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Times New Roman" w:cs="Times New Roman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adjustRightInd w:val="0"/>
        <w:snapToGrid w:val="0"/>
        <w:jc w:val="center"/>
        <w:rPr>
          <w:rFonts w:ascii="黑体" w:hAnsi="黑体" w:eastAsia="黑体" w:cs="Segoe UI"/>
          <w:b/>
          <w:bCs/>
          <w:color w:val="222222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小标宋简体" w:hAnsi="黑体" w:eastAsia="方正小标宋简体" w:cs="Segoe UI"/>
          <w:bCs/>
          <w:color w:val="222222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Segoe UI"/>
          <w:bCs/>
          <w:color w:val="222222"/>
          <w:kern w:val="0"/>
          <w:sz w:val="44"/>
          <w:szCs w:val="44"/>
        </w:rPr>
        <w:t>北京市贯彻落实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Segoe UI"/>
          <w:bCs/>
          <w:color w:val="222222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Segoe UI"/>
          <w:bCs/>
          <w:color w:val="222222"/>
          <w:kern w:val="0"/>
          <w:sz w:val="44"/>
          <w:szCs w:val="44"/>
        </w:rPr>
        <w:t>《体育强国建设纲要》实施方案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Segoe UI"/>
          <w:bCs/>
          <w:color w:val="222222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Segoe UI"/>
          <w:bCs/>
          <w:color w:val="222222"/>
          <w:kern w:val="0"/>
          <w:sz w:val="44"/>
          <w:szCs w:val="44"/>
        </w:rPr>
        <w:t>（征求意见稿）</w:t>
      </w:r>
    </w:p>
    <w:p>
      <w:pPr>
        <w:adjustRightInd w:val="0"/>
        <w:snapToGrid w:val="0"/>
        <w:ind w:firstLine="590" w:firstLineChars="200"/>
        <w:rPr>
          <w:rFonts w:hAnsi="仿宋" w:cs="Segoe UI"/>
          <w:color w:val="222222"/>
          <w:kern w:val="0"/>
          <w:szCs w:val="32"/>
        </w:rPr>
      </w:pPr>
    </w:p>
    <w:p>
      <w:pPr>
        <w:adjustRightInd w:val="0"/>
        <w:snapToGrid w:val="0"/>
        <w:ind w:firstLine="590" w:firstLineChars="200"/>
        <w:rPr>
          <w:rFonts w:hAnsi="仿宋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为贯彻落实《体育强国建设纲要》（国办发〔2019〕40号），进一步明确首都体育发展的目标、任务和措施，充分发挥体育在推动国际一流的和谐宜居之都建设中的作用，制定本实施方案。</w:t>
      </w:r>
    </w:p>
    <w:p>
      <w:pPr>
        <w:adjustRightInd w:val="0"/>
        <w:snapToGrid w:val="0"/>
        <w:ind w:firstLine="590" w:firstLineChars="200"/>
        <w:rPr>
          <w:rFonts w:ascii="黑体" w:hAnsi="黑体" w:eastAsia="黑体" w:cs="Segoe UI"/>
          <w:color w:val="222222"/>
          <w:kern w:val="0"/>
          <w:szCs w:val="32"/>
        </w:rPr>
      </w:pPr>
      <w:r>
        <w:rPr>
          <w:rFonts w:hint="eastAsia" w:ascii="黑体" w:hAnsi="黑体" w:eastAsia="黑体" w:cs="Segoe UI"/>
          <w:color w:val="222222"/>
          <w:kern w:val="0"/>
          <w:szCs w:val="32"/>
        </w:rPr>
        <w:t>一、总体要求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（一）指导思想</w:t>
      </w:r>
    </w:p>
    <w:p>
      <w:pPr>
        <w:adjustRightInd w:val="0"/>
        <w:snapToGrid w:val="0"/>
        <w:ind w:firstLine="590" w:firstLineChars="200"/>
        <w:rPr>
          <w:rFonts w:hAnsi="仿宋" w:cs="Segoe UI"/>
          <w:kern w:val="0"/>
          <w:szCs w:val="32"/>
        </w:rPr>
      </w:pPr>
      <w:r>
        <w:rPr>
          <w:rFonts w:hint="eastAsia" w:hAnsi="仿宋" w:cs="Segoe UI"/>
          <w:kern w:val="0"/>
          <w:szCs w:val="32"/>
        </w:rPr>
        <w:t>以习近平新时代中国特色社会主义思想为指导，全面贯彻党的十九大和十九届二中、三中、四中全会精神，深入落实习近平总书记对北京重要</w:t>
      </w:r>
      <w:r>
        <w:rPr>
          <w:rFonts w:hAnsi="仿宋" w:cs="Segoe UI"/>
          <w:kern w:val="0"/>
          <w:szCs w:val="32"/>
        </w:rPr>
        <w:t>讲话精神和</w:t>
      </w:r>
      <w:r>
        <w:rPr>
          <w:rFonts w:hint="eastAsia" w:hAnsi="仿宋" w:cs="Segoe UI"/>
          <w:kern w:val="0"/>
          <w:szCs w:val="32"/>
        </w:rPr>
        <w:t>关于体育工作的重要指示精神，按照中央部署和市</w:t>
      </w:r>
      <w:r>
        <w:rPr>
          <w:rFonts w:hint="eastAsia" w:hAnsi="仿宋" w:cs="Segoe UI"/>
          <w:color w:val="222222"/>
          <w:kern w:val="0"/>
          <w:szCs w:val="32"/>
        </w:rPr>
        <w:t>委市政府要求，坚持</w:t>
      </w:r>
      <w:r>
        <w:rPr>
          <w:rFonts w:hAnsi="仿宋" w:cs="Segoe UI"/>
          <w:color w:val="222222"/>
          <w:kern w:val="0"/>
          <w:szCs w:val="32"/>
        </w:rPr>
        <w:t>以人民为中心的发展思想，坚持</w:t>
      </w:r>
      <w:r>
        <w:rPr>
          <w:rFonts w:hint="eastAsia" w:hAnsi="仿宋" w:cs="Segoe UI"/>
          <w:color w:val="222222"/>
          <w:kern w:val="0"/>
          <w:szCs w:val="32"/>
        </w:rPr>
        <w:t>改革创新，立足城市战略定位，发挥“双奥城市”优势，着眼</w:t>
      </w:r>
      <w:r>
        <w:rPr>
          <w:rFonts w:hAnsi="仿宋" w:cs="Segoe UI"/>
          <w:color w:val="222222"/>
          <w:kern w:val="0"/>
          <w:szCs w:val="32"/>
        </w:rPr>
        <w:t>体育强市</w:t>
      </w:r>
      <w:r>
        <w:rPr>
          <w:rFonts w:hint="eastAsia" w:hAnsi="仿宋" w:cs="Segoe UI"/>
          <w:color w:val="222222"/>
          <w:kern w:val="0"/>
          <w:szCs w:val="32"/>
        </w:rPr>
        <w:t>愿景</w:t>
      </w:r>
      <w:r>
        <w:rPr>
          <w:rFonts w:hAnsi="仿宋" w:cs="Segoe UI"/>
          <w:color w:val="222222"/>
          <w:kern w:val="0"/>
          <w:szCs w:val="32"/>
        </w:rPr>
        <w:t>，</w:t>
      </w:r>
      <w:r>
        <w:rPr>
          <w:rFonts w:hint="eastAsia" w:hAnsi="仿宋" w:cs="Segoe UI"/>
          <w:color w:val="222222"/>
          <w:kern w:val="0"/>
          <w:szCs w:val="32"/>
        </w:rPr>
        <w:t>全面加强体育治理体系和治理能力建设，推动首都体育高质量高效益发展，</w:t>
      </w:r>
      <w:r>
        <w:rPr>
          <w:rFonts w:hAnsi="仿宋" w:cs="Segoe UI"/>
          <w:color w:val="222222"/>
          <w:kern w:val="0"/>
          <w:szCs w:val="32"/>
        </w:rPr>
        <w:t>为</w:t>
      </w:r>
      <w:r>
        <w:rPr>
          <w:rFonts w:hint="eastAsia" w:hAnsi="仿宋" w:cs="Segoe UI"/>
          <w:color w:val="222222"/>
          <w:kern w:val="0"/>
          <w:szCs w:val="32"/>
        </w:rPr>
        <w:t>建设</w:t>
      </w:r>
      <w:r>
        <w:rPr>
          <w:rFonts w:hAnsi="仿宋" w:cs="Segoe UI"/>
          <w:color w:val="222222"/>
          <w:kern w:val="0"/>
          <w:szCs w:val="32"/>
        </w:rPr>
        <w:t>国际</w:t>
      </w:r>
      <w:r>
        <w:rPr>
          <w:rFonts w:hint="eastAsia" w:hAnsi="仿宋" w:cs="Segoe UI"/>
          <w:color w:val="222222"/>
          <w:kern w:val="0"/>
          <w:szCs w:val="32"/>
        </w:rPr>
        <w:t>一流的</w:t>
      </w:r>
      <w:r>
        <w:rPr>
          <w:rFonts w:hAnsi="仿宋" w:cs="Segoe UI"/>
          <w:color w:val="222222"/>
          <w:kern w:val="0"/>
          <w:szCs w:val="32"/>
        </w:rPr>
        <w:t>和谐宜居之都</w:t>
      </w:r>
      <w:r>
        <w:rPr>
          <w:rFonts w:hint="eastAsia" w:hAnsi="仿宋" w:cs="Segoe UI"/>
          <w:color w:val="222222"/>
          <w:kern w:val="0"/>
          <w:szCs w:val="32"/>
        </w:rPr>
        <w:t>注入</w:t>
      </w:r>
      <w:r>
        <w:rPr>
          <w:rFonts w:hAnsi="仿宋" w:cs="Segoe UI"/>
          <w:color w:val="222222"/>
          <w:kern w:val="0"/>
          <w:szCs w:val="32"/>
        </w:rPr>
        <w:t>新活力新动力</w:t>
      </w:r>
      <w:r>
        <w:rPr>
          <w:rFonts w:hint="eastAsia" w:hAnsi="仿宋" w:cs="Segoe UI"/>
          <w:color w:val="222222"/>
          <w:kern w:val="0"/>
          <w:szCs w:val="32"/>
        </w:rPr>
        <w:t>。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（二）战略目标</w:t>
      </w:r>
    </w:p>
    <w:p>
      <w:pPr>
        <w:adjustRightInd w:val="0"/>
        <w:snapToGrid w:val="0"/>
        <w:ind w:firstLine="590" w:firstLineChars="200"/>
        <w:rPr>
          <w:rFonts w:hAnsi="仿宋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到2022年</w:t>
      </w:r>
      <w:r>
        <w:rPr>
          <w:rFonts w:hint="eastAsia" w:hAnsi="仿宋" w:cs="Segoe UI"/>
          <w:kern w:val="0"/>
          <w:szCs w:val="32"/>
        </w:rPr>
        <w:t>，全市冰雪运动普及程度显著提升，参与冰雪运动人数达到1000万，竞技冰雪运动水平加快提高，力争在</w:t>
      </w:r>
      <w:r>
        <w:rPr>
          <w:rFonts w:hAnsi="仿宋" w:cs="Segoe UI"/>
          <w:kern w:val="0"/>
          <w:szCs w:val="32"/>
        </w:rPr>
        <w:t>北京</w:t>
      </w:r>
      <w:r>
        <w:rPr>
          <w:rFonts w:hint="eastAsia" w:hAnsi="仿宋" w:cs="Segoe UI"/>
          <w:kern w:val="0"/>
          <w:szCs w:val="32"/>
        </w:rPr>
        <w:t>冬奥会上实现</w:t>
      </w:r>
      <w:r>
        <w:rPr>
          <w:rFonts w:hAnsi="仿宋" w:cs="Segoe UI"/>
          <w:kern w:val="0"/>
          <w:szCs w:val="32"/>
        </w:rPr>
        <w:t>成绩</w:t>
      </w:r>
      <w:r>
        <w:rPr>
          <w:rFonts w:hint="eastAsia" w:hAnsi="仿宋" w:cs="Segoe UI"/>
          <w:kern w:val="0"/>
          <w:szCs w:val="32"/>
        </w:rPr>
        <w:t>突破，助力举办</w:t>
      </w:r>
      <w:r>
        <w:rPr>
          <w:rFonts w:hAnsi="仿宋" w:cs="Segoe UI"/>
          <w:kern w:val="0"/>
          <w:szCs w:val="32"/>
        </w:rPr>
        <w:t>一届精彩</w:t>
      </w:r>
      <w:r>
        <w:rPr>
          <w:rFonts w:hint="eastAsia" w:hAnsi="仿宋" w:cs="Segoe UI"/>
          <w:kern w:val="0"/>
          <w:szCs w:val="32"/>
        </w:rPr>
        <w:t>、</w:t>
      </w:r>
      <w:r>
        <w:rPr>
          <w:rFonts w:hAnsi="仿宋" w:cs="Segoe UI"/>
          <w:kern w:val="0"/>
          <w:szCs w:val="32"/>
        </w:rPr>
        <w:t>非凡、</w:t>
      </w:r>
      <w:r>
        <w:rPr>
          <w:rFonts w:hint="eastAsia" w:hAnsi="仿宋" w:cs="Segoe UI"/>
          <w:kern w:val="0"/>
          <w:szCs w:val="32"/>
        </w:rPr>
        <w:t>卓越的</w:t>
      </w:r>
      <w:r>
        <w:rPr>
          <w:rFonts w:hAnsi="仿宋" w:cs="Segoe UI"/>
          <w:kern w:val="0"/>
          <w:szCs w:val="32"/>
        </w:rPr>
        <w:t>奥运盛会</w:t>
      </w:r>
      <w:r>
        <w:rPr>
          <w:rFonts w:hint="eastAsia" w:hAnsi="仿宋" w:cs="Segoe UI"/>
          <w:kern w:val="0"/>
          <w:szCs w:val="32"/>
        </w:rPr>
        <w:t>；以筹办</w:t>
      </w:r>
      <w:r>
        <w:rPr>
          <w:rFonts w:hAnsi="仿宋" w:cs="Segoe UI"/>
          <w:kern w:val="0"/>
          <w:szCs w:val="32"/>
        </w:rPr>
        <w:t>北京冬奥会为契机，</w:t>
      </w:r>
      <w:r>
        <w:rPr>
          <w:rFonts w:hint="eastAsia" w:hAnsi="仿宋" w:cs="Segoe UI"/>
          <w:kern w:val="0"/>
          <w:szCs w:val="32"/>
        </w:rPr>
        <w:t>带动</w:t>
      </w:r>
      <w:r>
        <w:rPr>
          <w:rFonts w:hAnsi="仿宋" w:cs="Segoe UI"/>
          <w:kern w:val="0"/>
          <w:szCs w:val="32"/>
        </w:rPr>
        <w:t>全民健身、竞技体育、体育产业</w:t>
      </w:r>
      <w:r>
        <w:rPr>
          <w:rFonts w:hint="eastAsia" w:hAnsi="仿宋" w:cs="Segoe UI"/>
          <w:kern w:val="0"/>
          <w:szCs w:val="32"/>
        </w:rPr>
        <w:t>全面发展</w:t>
      </w:r>
      <w:r>
        <w:rPr>
          <w:rFonts w:hAnsi="仿宋" w:cs="Segoe UI"/>
          <w:kern w:val="0"/>
          <w:szCs w:val="32"/>
        </w:rPr>
        <w:t>，加快</w:t>
      </w:r>
      <w:r>
        <w:rPr>
          <w:rFonts w:hint="eastAsia" w:hAnsi="仿宋" w:cs="Segoe UI"/>
          <w:kern w:val="0"/>
          <w:szCs w:val="32"/>
        </w:rPr>
        <w:t>提升</w:t>
      </w:r>
      <w:r>
        <w:rPr>
          <w:rFonts w:hAnsi="仿宋" w:cs="Segoe UI"/>
          <w:kern w:val="0"/>
          <w:szCs w:val="32"/>
        </w:rPr>
        <w:t>首都体育事业</w:t>
      </w:r>
      <w:r>
        <w:rPr>
          <w:rFonts w:hint="eastAsia" w:hAnsi="仿宋" w:cs="Segoe UI"/>
          <w:kern w:val="0"/>
          <w:szCs w:val="32"/>
        </w:rPr>
        <w:t>发展水平。</w:t>
      </w:r>
    </w:p>
    <w:p>
      <w:pPr>
        <w:adjustRightInd w:val="0"/>
        <w:snapToGrid w:val="0"/>
        <w:ind w:firstLine="590" w:firstLineChars="200"/>
        <w:rPr>
          <w:rFonts w:hAnsi="仿宋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到2035年，形成政府主导有力、市场充满活力、社会组织健康发展、公共服务完善的体育发展新格局，基本实现体育治理体系和治理能力现代化。全民健身与全民健康深度融合，经常参加体育锻炼人数比例达到5</w:t>
      </w:r>
      <w:r>
        <w:rPr>
          <w:rFonts w:hAnsi="仿宋" w:cs="Segoe UI"/>
          <w:color w:val="222222"/>
          <w:kern w:val="0"/>
          <w:szCs w:val="32"/>
        </w:rPr>
        <w:t>5</w:t>
      </w:r>
      <w:r>
        <w:rPr>
          <w:rFonts w:hint="eastAsia" w:hAnsi="仿宋" w:cs="Segoe UI"/>
          <w:color w:val="222222"/>
          <w:kern w:val="0"/>
          <w:szCs w:val="32"/>
        </w:rPr>
        <w:t>%以上，人均公共体育用地面积</w:t>
      </w:r>
      <w:r>
        <w:rPr>
          <w:rFonts w:hAnsi="仿宋" w:cs="Segoe UI"/>
          <w:color w:val="222222"/>
          <w:kern w:val="0"/>
          <w:szCs w:val="32"/>
        </w:rPr>
        <w:t>达到</w:t>
      </w:r>
      <w:r>
        <w:rPr>
          <w:rFonts w:hint="eastAsia" w:hAnsi="仿宋" w:cs="Segoe UI"/>
          <w:color w:val="222222"/>
          <w:kern w:val="0"/>
          <w:szCs w:val="32"/>
        </w:rPr>
        <w:t>0.7平方米以上，人均体育场地面积达到2.</w:t>
      </w:r>
      <w:r>
        <w:rPr>
          <w:rFonts w:hAnsi="仿宋" w:cs="Segoe UI"/>
          <w:color w:val="222222"/>
          <w:kern w:val="0"/>
          <w:szCs w:val="32"/>
        </w:rPr>
        <w:t>8</w:t>
      </w:r>
      <w:r>
        <w:rPr>
          <w:rFonts w:hint="eastAsia" w:hAnsi="仿宋" w:cs="Segoe UI"/>
          <w:color w:val="222222"/>
          <w:kern w:val="0"/>
          <w:szCs w:val="32"/>
        </w:rPr>
        <w:t>平方米</w:t>
      </w:r>
      <w:r>
        <w:rPr>
          <w:rFonts w:hint="eastAsia" w:hAnsi="仿宋" w:cs="Segoe UI"/>
          <w:kern w:val="0"/>
          <w:szCs w:val="32"/>
        </w:rPr>
        <w:t>以上，</w:t>
      </w:r>
      <w:r>
        <w:rPr>
          <w:rFonts w:hint="eastAsia"/>
          <w:szCs w:val="32"/>
        </w:rPr>
        <w:t>市民体质达标率超过</w:t>
      </w:r>
      <w:r>
        <w:rPr>
          <w:rFonts w:hint="eastAsia" w:hAnsi="仿宋" w:cs="Segoe UI"/>
          <w:kern w:val="0"/>
          <w:szCs w:val="32"/>
        </w:rPr>
        <w:t>9</w:t>
      </w:r>
      <w:r>
        <w:rPr>
          <w:rFonts w:hAnsi="仿宋" w:cs="Segoe UI"/>
          <w:kern w:val="0"/>
          <w:szCs w:val="32"/>
        </w:rPr>
        <w:t>5%</w:t>
      </w:r>
      <w:r>
        <w:rPr>
          <w:rFonts w:hint="eastAsia" w:hAnsi="仿宋" w:cs="Segoe UI"/>
          <w:color w:val="222222"/>
          <w:kern w:val="0"/>
          <w:szCs w:val="32"/>
        </w:rPr>
        <w:t>；青少年体育服务体系更加健全，身体素养显著提升；竞技体育更好、更快、更高、更强，夏季项目与冬季项目、职业体育与专业体育、“三大球”与基础大项等实现均衡发展，综合实力始终在全国名列前茅；体育产业规模和质量</w:t>
      </w:r>
      <w:r>
        <w:rPr>
          <w:rFonts w:hAnsi="仿宋" w:cs="Segoe UI"/>
          <w:color w:val="222222"/>
          <w:kern w:val="0"/>
          <w:szCs w:val="32"/>
        </w:rPr>
        <w:t>实现</w:t>
      </w:r>
      <w:r>
        <w:rPr>
          <w:rFonts w:hint="eastAsia" w:hAnsi="仿宋" w:cs="Segoe UI"/>
          <w:color w:val="222222"/>
          <w:kern w:val="0"/>
          <w:szCs w:val="32"/>
        </w:rPr>
        <w:t>“双提升”，成为全市支柱性产业；</w:t>
      </w:r>
      <w:r>
        <w:rPr>
          <w:rFonts w:hint="eastAsia" w:hAnsi="宋体" w:cs="仿宋_GB2312"/>
          <w:kern w:val="0"/>
          <w:szCs w:val="32"/>
        </w:rPr>
        <w:t>冰雪运动持续普及，形成完善的冰雪运动公共服务体系；</w:t>
      </w:r>
      <w:r>
        <w:rPr>
          <w:rFonts w:hint="eastAsia" w:hAnsi="仿宋" w:cs="Segoe UI"/>
          <w:color w:val="222222"/>
          <w:kern w:val="0"/>
          <w:szCs w:val="32"/>
        </w:rPr>
        <w:t>国际体育交流合作广泛开展，为建设</w:t>
      </w:r>
      <w:r>
        <w:rPr>
          <w:rFonts w:hAnsi="仿宋" w:cs="Segoe UI"/>
          <w:color w:val="222222"/>
          <w:kern w:val="0"/>
          <w:szCs w:val="32"/>
        </w:rPr>
        <w:t>国际交往中心</w:t>
      </w:r>
      <w:r>
        <w:rPr>
          <w:rFonts w:hint="eastAsia" w:hAnsi="仿宋" w:cs="Segoe UI"/>
          <w:color w:val="222222"/>
          <w:kern w:val="0"/>
          <w:szCs w:val="32"/>
        </w:rPr>
        <w:t>作出更大贡献。</w:t>
      </w:r>
    </w:p>
    <w:p>
      <w:pPr>
        <w:adjustRightInd w:val="0"/>
        <w:snapToGrid w:val="0"/>
        <w:ind w:firstLine="590" w:firstLineChars="200"/>
        <w:rPr>
          <w:rFonts w:hAnsi="仿宋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到2050年，全面建成社会主义现代化体育强市。</w:t>
      </w:r>
      <w:r>
        <w:rPr>
          <w:rFonts w:hint="eastAsia" w:hAnsi="仿宋" w:cs="Segoe UI"/>
          <w:kern w:val="0"/>
          <w:szCs w:val="32"/>
        </w:rPr>
        <w:t>人民的体育科学素养和体质健康水平、体育综合实力和国际</w:t>
      </w:r>
      <w:r>
        <w:rPr>
          <w:rFonts w:hint="eastAsia" w:hAnsi="仿宋" w:cs="Segoe UI"/>
          <w:color w:val="222222"/>
          <w:kern w:val="0"/>
          <w:szCs w:val="32"/>
        </w:rPr>
        <w:t>影响力居于世界前列，体育成为大国首都的重要标志。</w:t>
      </w:r>
    </w:p>
    <w:p>
      <w:pPr>
        <w:adjustRightInd w:val="0"/>
        <w:snapToGrid w:val="0"/>
        <w:ind w:firstLine="590" w:firstLineChars="200"/>
        <w:rPr>
          <w:rFonts w:ascii="黑体" w:hAnsi="黑体" w:eastAsia="黑体" w:cs="Segoe UI"/>
          <w:color w:val="222222"/>
          <w:kern w:val="0"/>
          <w:szCs w:val="32"/>
        </w:rPr>
      </w:pPr>
      <w:r>
        <w:rPr>
          <w:rFonts w:hint="eastAsia" w:ascii="黑体" w:hAnsi="黑体" w:eastAsia="黑体" w:cs="Segoe UI"/>
          <w:color w:val="222222"/>
          <w:kern w:val="0"/>
          <w:szCs w:val="32"/>
        </w:rPr>
        <w:t>二、重点任务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（一）落实全民健身战略，助力健康北京建设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增强市民健身意识。大力弘扬奥林匹克精神，加强科学健身宣传，普及科学健身知识</w:t>
      </w:r>
      <w:r>
        <w:rPr>
          <w:rFonts w:hint="eastAsia" w:hAnsi="宋体" w:cs="宋体"/>
          <w:kern w:val="0"/>
          <w:szCs w:val="32"/>
        </w:rPr>
        <w:t>和技能</w:t>
      </w:r>
      <w:r>
        <w:rPr>
          <w:rFonts w:hint="eastAsia" w:hAnsi="仿宋" w:cs="Segoe UI"/>
          <w:color w:val="222222"/>
          <w:kern w:val="0"/>
          <w:szCs w:val="32"/>
        </w:rPr>
        <w:t>，</w:t>
      </w:r>
      <w:r>
        <w:rPr>
          <w:rFonts w:hAnsi="宋体" w:cs="宋体"/>
          <w:kern w:val="0"/>
          <w:szCs w:val="32"/>
        </w:rPr>
        <w:t>推动市民树立“</w:t>
      </w:r>
      <w:r>
        <w:rPr>
          <w:rFonts w:hint="eastAsia" w:hAnsi="仿宋" w:cs="Segoe UI"/>
          <w:kern w:val="0"/>
          <w:szCs w:val="32"/>
        </w:rPr>
        <w:t>自身健康第一责任人</w:t>
      </w:r>
      <w:r>
        <w:rPr>
          <w:rFonts w:hAnsi="宋体" w:cs="宋体"/>
          <w:kern w:val="0"/>
          <w:szCs w:val="32"/>
        </w:rPr>
        <w:t>”</w:t>
      </w:r>
      <w:r>
        <w:rPr>
          <w:rFonts w:hint="eastAsia" w:hAnsi="宋体" w:cs="宋体"/>
          <w:kern w:val="0"/>
          <w:szCs w:val="32"/>
        </w:rPr>
        <w:t>的</w:t>
      </w:r>
      <w:r>
        <w:rPr>
          <w:rFonts w:hAnsi="宋体" w:cs="宋体"/>
          <w:kern w:val="0"/>
          <w:szCs w:val="32"/>
        </w:rPr>
        <w:t>意识</w:t>
      </w:r>
      <w:r>
        <w:rPr>
          <w:rFonts w:hint="eastAsia" w:hAnsi="宋体" w:cs="楷体_GB2312"/>
          <w:bCs/>
          <w:spacing w:val="-4"/>
          <w:kern w:val="0"/>
          <w:szCs w:val="32"/>
        </w:rPr>
        <w:t>，</w:t>
      </w:r>
      <w:r>
        <w:rPr>
          <w:rFonts w:hint="eastAsia" w:hAnsi="仿宋" w:cs="Segoe UI"/>
          <w:color w:val="222222"/>
          <w:kern w:val="0"/>
          <w:szCs w:val="32"/>
        </w:rPr>
        <w:t>倡导健康文明生活理念，使体育锻炼成为市民普遍生活方式。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（责任单位：市委宣传部、市体育局、各区政府）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丰富全民健身场地设施供给。</w:t>
      </w:r>
      <w:r>
        <w:rPr>
          <w:rFonts w:hint="eastAsia" w:hAnsi="仿宋" w:cs="Segoe UI"/>
          <w:kern w:val="0"/>
          <w:szCs w:val="32"/>
        </w:rPr>
        <w:t>落实城市</w:t>
      </w:r>
      <w:r>
        <w:rPr>
          <w:rFonts w:hAnsi="仿宋" w:cs="Segoe UI"/>
          <w:kern w:val="0"/>
          <w:szCs w:val="32"/>
        </w:rPr>
        <w:t>总体规划，实施</w:t>
      </w:r>
      <w:r>
        <w:rPr>
          <w:rFonts w:hint="eastAsia" w:hAnsi="仿宋" w:cs="Segoe UI"/>
          <w:kern w:val="0"/>
          <w:szCs w:val="32"/>
        </w:rPr>
        <w:t>群众</w:t>
      </w:r>
      <w:r>
        <w:rPr>
          <w:rFonts w:hAnsi="仿宋" w:cs="Segoe UI"/>
          <w:kern w:val="0"/>
          <w:szCs w:val="32"/>
        </w:rPr>
        <w:t>身边</w:t>
      </w:r>
      <w:r>
        <w:rPr>
          <w:rFonts w:hint="eastAsia" w:hAnsi="仿宋" w:cs="Segoe UI"/>
          <w:color w:val="222222"/>
          <w:kern w:val="0"/>
          <w:szCs w:val="32"/>
        </w:rPr>
        <w:t>体育场地设施计划，</w:t>
      </w:r>
      <w:r>
        <w:rPr>
          <w:rFonts w:hint="eastAsia" w:hAnsi="宋体" w:cs="楷体_GB2312"/>
          <w:bCs/>
          <w:spacing w:val="-4"/>
          <w:kern w:val="0"/>
          <w:szCs w:val="32"/>
        </w:rPr>
        <w:t>因地制宜建设体育场地设施，</w:t>
      </w:r>
      <w:r>
        <w:rPr>
          <w:rFonts w:hint="eastAsia" w:hAnsi="宋体" w:cs="宋体"/>
          <w:kern w:val="0"/>
          <w:szCs w:val="32"/>
        </w:rPr>
        <w:t>做好健身器材维护更新</w:t>
      </w:r>
      <w:r>
        <w:rPr>
          <w:rFonts w:hint="eastAsia" w:hAnsi="仿宋" w:cs="Segoe UI"/>
          <w:color w:val="222222"/>
          <w:kern w:val="0"/>
          <w:szCs w:val="32"/>
        </w:rPr>
        <w:t>，着力</w:t>
      </w:r>
      <w:r>
        <w:rPr>
          <w:rFonts w:hint="eastAsia" w:hAnsi="仿宋" w:cs="Segoe UI"/>
          <w:bCs/>
          <w:kern w:val="0"/>
          <w:szCs w:val="32"/>
        </w:rPr>
        <w:t>破解群众“最后一公里”健身难题</w:t>
      </w:r>
      <w:r>
        <w:rPr>
          <w:rFonts w:hint="eastAsia" w:hAnsi="宋体" w:cs="宋体"/>
          <w:kern w:val="0"/>
          <w:szCs w:val="32"/>
        </w:rPr>
        <w:t>。</w:t>
      </w:r>
      <w:r>
        <w:rPr>
          <w:rFonts w:hint="eastAsia" w:hAnsi="仿宋" w:cs="Segoe UI"/>
          <w:color w:val="222222"/>
          <w:kern w:val="0"/>
          <w:szCs w:val="32"/>
        </w:rPr>
        <w:t>建设城市副中心绿心体育中心等</w:t>
      </w:r>
      <w:r>
        <w:rPr>
          <w:rFonts w:hAnsi="仿宋" w:cs="Segoe UI"/>
          <w:color w:val="222222"/>
          <w:kern w:val="0"/>
          <w:szCs w:val="32"/>
        </w:rPr>
        <w:t>重点</w:t>
      </w:r>
      <w:r>
        <w:rPr>
          <w:rFonts w:hint="eastAsia" w:hAnsi="仿宋" w:cs="Segoe UI"/>
          <w:color w:val="222222"/>
          <w:kern w:val="0"/>
          <w:szCs w:val="32"/>
        </w:rPr>
        <w:t>项目，加强公共体育场馆无障碍环境建设。提升大型体育设施服务水平，</w:t>
      </w:r>
      <w:r>
        <w:rPr>
          <w:rFonts w:hint="eastAsia" w:cs="仿宋_GB2312"/>
          <w:szCs w:val="32"/>
        </w:rPr>
        <w:t>推动各级各类体育设施开放，</w:t>
      </w:r>
      <w:r>
        <w:rPr>
          <w:rFonts w:hint="eastAsia" w:hAnsi="宋体" w:cs="楷体_GB2312"/>
          <w:bCs/>
          <w:spacing w:val="-4"/>
          <w:kern w:val="0"/>
          <w:szCs w:val="32"/>
        </w:rPr>
        <w:t>不断完善 “</w:t>
      </w:r>
      <w:r>
        <w:rPr>
          <w:rFonts w:hAnsi="宋体" w:cs="楷体_GB2312"/>
          <w:bCs/>
          <w:spacing w:val="-4"/>
          <w:kern w:val="0"/>
          <w:szCs w:val="32"/>
        </w:rPr>
        <w:t>15分钟健身圈”。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、市教委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市规划自然资源委、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园林绿化局、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市残联、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提升全民健身组织服务能力。深入落实全民</w:t>
      </w:r>
      <w:r>
        <w:rPr>
          <w:rFonts w:hAnsi="仿宋" w:cs="Segoe UI"/>
          <w:color w:val="222222"/>
          <w:kern w:val="0"/>
          <w:szCs w:val="32"/>
        </w:rPr>
        <w:t>健身</w:t>
      </w:r>
      <w:r>
        <w:rPr>
          <w:rFonts w:hint="eastAsia" w:hAnsi="仿宋" w:cs="Segoe UI"/>
          <w:color w:val="222222"/>
          <w:kern w:val="0"/>
          <w:szCs w:val="32"/>
        </w:rPr>
        <w:t>实施</w:t>
      </w:r>
      <w:r>
        <w:rPr>
          <w:rFonts w:hAnsi="仿宋" w:cs="Segoe UI"/>
          <w:color w:val="222222"/>
          <w:kern w:val="0"/>
          <w:szCs w:val="32"/>
        </w:rPr>
        <w:t>计划，</w:t>
      </w:r>
      <w:r>
        <w:rPr>
          <w:rFonts w:hint="eastAsia" w:hAnsi="仿宋" w:cs="Segoe UI"/>
          <w:color w:val="222222"/>
          <w:kern w:val="0"/>
          <w:szCs w:val="32"/>
        </w:rPr>
        <w:t>构建活力多彩的全民健身公共服务体系。</w:t>
      </w:r>
      <w:r>
        <w:rPr>
          <w:rFonts w:hint="eastAsia" w:hAnsi="宋体" w:cs="楷体_GB2312"/>
          <w:bCs/>
          <w:spacing w:val="-4"/>
          <w:kern w:val="0"/>
          <w:szCs w:val="32"/>
        </w:rPr>
        <w:t>创建全民健身示范区</w:t>
      </w:r>
      <w:r>
        <w:rPr>
          <w:rFonts w:hAnsi="宋体" w:cs="楷体_GB2312"/>
          <w:bCs/>
          <w:spacing w:val="-4"/>
          <w:kern w:val="0"/>
          <w:szCs w:val="32"/>
        </w:rPr>
        <w:t>、</w:t>
      </w:r>
      <w:r>
        <w:rPr>
          <w:rFonts w:hint="eastAsia" w:hAnsi="宋体" w:cs="楷体_GB2312"/>
          <w:bCs/>
          <w:spacing w:val="-4"/>
          <w:kern w:val="0"/>
          <w:szCs w:val="32"/>
        </w:rPr>
        <w:t>示范街道和体育特色乡镇，实现基层全民健身工作规范化、精细化。</w:t>
      </w:r>
      <w:r>
        <w:rPr>
          <w:rFonts w:hint="eastAsia"/>
          <w:szCs w:val="32"/>
        </w:rPr>
        <w:t>发挥体育总会“枢纽型”作用，支持市区</w:t>
      </w:r>
      <w:r>
        <w:rPr>
          <w:szCs w:val="32"/>
        </w:rPr>
        <w:t>体育组织、基层健身团队</w:t>
      </w:r>
      <w:r>
        <w:rPr>
          <w:rFonts w:hint="eastAsia"/>
          <w:szCs w:val="32"/>
        </w:rPr>
        <w:t>实体化</w:t>
      </w:r>
      <w:r>
        <w:rPr>
          <w:szCs w:val="32"/>
        </w:rPr>
        <w:t>发展，</w:t>
      </w:r>
      <w:r>
        <w:rPr>
          <w:rFonts w:hint="eastAsia" w:hAnsi="宋体" w:cs="宋体"/>
          <w:kern w:val="0"/>
          <w:szCs w:val="32"/>
        </w:rPr>
        <w:t>建立覆盖城乡、规范有序、富有活力的全民健身组织网络。</w:t>
      </w:r>
      <w:r>
        <w:rPr>
          <w:rFonts w:hint="eastAsia" w:hAnsi="宋体" w:cs="楷体_GB2312"/>
          <w:bCs/>
          <w:spacing w:val="-4"/>
          <w:kern w:val="0"/>
          <w:szCs w:val="32"/>
        </w:rPr>
        <w:t>加强</w:t>
      </w:r>
      <w:r>
        <w:rPr>
          <w:rFonts w:hAnsi="宋体" w:cs="宋体"/>
          <w:kern w:val="0"/>
          <w:szCs w:val="32"/>
        </w:rPr>
        <w:t>社会体育指导员</w:t>
      </w:r>
      <w:r>
        <w:rPr>
          <w:rFonts w:hint="eastAsia" w:hAnsi="宋体" w:cs="宋体"/>
          <w:kern w:val="0"/>
          <w:szCs w:val="32"/>
        </w:rPr>
        <w:t>队伍</w:t>
      </w:r>
      <w:r>
        <w:rPr>
          <w:rFonts w:hint="eastAsia"/>
          <w:szCs w:val="32"/>
        </w:rPr>
        <w:t>建设</w:t>
      </w:r>
      <w:r>
        <w:rPr>
          <w:szCs w:val="32"/>
        </w:rPr>
        <w:t>，</w:t>
      </w:r>
      <w:r>
        <w:rPr>
          <w:rFonts w:hint="eastAsia" w:hAnsi="宋体" w:cs="宋体"/>
          <w:kern w:val="0"/>
          <w:szCs w:val="32"/>
        </w:rPr>
        <w:t>做好</w:t>
      </w:r>
      <w:r>
        <w:rPr>
          <w:rFonts w:hAnsi="宋体" w:cs="宋体"/>
          <w:kern w:val="0"/>
          <w:szCs w:val="32"/>
        </w:rPr>
        <w:t>培训和保障，</w:t>
      </w:r>
      <w:r>
        <w:rPr>
          <w:rFonts w:hint="eastAsia"/>
          <w:color w:val="000000"/>
          <w:szCs w:val="32"/>
        </w:rPr>
        <w:t>推动形成全民</w:t>
      </w:r>
      <w:r>
        <w:rPr>
          <w:color w:val="000000"/>
          <w:szCs w:val="32"/>
        </w:rPr>
        <w:t>健身</w:t>
      </w:r>
      <w:r>
        <w:rPr>
          <w:rFonts w:hint="eastAsia"/>
          <w:color w:val="000000"/>
          <w:szCs w:val="32"/>
        </w:rPr>
        <w:t>志愿服务长效机制。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市民政局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农业农村局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、团市委、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广泛开展全民健身</w:t>
      </w:r>
      <w:r>
        <w:rPr>
          <w:rFonts w:hAnsi="仿宋" w:cs="Segoe UI"/>
          <w:color w:val="222222"/>
          <w:kern w:val="0"/>
          <w:szCs w:val="32"/>
        </w:rPr>
        <w:t>赛事活动</w:t>
      </w:r>
      <w:r>
        <w:rPr>
          <w:rFonts w:hint="eastAsia" w:hAnsi="仿宋" w:cs="Segoe UI"/>
          <w:color w:val="222222"/>
          <w:kern w:val="0"/>
          <w:szCs w:val="32"/>
        </w:rPr>
        <w:t>。</w:t>
      </w:r>
      <w:r>
        <w:rPr>
          <w:rFonts w:hint="eastAsia" w:hAnsi="仿宋" w:cs="Segoe UI"/>
          <w:kern w:val="0"/>
          <w:szCs w:val="32"/>
        </w:rPr>
        <w:t>完善全民</w:t>
      </w:r>
      <w:r>
        <w:rPr>
          <w:rFonts w:hAnsi="仿宋" w:cs="Segoe UI"/>
          <w:kern w:val="0"/>
          <w:szCs w:val="32"/>
        </w:rPr>
        <w:t>健身</w:t>
      </w:r>
      <w:r>
        <w:rPr>
          <w:rFonts w:hint="eastAsia" w:hAnsi="仿宋" w:cs="Segoe UI"/>
          <w:kern w:val="0"/>
          <w:szCs w:val="32"/>
        </w:rPr>
        <w:t>赛事活动体系，推动群众体育健身活动普遍化、经常化、多样化，打造更多品牌赛事活动</w:t>
      </w:r>
      <w:r>
        <w:rPr>
          <w:rFonts w:hint="eastAsia" w:hAnsi="仿宋" w:cs="Segoe UI"/>
          <w:bCs/>
          <w:kern w:val="0"/>
          <w:szCs w:val="32"/>
        </w:rPr>
        <w:t>，</w:t>
      </w:r>
      <w:r>
        <w:rPr>
          <w:rFonts w:hint="eastAsia" w:hAnsi="仿宋" w:cs="Segoe UI"/>
          <w:kern w:val="0"/>
          <w:szCs w:val="32"/>
        </w:rPr>
        <w:t>建立市民体育运动水平等级标准和</w:t>
      </w:r>
      <w:r>
        <w:rPr>
          <w:rFonts w:hAnsi="仿宋" w:cs="Segoe UI"/>
          <w:kern w:val="0"/>
          <w:szCs w:val="32"/>
        </w:rPr>
        <w:t>评定体系</w:t>
      </w:r>
      <w:r>
        <w:rPr>
          <w:rFonts w:hint="eastAsia" w:hAnsi="仿宋" w:cs="Segoe UI"/>
          <w:kern w:val="0"/>
          <w:szCs w:val="32"/>
        </w:rPr>
        <w:t>。</w:t>
      </w:r>
      <w:r>
        <w:t>创新</w:t>
      </w:r>
      <w:r>
        <w:rPr>
          <w:rFonts w:hint="eastAsia"/>
        </w:rPr>
        <w:t>赛事活动</w:t>
      </w:r>
      <w:r>
        <w:t>举办模式，拓展线上线下相结合的全民健身新空间。</w:t>
      </w:r>
      <w:r>
        <w:rPr>
          <w:rFonts w:hint="eastAsia"/>
        </w:rPr>
        <w:t>推行《国家</w:t>
      </w:r>
      <w:r>
        <w:t>学生体质健康标准</w:t>
      </w:r>
      <w:r>
        <w:rPr>
          <w:rFonts w:hint="eastAsia"/>
        </w:rPr>
        <w:t>》，</w:t>
      </w:r>
      <w:r>
        <w:t>把学生体质健康水平纳入政府、教育行政部门、学校的考核体系，全面实施青少年体育活动促进计划。</w:t>
      </w:r>
      <w:r>
        <w:rPr>
          <w:rFonts w:hint="eastAsia" w:hAnsi="仿宋" w:cs="Segoe UI"/>
          <w:kern w:val="0"/>
          <w:szCs w:val="32"/>
        </w:rPr>
        <w:t>积极开展老年人、妇女、幼儿体育，推动残疾人康复体育和健身体育发展，实行工间健身制度，广泛组织职工体育健身活动。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、市教委、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市民政局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总工会、市妇联、市残联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推进全民健身科学化</w:t>
      </w:r>
      <w:r>
        <w:rPr>
          <w:rFonts w:hAnsi="仿宋" w:cs="Segoe UI"/>
          <w:color w:val="222222"/>
          <w:kern w:val="0"/>
          <w:szCs w:val="32"/>
        </w:rPr>
        <w:t>、智慧化</w:t>
      </w:r>
      <w:r>
        <w:rPr>
          <w:rFonts w:hint="eastAsia" w:hAnsi="仿宋" w:cs="Segoe UI"/>
          <w:color w:val="222222"/>
          <w:kern w:val="0"/>
          <w:szCs w:val="32"/>
        </w:rPr>
        <w:t>发展。坚持</w:t>
      </w:r>
      <w:r>
        <w:rPr>
          <w:rFonts w:hAnsi="仿宋" w:cs="Segoe UI"/>
          <w:color w:val="222222"/>
          <w:kern w:val="0"/>
          <w:szCs w:val="32"/>
        </w:rPr>
        <w:t>大健康理念，</w:t>
      </w:r>
      <w:r>
        <w:rPr>
          <w:rFonts w:hint="eastAsia" w:hAnsi="宋体" w:cs="宋体"/>
          <w:kern w:val="0"/>
          <w:szCs w:val="32"/>
        </w:rPr>
        <w:t>深化体医融合，探索运动促进健康指导方法，推广疾病管理与健康服务模式。推行</w:t>
      </w:r>
      <w:r>
        <w:rPr>
          <w:rFonts w:hAnsi="宋体" w:cs="宋体"/>
          <w:kern w:val="0"/>
          <w:szCs w:val="32"/>
        </w:rPr>
        <w:t>《</w:t>
      </w:r>
      <w:r>
        <w:rPr>
          <w:rFonts w:hint="eastAsia" w:hAnsi="宋体" w:cs="宋体"/>
          <w:kern w:val="0"/>
          <w:szCs w:val="32"/>
        </w:rPr>
        <w:t>国家</w:t>
      </w:r>
      <w:r>
        <w:rPr>
          <w:rFonts w:hAnsi="宋体" w:cs="宋体"/>
          <w:kern w:val="0"/>
          <w:szCs w:val="32"/>
        </w:rPr>
        <w:t>体育锻炼标准》</w:t>
      </w:r>
      <w:r>
        <w:rPr>
          <w:rFonts w:hint="eastAsia" w:hAnsi="宋体" w:cs="宋体"/>
          <w:kern w:val="0"/>
          <w:szCs w:val="32"/>
        </w:rPr>
        <w:t>，</w:t>
      </w:r>
      <w:r>
        <w:rPr>
          <w:rFonts w:hint="eastAsia" w:hAnsi="仿宋" w:cs="Segoe UI"/>
          <w:kern w:val="0"/>
          <w:szCs w:val="32"/>
        </w:rPr>
        <w:t>加强</w:t>
      </w:r>
      <w:r>
        <w:rPr>
          <w:rFonts w:hint="eastAsia" w:hAnsi="宋体" w:cs="宋体"/>
          <w:kern w:val="0"/>
          <w:szCs w:val="32"/>
        </w:rPr>
        <w:t>市民体质监测。</w:t>
      </w:r>
      <w:r>
        <w:t>推动以移动互联网、云计算、大数据等新技术</w:t>
      </w:r>
      <w:r>
        <w:rPr>
          <w:rFonts w:hint="eastAsia"/>
        </w:rPr>
        <w:t>为</w:t>
      </w:r>
      <w:r>
        <w:t>支撑的产品</w:t>
      </w:r>
      <w:r>
        <w:rPr>
          <w:rFonts w:hint="eastAsia"/>
        </w:rPr>
        <w:t>开发应用</w:t>
      </w:r>
      <w:r>
        <w:t>，</w:t>
      </w:r>
      <w:r>
        <w:rPr>
          <w:rFonts w:hint="eastAsia"/>
        </w:rPr>
        <w:t>推进智慧化全民</w:t>
      </w:r>
      <w:r>
        <w:t>健身设施建设，</w:t>
      </w:r>
      <w:r>
        <w:rPr>
          <w:rFonts w:hint="eastAsia" w:hAnsi="宋体" w:cs="宋体"/>
          <w:kern w:val="0"/>
          <w:szCs w:val="32"/>
        </w:rPr>
        <w:t>使全民健身服务更加便捷、高效、精准。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 xml:space="preserve"> 市卫生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健康委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、市科委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市经济和信息化局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kern w:val="0"/>
          <w:szCs w:val="32"/>
        </w:rPr>
      </w:pPr>
      <w:r>
        <w:rPr>
          <w:rFonts w:hint="eastAsia" w:ascii="楷体_GB2312" w:hAnsi="仿宋" w:eastAsia="楷体_GB2312" w:cs="Segoe UI"/>
          <w:kern w:val="0"/>
          <w:szCs w:val="32"/>
        </w:rPr>
        <w:t>（二）持续提升竞技体育水平，增强为国争光能力</w:t>
      </w:r>
    </w:p>
    <w:p>
      <w:pPr>
        <w:shd w:val="clear" w:color="auto" w:fill="FFFFFF"/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汇聚培养</w:t>
      </w:r>
      <w:r>
        <w:rPr>
          <w:rFonts w:hAnsi="仿宋" w:cs="Segoe UI"/>
          <w:color w:val="222222"/>
          <w:kern w:val="0"/>
          <w:szCs w:val="32"/>
        </w:rPr>
        <w:t>更多高水平运动员教练员</w:t>
      </w:r>
      <w:r>
        <w:rPr>
          <w:rFonts w:hint="eastAsia" w:hAnsi="仿宋" w:cs="Segoe UI"/>
          <w:color w:val="222222"/>
          <w:kern w:val="0"/>
          <w:szCs w:val="32"/>
        </w:rPr>
        <w:t>。</w:t>
      </w:r>
      <w:r>
        <w:rPr>
          <w:rFonts w:hint="eastAsia" w:hAnsi="仿宋" w:cs="Segoe UI"/>
          <w:kern w:val="0"/>
          <w:szCs w:val="32"/>
        </w:rPr>
        <w:t>发挥</w:t>
      </w:r>
      <w:r>
        <w:rPr>
          <w:rFonts w:hAnsi="仿宋" w:cs="Segoe UI"/>
          <w:kern w:val="0"/>
          <w:szCs w:val="32"/>
        </w:rPr>
        <w:t>市区体校和训练单位主导作用，</w:t>
      </w:r>
      <w:r>
        <w:rPr>
          <w:rFonts w:hint="eastAsia" w:hAnsi="仿宋" w:cs="Segoe UI"/>
          <w:kern w:val="0"/>
          <w:szCs w:val="32"/>
        </w:rPr>
        <w:t>进一步提升</w:t>
      </w:r>
      <w:r>
        <w:rPr>
          <w:rFonts w:hAnsi="仿宋" w:cs="Segoe UI"/>
          <w:kern w:val="0"/>
          <w:szCs w:val="32"/>
        </w:rPr>
        <w:t>竞技体育训练</w:t>
      </w:r>
      <w:r>
        <w:rPr>
          <w:rFonts w:hint="eastAsia" w:hAnsi="仿宋" w:cs="Segoe UI"/>
          <w:kern w:val="0"/>
          <w:szCs w:val="32"/>
        </w:rPr>
        <w:t>能力。完善运动员参赛奖励</w:t>
      </w:r>
      <w:r>
        <w:rPr>
          <w:rFonts w:hAnsi="仿宋" w:cs="Segoe UI"/>
          <w:kern w:val="0"/>
          <w:szCs w:val="32"/>
        </w:rPr>
        <w:t>、退役安置</w:t>
      </w:r>
      <w:r>
        <w:rPr>
          <w:rFonts w:hint="eastAsia" w:hAnsi="仿宋" w:cs="Segoe UI"/>
          <w:kern w:val="0"/>
          <w:szCs w:val="32"/>
        </w:rPr>
        <w:t>等保障</w:t>
      </w:r>
      <w:r>
        <w:rPr>
          <w:rFonts w:hAnsi="仿宋" w:cs="Segoe UI"/>
          <w:kern w:val="0"/>
          <w:szCs w:val="32"/>
        </w:rPr>
        <w:t>激励政策。</w:t>
      </w:r>
      <w:r>
        <w:rPr>
          <w:rFonts w:hint="eastAsia" w:hAnsi="仿宋" w:cs="Segoe UI"/>
          <w:kern w:val="0"/>
          <w:szCs w:val="32"/>
        </w:rPr>
        <w:t>健全</w:t>
      </w:r>
      <w:r>
        <w:rPr>
          <w:rFonts w:hAnsi="仿宋" w:cs="Segoe UI"/>
          <w:kern w:val="0"/>
          <w:szCs w:val="32"/>
        </w:rPr>
        <w:t>教练员管理制度，</w:t>
      </w:r>
      <w:r>
        <w:rPr>
          <w:rFonts w:hint="eastAsia" w:hAnsi="仿宋" w:cs="Segoe UI"/>
          <w:kern w:val="0"/>
          <w:szCs w:val="32"/>
        </w:rPr>
        <w:t>大力</w:t>
      </w:r>
      <w:r>
        <w:rPr>
          <w:rFonts w:hAnsi="仿宋" w:cs="Segoe UI"/>
          <w:kern w:val="0"/>
          <w:szCs w:val="32"/>
        </w:rPr>
        <w:t>引进精英教练员</w:t>
      </w:r>
      <w:r>
        <w:rPr>
          <w:rFonts w:hint="eastAsia" w:hAnsi="仿宋" w:cs="Segoe UI"/>
          <w:kern w:val="0"/>
          <w:szCs w:val="32"/>
        </w:rPr>
        <w:t>，</w:t>
      </w:r>
      <w:r>
        <w:rPr>
          <w:rFonts w:hAnsi="仿宋" w:cs="Segoe UI"/>
          <w:kern w:val="0"/>
          <w:szCs w:val="32"/>
        </w:rPr>
        <w:t>培养项目带头人。</w:t>
      </w:r>
      <w:r>
        <w:rPr>
          <w:rFonts w:hint="eastAsia" w:hAnsi="仿宋" w:cs="Segoe UI"/>
          <w:kern w:val="0"/>
          <w:szCs w:val="32"/>
        </w:rPr>
        <w:t>吸引</w:t>
      </w:r>
      <w:r>
        <w:rPr>
          <w:rFonts w:hAnsi="仿宋" w:cs="Segoe UI"/>
          <w:kern w:val="0"/>
          <w:szCs w:val="32"/>
        </w:rPr>
        <w:t>体能</w:t>
      </w:r>
      <w:r>
        <w:rPr>
          <w:rFonts w:hint="eastAsia" w:hAnsi="仿宋" w:cs="Segoe UI"/>
          <w:kern w:val="0"/>
          <w:szCs w:val="32"/>
        </w:rPr>
        <w:t>训练</w:t>
      </w:r>
      <w:r>
        <w:rPr>
          <w:rFonts w:hAnsi="仿宋" w:cs="Segoe UI"/>
          <w:kern w:val="0"/>
          <w:szCs w:val="32"/>
        </w:rPr>
        <w:t>、运动康复、心理辅导、技战术分析等方面</w:t>
      </w:r>
      <w:r>
        <w:rPr>
          <w:rFonts w:hint="eastAsia" w:hAnsi="仿宋" w:cs="Segoe UI"/>
          <w:kern w:val="0"/>
          <w:szCs w:val="32"/>
        </w:rPr>
        <w:t>优秀</w:t>
      </w:r>
      <w:r>
        <w:rPr>
          <w:rFonts w:hAnsi="仿宋" w:cs="Segoe UI"/>
          <w:kern w:val="0"/>
          <w:szCs w:val="32"/>
        </w:rPr>
        <w:t>人才，</w:t>
      </w:r>
      <w:r>
        <w:rPr>
          <w:rFonts w:hint="eastAsia" w:hAnsi="仿宋" w:cs="Segoe UI"/>
          <w:kern w:val="0"/>
          <w:szCs w:val="32"/>
        </w:rPr>
        <w:t>打造高水平、国际化的训练和服务保障团队。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、市人力资源社会保障局、各区政府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shd w:val="clear" w:color="auto" w:fill="FFFFFF"/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构建现代化训练备战体系。</w:t>
      </w:r>
      <w:r>
        <w:rPr>
          <w:rFonts w:hint="eastAsia" w:hAnsi="仿宋" w:cs="Segoe UI"/>
          <w:kern w:val="0"/>
          <w:szCs w:val="32"/>
        </w:rPr>
        <w:t>加强市属</w:t>
      </w:r>
      <w:r>
        <w:rPr>
          <w:rFonts w:hAnsi="仿宋" w:cs="Segoe UI"/>
          <w:kern w:val="0"/>
          <w:szCs w:val="32"/>
        </w:rPr>
        <w:t>训练单位训练和竞赛场</w:t>
      </w:r>
      <w:r>
        <w:rPr>
          <w:rFonts w:hint="eastAsia" w:hAnsi="仿宋" w:cs="Segoe UI"/>
          <w:kern w:val="0"/>
          <w:szCs w:val="32"/>
        </w:rPr>
        <w:t>地</w:t>
      </w:r>
      <w:r>
        <w:rPr>
          <w:rFonts w:hAnsi="仿宋" w:cs="Segoe UI"/>
          <w:kern w:val="0"/>
          <w:szCs w:val="32"/>
        </w:rPr>
        <w:t>设施智能</w:t>
      </w:r>
      <w:r>
        <w:rPr>
          <w:rFonts w:hint="eastAsia" w:hAnsi="仿宋" w:cs="Segoe UI"/>
          <w:kern w:val="0"/>
          <w:szCs w:val="32"/>
        </w:rPr>
        <w:t>化建设</w:t>
      </w:r>
      <w:r>
        <w:rPr>
          <w:rFonts w:hAnsi="仿宋" w:cs="Segoe UI"/>
          <w:kern w:val="0"/>
          <w:szCs w:val="32"/>
        </w:rPr>
        <w:t>，</w:t>
      </w:r>
      <w:r>
        <w:rPr>
          <w:rFonts w:hint="eastAsia" w:hAnsi="仿宋" w:cs="Segoe UI"/>
          <w:kern w:val="0"/>
          <w:szCs w:val="32"/>
        </w:rPr>
        <w:t>扩大</w:t>
      </w:r>
      <w:r>
        <w:rPr>
          <w:rFonts w:hAnsi="仿宋" w:cs="Segoe UI"/>
          <w:kern w:val="0"/>
          <w:szCs w:val="32"/>
        </w:rPr>
        <w:t>先进</w:t>
      </w:r>
      <w:r>
        <w:rPr>
          <w:rFonts w:hint="eastAsia" w:hAnsi="仿宋" w:cs="Segoe UI"/>
          <w:kern w:val="0"/>
          <w:szCs w:val="32"/>
        </w:rPr>
        <w:t>设施</w:t>
      </w:r>
      <w:r>
        <w:rPr>
          <w:rFonts w:hAnsi="仿宋" w:cs="Segoe UI"/>
          <w:kern w:val="0"/>
          <w:szCs w:val="32"/>
        </w:rPr>
        <w:t>设备</w:t>
      </w:r>
      <w:r>
        <w:rPr>
          <w:rFonts w:hint="eastAsia" w:hAnsi="仿宋" w:cs="Segoe UI"/>
          <w:kern w:val="0"/>
          <w:szCs w:val="32"/>
        </w:rPr>
        <w:t>应用</w:t>
      </w:r>
      <w:r>
        <w:rPr>
          <w:rFonts w:hAnsi="仿宋" w:cs="Segoe UI"/>
          <w:kern w:val="0"/>
          <w:szCs w:val="32"/>
        </w:rPr>
        <w:t>，</w:t>
      </w:r>
      <w:r>
        <w:rPr>
          <w:rFonts w:hint="eastAsia" w:hAnsi="仿宋" w:cs="Segoe UI"/>
          <w:kern w:val="0"/>
          <w:szCs w:val="32"/>
        </w:rPr>
        <w:t>建设世界一流的“训、科、医、教、服”一体化训练基地</w:t>
      </w:r>
      <w:r>
        <w:rPr>
          <w:rFonts w:hAnsi="仿宋" w:cs="Segoe UI"/>
          <w:kern w:val="0"/>
          <w:szCs w:val="32"/>
        </w:rPr>
        <w:t>。</w:t>
      </w:r>
      <w:r>
        <w:rPr>
          <w:rFonts w:hint="eastAsia" w:hAnsi="仿宋" w:cs="Segoe UI"/>
          <w:kern w:val="0"/>
          <w:szCs w:val="32"/>
        </w:rPr>
        <w:t>推动</w:t>
      </w:r>
      <w:r>
        <w:rPr>
          <w:rFonts w:hAnsi="仿宋" w:cs="Segoe UI"/>
          <w:kern w:val="0"/>
          <w:szCs w:val="32"/>
        </w:rPr>
        <w:t>组建多学科、跨部门的</w:t>
      </w:r>
      <w:r>
        <w:rPr>
          <w:rFonts w:hint="eastAsia" w:hAnsi="仿宋" w:cs="Segoe UI"/>
          <w:kern w:val="0"/>
          <w:szCs w:val="32"/>
        </w:rPr>
        <w:t>竞技体育科技</w:t>
      </w:r>
      <w:r>
        <w:rPr>
          <w:rFonts w:hAnsi="仿宋" w:cs="Segoe UI"/>
          <w:kern w:val="0"/>
          <w:szCs w:val="32"/>
        </w:rPr>
        <w:t>创新团队</w:t>
      </w:r>
      <w:r>
        <w:rPr>
          <w:rFonts w:hint="eastAsia" w:hAnsi="仿宋" w:cs="Segoe UI"/>
          <w:kern w:val="0"/>
          <w:szCs w:val="32"/>
        </w:rPr>
        <w:t>和</w:t>
      </w:r>
      <w:r>
        <w:rPr>
          <w:rFonts w:hAnsi="仿宋" w:cs="Segoe UI"/>
          <w:kern w:val="0"/>
          <w:szCs w:val="32"/>
        </w:rPr>
        <w:t>创新平台，加强</w:t>
      </w:r>
      <w:r>
        <w:rPr>
          <w:rFonts w:hint="eastAsia" w:hAnsi="仿宋" w:cs="Segoe UI"/>
          <w:kern w:val="0"/>
          <w:szCs w:val="32"/>
        </w:rPr>
        <w:t>新设备</w:t>
      </w:r>
      <w:r>
        <w:rPr>
          <w:rFonts w:hAnsi="仿宋" w:cs="Segoe UI"/>
          <w:kern w:val="0"/>
          <w:szCs w:val="32"/>
        </w:rPr>
        <w:t>、新技术转化应</w:t>
      </w:r>
      <w:r>
        <w:rPr>
          <w:rFonts w:hint="eastAsia" w:hAnsi="仿宋" w:cs="Segoe UI"/>
          <w:kern w:val="0"/>
          <w:szCs w:val="32"/>
        </w:rPr>
        <w:t>用</w:t>
      </w:r>
      <w:r>
        <w:rPr>
          <w:rFonts w:hAnsi="仿宋" w:cs="Segoe UI"/>
          <w:kern w:val="0"/>
          <w:szCs w:val="32"/>
        </w:rPr>
        <w:t>。</w:t>
      </w:r>
      <w:r>
        <w:rPr>
          <w:rFonts w:hint="eastAsia" w:hAnsi="仿宋" w:cs="Segoe UI"/>
          <w:kern w:val="0"/>
          <w:szCs w:val="32"/>
        </w:rPr>
        <w:t>加大与国家队联办共建力度，深化省区市合作，形成多渠道、多层次的训练格局。建立常态化</w:t>
      </w:r>
      <w:r>
        <w:rPr>
          <w:rFonts w:hAnsi="仿宋" w:cs="Segoe UI"/>
          <w:kern w:val="0"/>
          <w:szCs w:val="32"/>
        </w:rPr>
        <w:t>备战</w:t>
      </w:r>
      <w:r>
        <w:rPr>
          <w:rFonts w:hint="eastAsia" w:hAnsi="仿宋" w:cs="Segoe UI"/>
          <w:kern w:val="0"/>
          <w:szCs w:val="32"/>
        </w:rPr>
        <w:t>工作机制</w:t>
      </w:r>
      <w:r>
        <w:rPr>
          <w:rFonts w:hAnsi="仿宋" w:cs="Segoe UI"/>
          <w:kern w:val="0"/>
          <w:szCs w:val="32"/>
        </w:rPr>
        <w:t>，</w:t>
      </w:r>
      <w:r>
        <w:rPr>
          <w:rFonts w:hint="eastAsia" w:hAnsi="仿宋" w:cs="Segoe UI"/>
          <w:kern w:val="0"/>
          <w:szCs w:val="32"/>
        </w:rPr>
        <w:t>统筹做好</w:t>
      </w:r>
      <w:r>
        <w:rPr>
          <w:rFonts w:hAnsi="仿宋" w:cs="Segoe UI"/>
          <w:kern w:val="0"/>
          <w:szCs w:val="32"/>
        </w:rPr>
        <w:t>训练</w:t>
      </w:r>
      <w:r>
        <w:rPr>
          <w:rFonts w:hint="eastAsia" w:hAnsi="仿宋" w:cs="Segoe UI"/>
          <w:kern w:val="0"/>
          <w:szCs w:val="32"/>
        </w:rPr>
        <w:t>备战、</w:t>
      </w:r>
      <w:r>
        <w:rPr>
          <w:rFonts w:hAnsi="仿宋" w:cs="Segoe UI"/>
          <w:kern w:val="0"/>
          <w:szCs w:val="32"/>
        </w:rPr>
        <w:t>参赛组织</w:t>
      </w:r>
      <w:r>
        <w:rPr>
          <w:rFonts w:hint="eastAsia" w:hAnsi="仿宋" w:cs="Segoe UI"/>
          <w:kern w:val="0"/>
          <w:szCs w:val="32"/>
        </w:rPr>
        <w:t>等</w:t>
      </w:r>
      <w:r>
        <w:rPr>
          <w:rFonts w:hAnsi="仿宋" w:cs="Segoe UI"/>
          <w:kern w:val="0"/>
          <w:szCs w:val="32"/>
        </w:rPr>
        <w:t>工作。</w:t>
      </w:r>
      <w:r>
        <w:rPr>
          <w:rFonts w:hint="eastAsia" w:hAnsi="仿宋" w:cs="Segoe UI"/>
          <w:kern w:val="0"/>
          <w:szCs w:val="32"/>
        </w:rPr>
        <w:t>加强</w:t>
      </w:r>
      <w:r>
        <w:rPr>
          <w:rFonts w:hAnsi="仿宋" w:cs="Segoe UI"/>
          <w:kern w:val="0"/>
          <w:szCs w:val="32"/>
        </w:rPr>
        <w:t>运动员</w:t>
      </w:r>
      <w:r>
        <w:rPr>
          <w:rFonts w:hint="eastAsia" w:hAnsi="仿宋" w:cs="Segoe UI"/>
          <w:kern w:val="0"/>
          <w:szCs w:val="32"/>
        </w:rPr>
        <w:t>、</w:t>
      </w:r>
      <w:r>
        <w:rPr>
          <w:rFonts w:hAnsi="仿宋" w:cs="Segoe UI"/>
          <w:kern w:val="0"/>
          <w:szCs w:val="32"/>
        </w:rPr>
        <w:t>教练员思想意志</w:t>
      </w:r>
      <w:r>
        <w:rPr>
          <w:rFonts w:hint="eastAsia" w:hAnsi="仿宋" w:cs="Segoe UI"/>
          <w:kern w:val="0"/>
          <w:szCs w:val="32"/>
        </w:rPr>
        <w:t>磨练，增强</w:t>
      </w:r>
      <w:r>
        <w:rPr>
          <w:rFonts w:hAnsi="仿宋" w:cs="Segoe UI"/>
          <w:kern w:val="0"/>
          <w:szCs w:val="32"/>
        </w:rPr>
        <w:t>为国</w:t>
      </w:r>
      <w:r>
        <w:rPr>
          <w:rFonts w:hint="eastAsia" w:hAnsi="仿宋" w:cs="Segoe UI"/>
          <w:kern w:val="0"/>
          <w:szCs w:val="32"/>
        </w:rPr>
        <w:t>争光</w:t>
      </w:r>
      <w:r>
        <w:rPr>
          <w:rFonts w:hAnsi="仿宋" w:cs="Segoe UI"/>
          <w:kern w:val="0"/>
          <w:szCs w:val="32"/>
        </w:rPr>
        <w:t>荣誉感，勇攀</w:t>
      </w:r>
      <w:r>
        <w:rPr>
          <w:rFonts w:hint="eastAsia" w:hAnsi="仿宋" w:cs="Segoe UI"/>
          <w:kern w:val="0"/>
          <w:szCs w:val="32"/>
        </w:rPr>
        <w:t>竞技体育</w:t>
      </w:r>
      <w:r>
        <w:rPr>
          <w:rFonts w:hAnsi="仿宋" w:cs="Segoe UI"/>
          <w:kern w:val="0"/>
          <w:szCs w:val="32"/>
        </w:rPr>
        <w:t>高峰</w:t>
      </w:r>
      <w:r>
        <w:rPr>
          <w:rFonts w:hint="eastAsia" w:hAnsi="仿宋" w:cs="Segoe UI"/>
          <w:kern w:val="0"/>
          <w:szCs w:val="32"/>
        </w:rPr>
        <w:t>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市体育局）</w:t>
      </w:r>
    </w:p>
    <w:p>
      <w:pPr>
        <w:shd w:val="clear" w:color="auto" w:fill="FFFFFF"/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推动“三大球”发展迈上</w:t>
      </w:r>
      <w:r>
        <w:rPr>
          <w:rFonts w:hAnsi="仿宋" w:cs="Segoe UI"/>
          <w:color w:val="222222"/>
          <w:kern w:val="0"/>
          <w:szCs w:val="32"/>
        </w:rPr>
        <w:t>新台阶</w:t>
      </w:r>
      <w:r>
        <w:rPr>
          <w:rFonts w:hint="eastAsia" w:hAnsi="仿宋" w:cs="Segoe UI"/>
          <w:color w:val="222222"/>
          <w:kern w:val="0"/>
          <w:szCs w:val="32"/>
        </w:rPr>
        <w:t>。</w:t>
      </w:r>
      <w:r>
        <w:rPr>
          <w:rFonts w:hint="eastAsia" w:hAnsi="宋体" w:cs="仿宋_GB2312"/>
          <w:kern w:val="0"/>
          <w:szCs w:val="32"/>
        </w:rPr>
        <w:t>深化“</w:t>
      </w:r>
      <w:r>
        <w:rPr>
          <w:rFonts w:hint="eastAsia" w:hAnsi="仿宋" w:cs="Segoe UI"/>
          <w:kern w:val="0"/>
          <w:szCs w:val="32"/>
        </w:rPr>
        <w:t>三大球</w:t>
      </w:r>
      <w:r>
        <w:rPr>
          <w:rFonts w:hint="eastAsia" w:hAnsi="宋体" w:cs="仿宋_GB2312"/>
          <w:kern w:val="0"/>
          <w:szCs w:val="32"/>
        </w:rPr>
        <w:t>”</w:t>
      </w:r>
      <w:r>
        <w:rPr>
          <w:rFonts w:hint="eastAsia" w:hAnsi="仿宋" w:cs="Segoe UI"/>
          <w:kern w:val="0"/>
          <w:szCs w:val="32"/>
        </w:rPr>
        <w:t>项目</w:t>
      </w:r>
      <w:r>
        <w:rPr>
          <w:rFonts w:hAnsi="宋体" w:cs="仿宋_GB2312"/>
          <w:kern w:val="0"/>
          <w:szCs w:val="32"/>
        </w:rPr>
        <w:t>改革，</w:t>
      </w:r>
      <w:r>
        <w:rPr>
          <w:rFonts w:hint="eastAsia"/>
          <w:szCs w:val="32"/>
        </w:rPr>
        <w:t>完善体育协会管理体系，充分发挥协会的行业服务管理作用。</w:t>
      </w:r>
      <w:r>
        <w:rPr>
          <w:rFonts w:hint="eastAsia" w:hAnsi="宋体" w:cs="仿宋_GB2312"/>
          <w:kern w:val="0"/>
          <w:szCs w:val="32"/>
        </w:rPr>
        <w:t>支持引导“三大球”职业体育俱乐部发展，推进俱乐部</w:t>
      </w:r>
      <w:r>
        <w:rPr>
          <w:rFonts w:hAnsi="宋体" w:cs="仿宋_GB2312"/>
          <w:kern w:val="0"/>
          <w:szCs w:val="32"/>
        </w:rPr>
        <w:t>青训体系建设，</w:t>
      </w:r>
      <w:r>
        <w:rPr>
          <w:rFonts w:hint="eastAsia"/>
          <w:szCs w:val="32"/>
        </w:rPr>
        <w:t>进一步</w:t>
      </w:r>
      <w:r>
        <w:rPr>
          <w:rFonts w:hint="eastAsia" w:hAnsi="宋体" w:cs="仿宋_GB2312"/>
          <w:kern w:val="0"/>
          <w:szCs w:val="32"/>
        </w:rPr>
        <w:t>提升竞技实力，</w:t>
      </w:r>
      <w:r>
        <w:rPr>
          <w:rFonts w:hAnsi="宋体" w:cs="仿宋_GB2312"/>
          <w:kern w:val="0"/>
          <w:szCs w:val="32"/>
        </w:rPr>
        <w:t>在</w:t>
      </w:r>
      <w:r>
        <w:rPr>
          <w:rFonts w:hint="eastAsia" w:hAnsi="宋体" w:cs="仿宋_GB2312"/>
          <w:kern w:val="0"/>
          <w:szCs w:val="32"/>
        </w:rPr>
        <w:t>职业</w:t>
      </w:r>
      <w:r>
        <w:rPr>
          <w:rFonts w:hAnsi="宋体" w:cs="仿宋_GB2312"/>
          <w:kern w:val="0"/>
          <w:szCs w:val="32"/>
        </w:rPr>
        <w:t>联赛中取得优异成绩</w:t>
      </w:r>
      <w:r>
        <w:rPr>
          <w:rFonts w:hint="eastAsia" w:hAnsi="宋体" w:cs="仿宋_GB2312"/>
          <w:kern w:val="0"/>
          <w:szCs w:val="32"/>
        </w:rPr>
        <w:t>。加强</w:t>
      </w:r>
      <w:r>
        <w:rPr>
          <w:rFonts w:hAnsi="宋体" w:cs="仿宋_GB2312"/>
          <w:kern w:val="0"/>
          <w:szCs w:val="32"/>
        </w:rPr>
        <w:t>“</w:t>
      </w:r>
      <w:r>
        <w:rPr>
          <w:rFonts w:hint="eastAsia" w:hAnsi="宋体" w:cs="仿宋_GB2312"/>
          <w:kern w:val="0"/>
          <w:szCs w:val="32"/>
        </w:rPr>
        <w:t>三大球</w:t>
      </w:r>
      <w:r>
        <w:rPr>
          <w:rFonts w:hAnsi="宋体" w:cs="仿宋_GB2312"/>
          <w:kern w:val="0"/>
          <w:szCs w:val="32"/>
        </w:rPr>
        <w:t>”</w:t>
      </w:r>
      <w:r>
        <w:rPr>
          <w:rFonts w:hint="eastAsia" w:hAnsi="宋体" w:cs="仿宋_GB2312"/>
          <w:kern w:val="0"/>
          <w:szCs w:val="32"/>
        </w:rPr>
        <w:t>青训基地、</w:t>
      </w:r>
      <w:r>
        <w:rPr>
          <w:szCs w:val="32"/>
        </w:rPr>
        <w:t>社会足球场地建设</w:t>
      </w:r>
      <w:r>
        <w:rPr>
          <w:rFonts w:hAnsi="宋体" w:cs="仿宋_GB2312"/>
          <w:kern w:val="0"/>
          <w:szCs w:val="32"/>
        </w:rPr>
        <w:t>，</w:t>
      </w:r>
      <w:r>
        <w:rPr>
          <w:rFonts w:hint="eastAsia" w:hAnsi="楷体"/>
          <w:szCs w:val="32"/>
        </w:rPr>
        <w:t>举办青少年</w:t>
      </w:r>
      <w:r>
        <w:rPr>
          <w:rFonts w:hint="eastAsia" w:hAnsi="宋体" w:cs="仿宋_GB2312"/>
          <w:kern w:val="0"/>
          <w:szCs w:val="32"/>
        </w:rPr>
        <w:t>“三大球”</w:t>
      </w:r>
      <w:r>
        <w:rPr>
          <w:rFonts w:hint="eastAsia" w:hAnsi="楷体"/>
          <w:szCs w:val="32"/>
        </w:rPr>
        <w:t>赛事，</w:t>
      </w:r>
      <w:r>
        <w:rPr>
          <w:rFonts w:hint="eastAsia" w:hAnsi="仿宋" w:cs="Segoe UI"/>
          <w:kern w:val="0"/>
          <w:szCs w:val="32"/>
        </w:rPr>
        <w:t>发现</w:t>
      </w:r>
      <w:r>
        <w:rPr>
          <w:rFonts w:hint="eastAsia" w:hAnsi="楷体"/>
          <w:szCs w:val="32"/>
        </w:rPr>
        <w:t>培养优秀苗子</w:t>
      </w:r>
      <w:r>
        <w:rPr>
          <w:rFonts w:hint="eastAsia" w:hAnsi="宋体" w:cs="仿宋_GB2312"/>
          <w:kern w:val="0"/>
          <w:szCs w:val="32"/>
        </w:rPr>
        <w:t>。</w:t>
      </w:r>
      <w:r>
        <w:rPr>
          <w:rFonts w:hint="eastAsia" w:hAnsi="仿宋" w:cs="Segoe UI"/>
          <w:kern w:val="0"/>
          <w:szCs w:val="32"/>
        </w:rPr>
        <w:t>推进乒乓球、羽毛球、网球、</w:t>
      </w:r>
      <w:r>
        <w:rPr>
          <w:rFonts w:hAnsi="仿宋" w:cs="Segoe UI"/>
          <w:kern w:val="0"/>
          <w:szCs w:val="32"/>
        </w:rPr>
        <w:t>棒</w:t>
      </w:r>
      <w:r>
        <w:rPr>
          <w:rFonts w:hint="eastAsia" w:hAnsi="仿宋" w:cs="Segoe UI"/>
          <w:kern w:val="0"/>
          <w:szCs w:val="32"/>
        </w:rPr>
        <w:t>球</w:t>
      </w:r>
      <w:r>
        <w:rPr>
          <w:rFonts w:hAnsi="仿宋" w:cs="Segoe UI"/>
          <w:kern w:val="0"/>
          <w:szCs w:val="32"/>
        </w:rPr>
        <w:t>、垒球</w:t>
      </w:r>
      <w:r>
        <w:rPr>
          <w:rFonts w:hint="eastAsia" w:hAnsi="仿宋" w:cs="Segoe UI"/>
          <w:kern w:val="0"/>
          <w:szCs w:val="32"/>
        </w:rPr>
        <w:t>等运动项目职业化发展，</w:t>
      </w:r>
      <w:r>
        <w:rPr>
          <w:rFonts w:hAnsi="仿宋" w:cs="Segoe UI"/>
          <w:kern w:val="0"/>
          <w:szCs w:val="32"/>
        </w:rPr>
        <w:t>激发项目发展活力，</w:t>
      </w:r>
      <w:r>
        <w:rPr>
          <w:rFonts w:hint="eastAsia" w:hAnsi="仿宋" w:cs="Segoe UI"/>
          <w:kern w:val="0"/>
          <w:szCs w:val="32"/>
        </w:rPr>
        <w:t>全面提升</w:t>
      </w:r>
      <w:r>
        <w:rPr>
          <w:rFonts w:hAnsi="仿宋" w:cs="Segoe UI"/>
          <w:kern w:val="0"/>
          <w:szCs w:val="32"/>
        </w:rPr>
        <w:t>项目</w:t>
      </w:r>
      <w:r>
        <w:rPr>
          <w:rFonts w:hint="eastAsia" w:hAnsi="仿宋" w:cs="Segoe UI"/>
          <w:kern w:val="0"/>
          <w:szCs w:val="32"/>
        </w:rPr>
        <w:t>影响力</w:t>
      </w:r>
      <w:r>
        <w:rPr>
          <w:rFonts w:hAnsi="仿宋" w:cs="Segoe UI"/>
          <w:kern w:val="0"/>
          <w:szCs w:val="32"/>
        </w:rPr>
        <w:t>和竞技水平</w:t>
      </w:r>
      <w:r>
        <w:rPr>
          <w:rFonts w:hint="eastAsia" w:hAnsi="仿宋" w:cs="Segoe UI"/>
          <w:kern w:val="0"/>
          <w:szCs w:val="32"/>
        </w:rPr>
        <w:t>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、市规划自然资源委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shd w:val="clear" w:color="auto" w:fill="FFFFFF"/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夯实</w:t>
      </w:r>
      <w:r>
        <w:rPr>
          <w:rFonts w:hAnsi="仿宋" w:cs="Segoe UI"/>
          <w:color w:val="222222"/>
          <w:kern w:val="0"/>
          <w:szCs w:val="32"/>
        </w:rPr>
        <w:t>竞技体育高水平</w:t>
      </w:r>
      <w:r>
        <w:rPr>
          <w:rFonts w:hint="eastAsia" w:hAnsi="仿宋" w:cs="Segoe UI"/>
          <w:color w:val="222222"/>
          <w:kern w:val="0"/>
          <w:szCs w:val="32"/>
        </w:rPr>
        <w:t>后备</w:t>
      </w:r>
      <w:r>
        <w:rPr>
          <w:rFonts w:hAnsi="仿宋" w:cs="Segoe UI"/>
          <w:color w:val="222222"/>
          <w:kern w:val="0"/>
          <w:szCs w:val="32"/>
        </w:rPr>
        <w:t>人才基础。</w:t>
      </w:r>
      <w:r>
        <w:rPr>
          <w:rFonts w:hint="eastAsia" w:hAnsi="黑体"/>
          <w:szCs w:val="32"/>
        </w:rPr>
        <w:t>深入推进</w:t>
      </w:r>
      <w:r>
        <w:rPr>
          <w:rFonts w:hAnsi="黑体"/>
          <w:szCs w:val="32"/>
        </w:rPr>
        <w:t>体教融合，</w:t>
      </w:r>
      <w:r>
        <w:rPr>
          <w:rFonts w:hint="eastAsia" w:cs="仿宋_GB2312"/>
          <w:szCs w:val="32"/>
        </w:rPr>
        <w:t>完善</w:t>
      </w:r>
      <w:r>
        <w:rPr>
          <w:rFonts w:cs="仿宋_GB2312"/>
          <w:szCs w:val="32"/>
        </w:rPr>
        <w:t>各</w:t>
      </w:r>
      <w:r>
        <w:rPr>
          <w:rFonts w:hint="eastAsia" w:cs="仿宋_GB2312"/>
          <w:szCs w:val="32"/>
        </w:rPr>
        <w:t>学</w:t>
      </w:r>
      <w:r>
        <w:rPr>
          <w:rFonts w:cs="仿宋_GB2312"/>
          <w:szCs w:val="32"/>
        </w:rPr>
        <w:t>段竞技体育后备人才</w:t>
      </w:r>
      <w:r>
        <w:rPr>
          <w:rFonts w:hint="eastAsia" w:cs="仿宋_GB2312"/>
          <w:szCs w:val="32"/>
        </w:rPr>
        <w:t>升学、</w:t>
      </w:r>
      <w:r>
        <w:rPr>
          <w:rFonts w:cs="仿宋_GB2312"/>
          <w:szCs w:val="32"/>
        </w:rPr>
        <w:t>转学制度</w:t>
      </w:r>
      <w:r>
        <w:rPr>
          <w:rFonts w:hint="eastAsia" w:cs="仿宋_GB2312"/>
          <w:szCs w:val="32"/>
        </w:rPr>
        <w:t>，</w:t>
      </w:r>
      <w:r>
        <w:rPr>
          <w:rFonts w:hint="eastAsia" w:hAnsi="宋体" w:cs="仿宋_GB2312"/>
          <w:kern w:val="0"/>
          <w:szCs w:val="32"/>
        </w:rPr>
        <w:t>拓宽后备人才培养路径</w:t>
      </w:r>
      <w:r>
        <w:rPr>
          <w:rFonts w:hAnsi="宋体" w:cs="仿宋_GB2312"/>
          <w:kern w:val="0"/>
          <w:szCs w:val="32"/>
        </w:rPr>
        <w:t>。</w:t>
      </w:r>
      <w:r>
        <w:rPr>
          <w:rFonts w:hint="eastAsia" w:hAnsi="宋体" w:cs="仿宋_GB2312"/>
          <w:kern w:val="0"/>
          <w:szCs w:val="32"/>
        </w:rPr>
        <w:t>整合</w:t>
      </w:r>
      <w:r>
        <w:rPr>
          <w:rFonts w:hAnsi="宋体" w:cs="仿宋_GB2312"/>
          <w:kern w:val="0"/>
          <w:szCs w:val="32"/>
        </w:rPr>
        <w:t>优质体育和教育资源，设立高水平训练基地，</w:t>
      </w:r>
      <w:r>
        <w:rPr>
          <w:rFonts w:hint="eastAsia" w:hAnsi="宋体" w:cs="仿宋_GB2312"/>
          <w:kern w:val="0"/>
          <w:szCs w:val="32"/>
        </w:rPr>
        <w:t>全面</w:t>
      </w:r>
      <w:r>
        <w:rPr>
          <w:rFonts w:hAnsi="宋体" w:cs="仿宋_GB2312"/>
          <w:kern w:val="0"/>
          <w:szCs w:val="32"/>
        </w:rPr>
        <w:t>加强后备人才文化教育</w:t>
      </w:r>
      <w:r>
        <w:rPr>
          <w:rFonts w:hint="eastAsia" w:hAnsi="宋体" w:cs="仿宋_GB2312"/>
          <w:kern w:val="0"/>
          <w:szCs w:val="32"/>
        </w:rPr>
        <w:t>和</w:t>
      </w:r>
      <w:r>
        <w:rPr>
          <w:rFonts w:hAnsi="宋体" w:cs="仿宋_GB2312"/>
          <w:kern w:val="0"/>
          <w:szCs w:val="32"/>
        </w:rPr>
        <w:t>体育训练。</w:t>
      </w:r>
      <w:r>
        <w:rPr>
          <w:rFonts w:hint="eastAsia" w:hAnsi="宋体" w:cs="仿宋_GB2312"/>
          <w:kern w:val="0"/>
          <w:szCs w:val="32"/>
        </w:rPr>
        <w:t>构建区级业余训练新体系，修订青少年运动员注册管理办法，实现体育、教育竞赛注册管理一体化。整合青少年体育竞赛活动，有序组织</w:t>
      </w:r>
      <w:r>
        <w:rPr>
          <w:rFonts w:hAnsi="宋体" w:cs="仿宋_GB2312"/>
          <w:kern w:val="0"/>
          <w:szCs w:val="32"/>
        </w:rPr>
        <w:t>常规比赛，着力打造精品赛事。</w:t>
      </w:r>
      <w:r>
        <w:rPr>
          <w:rFonts w:hint="eastAsia" w:hAnsi="宋体" w:cs="仿宋_GB2312"/>
          <w:kern w:val="0"/>
          <w:szCs w:val="32"/>
        </w:rPr>
        <w:t>完善青少年后备人才集训体系，扩大集训规模，创新集训机制，加快提升后备力量整体水平。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：市教委、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shd w:val="clear" w:color="auto" w:fill="FFFFFF"/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建立健全反兴奋剂长效治理体系。</w:t>
      </w:r>
      <w:r>
        <w:rPr>
          <w:rFonts w:hint="eastAsia" w:hAnsi="仿宋" w:cs="Segoe UI"/>
          <w:kern w:val="0"/>
          <w:szCs w:val="32"/>
        </w:rPr>
        <w:t>全面持续推进以“拿干净金牌”为核心的反兴奋剂价值观教育，开展全覆盖、全周期、常态化、制度化的教育。紧盯关键岗位和重点环节，织密全周期、全天候、全方位、全链条的兴奋剂监督防控网络，加强阶段性集中检查和日常督促检查，严格责任追究</w:t>
      </w:r>
      <w:r>
        <w:rPr>
          <w:rFonts w:hAnsi="仿宋" w:cs="Segoe UI"/>
          <w:kern w:val="0"/>
          <w:szCs w:val="32"/>
        </w:rPr>
        <w:t>，</w:t>
      </w:r>
      <w:r>
        <w:rPr>
          <w:rFonts w:hint="eastAsia" w:hAnsi="仿宋" w:cs="Segoe UI"/>
          <w:kern w:val="0"/>
          <w:szCs w:val="32"/>
        </w:rPr>
        <w:t>增强</w:t>
      </w:r>
      <w:r>
        <w:rPr>
          <w:rFonts w:hAnsi="仿宋" w:cs="Segoe UI"/>
          <w:kern w:val="0"/>
          <w:szCs w:val="32"/>
        </w:rPr>
        <w:t>综合治理能力，</w:t>
      </w:r>
      <w:r>
        <w:rPr>
          <w:rFonts w:hint="eastAsia" w:hAnsi="仿宋" w:cs="Segoe UI"/>
          <w:kern w:val="0"/>
          <w:szCs w:val="32"/>
        </w:rPr>
        <w:t>确保兴奋剂问题“零出现”。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kern w:val="0"/>
          <w:szCs w:val="32"/>
        </w:rPr>
      </w:pPr>
      <w:r>
        <w:rPr>
          <w:rFonts w:hint="eastAsia" w:ascii="楷体_GB2312" w:hAnsi="仿宋" w:eastAsia="楷体_GB2312" w:cs="Segoe UI"/>
          <w:kern w:val="0"/>
          <w:szCs w:val="32"/>
        </w:rPr>
        <w:t>（三）推动体育产业高质量发展，服务首都“高精尖”经济结构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营造产业发展新环境。</w:t>
      </w:r>
      <w:r>
        <w:rPr>
          <w:rFonts w:hint="eastAsia" w:hAnsi="仿宋" w:cs="Helvetica"/>
          <w:szCs w:val="32"/>
        </w:rPr>
        <w:t>继续落实</w:t>
      </w:r>
      <w:r>
        <w:rPr>
          <w:rFonts w:hAnsi="仿宋" w:cs="Helvetica"/>
          <w:szCs w:val="32"/>
        </w:rPr>
        <w:t>疫情</w:t>
      </w:r>
      <w:r>
        <w:rPr>
          <w:rFonts w:hint="eastAsia" w:hAnsi="仿宋" w:cs="Helvetica"/>
          <w:szCs w:val="32"/>
        </w:rPr>
        <w:t>扶持</w:t>
      </w:r>
      <w:r>
        <w:rPr>
          <w:rFonts w:hAnsi="仿宋" w:cs="Helvetica"/>
          <w:szCs w:val="32"/>
        </w:rPr>
        <w:t>措施，帮助体育企业</w:t>
      </w:r>
      <w:r>
        <w:rPr>
          <w:rFonts w:hint="eastAsia" w:hAnsi="仿宋" w:cs="Helvetica"/>
          <w:szCs w:val="32"/>
        </w:rPr>
        <w:t>特别是</w:t>
      </w:r>
      <w:r>
        <w:rPr>
          <w:rFonts w:hAnsi="仿宋" w:cs="Helvetica"/>
          <w:szCs w:val="32"/>
        </w:rPr>
        <w:t>中小微企业</w:t>
      </w:r>
      <w:r>
        <w:rPr>
          <w:rFonts w:hint="eastAsia" w:hAnsi="仿宋" w:cs="Helvetica"/>
          <w:szCs w:val="32"/>
        </w:rPr>
        <w:t>纾困解难</w:t>
      </w:r>
      <w:r>
        <w:rPr>
          <w:rFonts w:hAnsi="仿宋" w:cs="Helvetica"/>
          <w:szCs w:val="32"/>
        </w:rPr>
        <w:t>。</w:t>
      </w:r>
      <w:r>
        <w:rPr>
          <w:rFonts w:hint="eastAsia" w:hAnsi="仿宋" w:cs="Helvetica"/>
          <w:szCs w:val="32"/>
        </w:rPr>
        <w:t>深化“放管服”</w:t>
      </w:r>
      <w:r>
        <w:rPr>
          <w:rFonts w:hAnsi="仿宋" w:cs="Helvetica"/>
          <w:szCs w:val="32"/>
        </w:rPr>
        <w:t>改革，</w:t>
      </w:r>
      <w:r>
        <w:rPr>
          <w:rFonts w:hint="eastAsia" w:hAnsi="仿宋" w:cs="Helvetica"/>
          <w:szCs w:val="32"/>
        </w:rPr>
        <w:t>推行</w:t>
      </w:r>
      <w:r>
        <w:rPr>
          <w:rFonts w:hAnsi="仿宋" w:cs="Helvetica"/>
          <w:szCs w:val="32"/>
        </w:rPr>
        <w:t>“</w:t>
      </w:r>
      <w:r>
        <w:rPr>
          <w:rFonts w:hint="eastAsia" w:hAnsi="仿宋" w:cs="Helvetica"/>
          <w:szCs w:val="32"/>
        </w:rPr>
        <w:t>一网</w:t>
      </w:r>
      <w:r>
        <w:rPr>
          <w:rFonts w:hAnsi="仿宋" w:cs="Helvetica"/>
          <w:szCs w:val="32"/>
        </w:rPr>
        <w:t>通办”</w:t>
      </w:r>
      <w:r>
        <w:rPr>
          <w:rFonts w:hint="eastAsia" w:hAnsi="仿宋" w:cs="Helvetica"/>
          <w:szCs w:val="32"/>
        </w:rPr>
        <w:t>，</w:t>
      </w:r>
      <w:r>
        <w:rPr>
          <w:rFonts w:hAnsi="仿宋" w:cs="Segoe UI"/>
          <w:kern w:val="0"/>
          <w:szCs w:val="32"/>
        </w:rPr>
        <w:t>精简行政审批事项</w:t>
      </w:r>
      <w:r>
        <w:rPr>
          <w:rFonts w:hint="eastAsia" w:hAnsi="仿宋" w:cs="Segoe UI"/>
          <w:kern w:val="0"/>
          <w:szCs w:val="32"/>
        </w:rPr>
        <w:t>和</w:t>
      </w:r>
      <w:r>
        <w:rPr>
          <w:rFonts w:hAnsi="仿宋" w:cs="Segoe UI"/>
          <w:kern w:val="0"/>
          <w:szCs w:val="32"/>
        </w:rPr>
        <w:t>流程，</w:t>
      </w:r>
      <w:r>
        <w:rPr>
          <w:rFonts w:hint="eastAsia" w:hAnsi="仿宋" w:cs="Segoe UI"/>
          <w:kern w:val="0"/>
          <w:szCs w:val="32"/>
        </w:rPr>
        <w:t>加强</w:t>
      </w:r>
      <w:r>
        <w:rPr>
          <w:rFonts w:hAnsi="仿宋" w:cs="Segoe UI"/>
          <w:kern w:val="0"/>
          <w:szCs w:val="32"/>
        </w:rPr>
        <w:t>事中事后监管</w:t>
      </w:r>
      <w:r>
        <w:rPr>
          <w:rFonts w:hint="eastAsia" w:hAnsi="仿宋" w:cs="Segoe UI"/>
          <w:kern w:val="0"/>
          <w:szCs w:val="32"/>
        </w:rPr>
        <w:t>，</w:t>
      </w:r>
      <w:r>
        <w:rPr>
          <w:rFonts w:hAnsi="仿宋" w:cs="Segoe UI"/>
          <w:kern w:val="0"/>
          <w:szCs w:val="32"/>
        </w:rPr>
        <w:t>不断优化服务</w:t>
      </w:r>
      <w:r>
        <w:rPr>
          <w:rFonts w:hint="eastAsia" w:hAnsi="仿宋" w:cs="Segoe UI"/>
          <w:kern w:val="0"/>
          <w:szCs w:val="32"/>
        </w:rPr>
        <w:t>，着力</w:t>
      </w:r>
      <w:r>
        <w:rPr>
          <w:rFonts w:hAnsi="仿宋" w:cs="Segoe UI"/>
          <w:kern w:val="0"/>
          <w:szCs w:val="32"/>
        </w:rPr>
        <w:t>激发</w:t>
      </w:r>
      <w:r>
        <w:rPr>
          <w:rFonts w:hint="eastAsia" w:hAnsi="仿宋" w:cs="Segoe UI"/>
          <w:kern w:val="0"/>
          <w:szCs w:val="32"/>
        </w:rPr>
        <w:t>市场</w:t>
      </w:r>
      <w:r>
        <w:rPr>
          <w:rFonts w:hAnsi="仿宋" w:cs="Segoe UI"/>
          <w:kern w:val="0"/>
          <w:szCs w:val="32"/>
        </w:rPr>
        <w:t>活力</w:t>
      </w:r>
      <w:r>
        <w:rPr>
          <w:rFonts w:hint="eastAsia" w:hAnsi="仿宋" w:cs="Segoe UI"/>
          <w:kern w:val="0"/>
          <w:szCs w:val="32"/>
        </w:rPr>
        <w:t>。</w:t>
      </w:r>
      <w:r>
        <w:rPr>
          <w:szCs w:val="32"/>
        </w:rPr>
        <w:t>制定</w:t>
      </w:r>
      <w:r>
        <w:rPr>
          <w:rFonts w:hint="eastAsia"/>
          <w:szCs w:val="32"/>
        </w:rPr>
        <w:t>体育竞赛</w:t>
      </w:r>
      <w:r>
        <w:rPr>
          <w:szCs w:val="32"/>
        </w:rPr>
        <w:t>表演</w:t>
      </w:r>
      <w:r>
        <w:rPr>
          <w:rFonts w:hint="eastAsia"/>
          <w:szCs w:val="32"/>
        </w:rPr>
        <w:t>办赛</w:t>
      </w:r>
      <w:r>
        <w:rPr>
          <w:szCs w:val="32"/>
        </w:rPr>
        <w:t>指南和服务规范，建立</w:t>
      </w:r>
      <w:r>
        <w:rPr>
          <w:rFonts w:hint="eastAsia"/>
          <w:szCs w:val="32"/>
        </w:rPr>
        <w:t>跨部门的</w:t>
      </w:r>
      <w:r>
        <w:rPr>
          <w:szCs w:val="32"/>
        </w:rPr>
        <w:t>体育赛事活动</w:t>
      </w:r>
      <w:r>
        <w:rPr>
          <w:rFonts w:hint="eastAsia" w:hAnsi="仿宋" w:cs="Times New Roman"/>
          <w:szCs w:val="32"/>
        </w:rPr>
        <w:t>综合</w:t>
      </w:r>
      <w:r>
        <w:rPr>
          <w:rFonts w:hAnsi="仿宋" w:cs="Times New Roman"/>
          <w:szCs w:val="32"/>
        </w:rPr>
        <w:t>服务</w:t>
      </w:r>
      <w:r>
        <w:rPr>
          <w:szCs w:val="32"/>
        </w:rPr>
        <w:t>机制</w:t>
      </w:r>
      <w:r>
        <w:rPr>
          <w:rFonts w:hint="eastAsia"/>
          <w:szCs w:val="32"/>
        </w:rPr>
        <w:t>。</w:t>
      </w:r>
      <w:r>
        <w:rPr>
          <w:rFonts w:hint="eastAsia" w:hAnsi="仿宋" w:cs="Times New Roman"/>
          <w:szCs w:val="32"/>
        </w:rPr>
        <w:t>深化</w:t>
      </w:r>
      <w:r>
        <w:rPr>
          <w:rFonts w:hAnsi="仿宋" w:cs="Times New Roman"/>
          <w:szCs w:val="32"/>
        </w:rPr>
        <w:t>公共体育场馆管理机制改革，推进政府投资新建体育场馆委托第三方运营。</w:t>
      </w:r>
      <w:r>
        <w:rPr>
          <w:rFonts w:hint="eastAsia" w:hAnsi="仿宋" w:cs="Times New Roman"/>
          <w:szCs w:val="32"/>
        </w:rPr>
        <w:t>完善体育市场主体和从业人员信用记录，依法打击体育市场违法违规经营行为，规范体育市场秩序。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市发展改革委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市经济和信息化局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市公安局、市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商务局、市市场监管局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、市政务服务局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拓展体育消费新空间。培育体育网络消费、定制消费、体验消费等时尚消费，丰富</w:t>
      </w:r>
      <w:r>
        <w:rPr>
          <w:rFonts w:hint="eastAsia" w:hAnsi="仿宋" w:cs="Helvetica"/>
          <w:szCs w:val="32"/>
        </w:rPr>
        <w:t>马术、击剑</w:t>
      </w:r>
      <w:r>
        <w:rPr>
          <w:rFonts w:hint="eastAsia" w:hAnsi="仿宋" w:cs="Segoe UI"/>
          <w:kern w:val="0"/>
          <w:szCs w:val="32"/>
        </w:rPr>
        <w:t>等小众精品体育项目</w:t>
      </w:r>
      <w:r>
        <w:rPr>
          <w:rFonts w:hint="eastAsia" w:hAnsi="仿宋" w:cs="Segoe UI"/>
          <w:color w:val="222222"/>
          <w:kern w:val="0"/>
          <w:szCs w:val="32"/>
        </w:rPr>
        <w:t>。扩大“8.8北京体育消费节”规模和影响力，持续</w:t>
      </w:r>
      <w:r>
        <w:rPr>
          <w:rFonts w:hAnsi="仿宋" w:cs="Segoe UI"/>
          <w:color w:val="222222"/>
          <w:kern w:val="0"/>
          <w:szCs w:val="32"/>
        </w:rPr>
        <w:t>推进“</w:t>
      </w:r>
      <w:r>
        <w:rPr>
          <w:rFonts w:hint="eastAsia" w:hAnsi="仿宋" w:cs="Segoe UI"/>
          <w:color w:val="222222"/>
          <w:kern w:val="0"/>
          <w:szCs w:val="32"/>
        </w:rPr>
        <w:t>线上买</w:t>
      </w:r>
      <w:r>
        <w:rPr>
          <w:rFonts w:hAnsi="仿宋" w:cs="Segoe UI"/>
          <w:color w:val="222222"/>
          <w:kern w:val="0"/>
          <w:szCs w:val="32"/>
        </w:rPr>
        <w:t>”“</w:t>
      </w:r>
      <w:r>
        <w:rPr>
          <w:rFonts w:hint="eastAsia" w:hAnsi="仿宋" w:cs="Segoe UI"/>
          <w:color w:val="222222"/>
          <w:kern w:val="0"/>
          <w:szCs w:val="32"/>
        </w:rPr>
        <w:t>线上订</w:t>
      </w:r>
      <w:r>
        <w:rPr>
          <w:rFonts w:hAnsi="仿宋" w:cs="Segoe UI"/>
          <w:color w:val="222222"/>
          <w:kern w:val="0"/>
          <w:szCs w:val="32"/>
        </w:rPr>
        <w:t>”“</w:t>
      </w:r>
      <w:r>
        <w:rPr>
          <w:rFonts w:hint="eastAsia" w:hAnsi="仿宋" w:cs="Segoe UI"/>
          <w:color w:val="222222"/>
          <w:kern w:val="0"/>
          <w:szCs w:val="32"/>
        </w:rPr>
        <w:t>线上赛</w:t>
      </w:r>
      <w:r>
        <w:rPr>
          <w:rFonts w:hAnsi="仿宋" w:cs="Segoe UI"/>
          <w:color w:val="222222"/>
          <w:kern w:val="0"/>
          <w:szCs w:val="32"/>
        </w:rPr>
        <w:t>”</w:t>
      </w:r>
      <w:r>
        <w:rPr>
          <w:rFonts w:hint="eastAsia" w:hAnsi="仿宋" w:cs="Segoe UI"/>
          <w:color w:val="222222"/>
          <w:kern w:val="0"/>
          <w:szCs w:val="32"/>
        </w:rPr>
        <w:t>体育消费</w:t>
      </w:r>
      <w:r>
        <w:rPr>
          <w:rFonts w:hAnsi="仿宋" w:cs="Segoe UI"/>
          <w:color w:val="222222"/>
          <w:kern w:val="0"/>
          <w:szCs w:val="32"/>
        </w:rPr>
        <w:t>系列活动。</w:t>
      </w:r>
      <w:r>
        <w:rPr>
          <w:rFonts w:hint="eastAsia" w:hAnsi="仿宋" w:cs="Segoe UI"/>
          <w:color w:val="222222"/>
          <w:kern w:val="0"/>
          <w:szCs w:val="32"/>
        </w:rPr>
        <w:t>鼓励</w:t>
      </w:r>
      <w:r>
        <w:rPr>
          <w:rFonts w:hAnsi="仿宋" w:cs="Segoe UI"/>
          <w:color w:val="222222"/>
          <w:kern w:val="0"/>
          <w:szCs w:val="32"/>
        </w:rPr>
        <w:t>滑雪场等体育</w:t>
      </w:r>
      <w:r>
        <w:rPr>
          <w:rFonts w:hint="eastAsia" w:hAnsi="仿宋" w:cs="Segoe UI"/>
          <w:color w:val="222222"/>
          <w:kern w:val="0"/>
          <w:szCs w:val="32"/>
        </w:rPr>
        <w:t>运动</w:t>
      </w:r>
      <w:r>
        <w:rPr>
          <w:rFonts w:hAnsi="仿宋" w:cs="Segoe UI"/>
          <w:color w:val="222222"/>
          <w:kern w:val="0"/>
          <w:szCs w:val="32"/>
        </w:rPr>
        <w:t>场所延长营业时间，</w:t>
      </w:r>
      <w:r>
        <w:rPr>
          <w:rFonts w:hint="eastAsia"/>
          <w:szCs w:val="32"/>
        </w:rPr>
        <w:t>丰富夜间</w:t>
      </w:r>
      <w:r>
        <w:rPr>
          <w:szCs w:val="32"/>
        </w:rPr>
        <w:t>体育赛事活动，</w:t>
      </w:r>
      <w:r>
        <w:rPr>
          <w:rFonts w:hint="eastAsia" w:hAnsi="仿宋" w:cs="Segoe UI"/>
          <w:color w:val="222222"/>
          <w:kern w:val="0"/>
          <w:szCs w:val="32"/>
        </w:rPr>
        <w:t>激活体育夜经济。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市发展改革委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、市水务局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市商务局、各区政府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打造体育产业新业态。</w:t>
      </w:r>
      <w:r>
        <w:rPr>
          <w:rFonts w:hint="eastAsia" w:hAnsi="仿宋" w:cs="Segoe UI"/>
          <w:kern w:val="0"/>
          <w:szCs w:val="32"/>
        </w:rPr>
        <w:t>坚持供给侧结构性改革，</w:t>
      </w:r>
      <w:r>
        <w:rPr>
          <w:rFonts w:hint="eastAsia" w:hAnsi="仿宋" w:cs="Segoe UI"/>
          <w:color w:val="222222"/>
          <w:kern w:val="0"/>
          <w:szCs w:val="32"/>
        </w:rPr>
        <w:t>大力发展体育培训、策划、咨询</w:t>
      </w:r>
      <w:r>
        <w:rPr>
          <w:rFonts w:hAnsi="仿宋" w:cs="Segoe UI"/>
          <w:color w:val="222222"/>
          <w:kern w:val="0"/>
          <w:szCs w:val="32"/>
        </w:rPr>
        <w:t>、经纪、</w:t>
      </w:r>
      <w:r>
        <w:rPr>
          <w:rFonts w:hint="eastAsia" w:hAnsi="仿宋" w:cs="Segoe UI"/>
          <w:color w:val="222222"/>
          <w:kern w:val="0"/>
          <w:szCs w:val="32"/>
        </w:rPr>
        <w:t>营销</w:t>
      </w:r>
      <w:r>
        <w:rPr>
          <w:rFonts w:hAnsi="仿宋" w:cs="Segoe UI"/>
          <w:color w:val="222222"/>
          <w:kern w:val="0"/>
          <w:szCs w:val="32"/>
        </w:rPr>
        <w:t>、</w:t>
      </w:r>
      <w:r>
        <w:rPr>
          <w:rFonts w:hint="eastAsia" w:hAnsi="仿宋" w:cs="Segoe UI"/>
          <w:color w:val="222222"/>
          <w:kern w:val="0"/>
          <w:szCs w:val="32"/>
        </w:rPr>
        <w:t>会展等产业，推动体育与健康</w:t>
      </w:r>
      <w:r>
        <w:rPr>
          <w:rFonts w:hAnsi="仿宋" w:cs="Segoe UI"/>
          <w:color w:val="222222"/>
          <w:kern w:val="0"/>
          <w:szCs w:val="32"/>
        </w:rPr>
        <w:t>、</w:t>
      </w:r>
      <w:r>
        <w:rPr>
          <w:rFonts w:hint="eastAsia" w:hAnsi="仿宋" w:cs="Segoe UI"/>
          <w:color w:val="222222"/>
          <w:kern w:val="0"/>
          <w:szCs w:val="32"/>
        </w:rPr>
        <w:t>文化、民宿等业态深度融合</w:t>
      </w:r>
      <w:r>
        <w:rPr>
          <w:rFonts w:hAnsi="仿宋" w:cs="Segoe UI"/>
          <w:kern w:val="0"/>
          <w:szCs w:val="32"/>
        </w:rPr>
        <w:t>，</w:t>
      </w:r>
      <w:r>
        <w:rPr>
          <w:rFonts w:hint="eastAsia" w:hAnsi="仿宋" w:cs="Segoe UI"/>
          <w:kern w:val="0"/>
          <w:szCs w:val="32"/>
        </w:rPr>
        <w:t>催生</w:t>
      </w:r>
      <w:r>
        <w:rPr>
          <w:rFonts w:hAnsi="仿宋" w:cs="Segoe UI"/>
          <w:kern w:val="0"/>
          <w:szCs w:val="32"/>
        </w:rPr>
        <w:t>新业态、新模式</w:t>
      </w:r>
      <w:r>
        <w:rPr>
          <w:rFonts w:hint="eastAsia" w:hAnsi="仿宋" w:cs="Segoe UI"/>
          <w:color w:val="222222"/>
          <w:kern w:val="0"/>
          <w:szCs w:val="32"/>
        </w:rPr>
        <w:t>。设计</w:t>
      </w:r>
      <w:r>
        <w:rPr>
          <w:rFonts w:hint="eastAsia" w:hAnsi="仿宋" w:cs="Segoe UI"/>
          <w:kern w:val="0"/>
          <w:szCs w:val="32"/>
        </w:rPr>
        <w:t>开发自行车骑行等</w:t>
      </w:r>
      <w:r>
        <w:rPr>
          <w:rFonts w:hint="eastAsia" w:hAnsi="仿宋" w:cs="Segoe UI"/>
          <w:color w:val="222222"/>
          <w:kern w:val="0"/>
          <w:szCs w:val="32"/>
        </w:rPr>
        <w:t>特色</w:t>
      </w:r>
      <w:r>
        <w:rPr>
          <w:rFonts w:hAnsi="仿宋" w:cs="Segoe UI"/>
          <w:kern w:val="0"/>
          <w:szCs w:val="32"/>
        </w:rPr>
        <w:t>体育</w:t>
      </w:r>
      <w:r>
        <w:rPr>
          <w:rFonts w:hint="eastAsia" w:hAnsi="仿宋" w:cs="Segoe UI"/>
          <w:kern w:val="0"/>
          <w:szCs w:val="32"/>
        </w:rPr>
        <w:t>旅游产品，</w:t>
      </w:r>
      <w:r>
        <w:rPr>
          <w:rFonts w:hint="eastAsia" w:hAnsi="仿宋" w:cs="Segoe UI"/>
          <w:color w:val="222222"/>
          <w:kern w:val="0"/>
          <w:szCs w:val="32"/>
        </w:rPr>
        <w:t>拉长</w:t>
      </w:r>
      <w:r>
        <w:rPr>
          <w:rFonts w:hAnsi="仿宋" w:cs="Segoe UI"/>
          <w:color w:val="222222"/>
          <w:kern w:val="0"/>
          <w:szCs w:val="32"/>
        </w:rPr>
        <w:t>体育旅游产业</w:t>
      </w:r>
      <w:r>
        <w:rPr>
          <w:rFonts w:hint="eastAsia" w:hAnsi="仿宋" w:cs="Segoe UI"/>
          <w:color w:val="222222"/>
          <w:kern w:val="0"/>
          <w:szCs w:val="32"/>
        </w:rPr>
        <w:t>链条</w:t>
      </w:r>
      <w:r>
        <w:rPr>
          <w:rFonts w:hAnsi="仿宋" w:cs="Segoe UI"/>
          <w:color w:val="222222"/>
          <w:kern w:val="0"/>
          <w:szCs w:val="32"/>
        </w:rPr>
        <w:t>，带动上下游、沿途</w:t>
      </w:r>
      <w:r>
        <w:rPr>
          <w:rFonts w:hint="eastAsia" w:hAnsi="仿宋" w:cs="Segoe UI"/>
          <w:color w:val="222222"/>
          <w:kern w:val="0"/>
          <w:szCs w:val="32"/>
        </w:rPr>
        <w:t>产业</w:t>
      </w:r>
      <w:r>
        <w:rPr>
          <w:rFonts w:hAnsi="仿宋" w:cs="Segoe UI"/>
          <w:color w:val="222222"/>
          <w:kern w:val="0"/>
          <w:szCs w:val="32"/>
        </w:rPr>
        <w:t>发展</w:t>
      </w:r>
      <w:r>
        <w:rPr>
          <w:rFonts w:hint="eastAsia" w:hAnsi="仿宋" w:cs="Segoe UI"/>
          <w:kern w:val="0"/>
          <w:szCs w:val="32"/>
        </w:rPr>
        <w:t>。</w:t>
      </w:r>
      <w:r>
        <w:rPr>
          <w:rFonts w:hint="eastAsia" w:hAnsi="仿宋" w:cs="Segoe UI"/>
          <w:color w:val="222222"/>
          <w:kern w:val="0"/>
          <w:szCs w:val="32"/>
        </w:rPr>
        <w:t>鼓励</w:t>
      </w:r>
      <w:r>
        <w:rPr>
          <w:rFonts w:hAnsi="仿宋" w:cs="Segoe UI"/>
          <w:color w:val="222222"/>
          <w:kern w:val="0"/>
          <w:szCs w:val="32"/>
        </w:rPr>
        <w:t>协会和企业举办电子竞技赛事。</w:t>
      </w:r>
      <w:r>
        <w:rPr>
          <w:rFonts w:hint="eastAsia" w:hAnsi="仿宋" w:cs="Segoe UI"/>
          <w:kern w:val="0"/>
          <w:szCs w:val="32"/>
        </w:rPr>
        <w:t>加强体育产业基地、</w:t>
      </w:r>
      <w:r>
        <w:rPr>
          <w:rFonts w:hAnsi="仿宋" w:cs="Segoe UI"/>
          <w:kern w:val="0"/>
          <w:szCs w:val="32"/>
        </w:rPr>
        <w:t>体育功能区</w:t>
      </w:r>
      <w:r>
        <w:rPr>
          <w:rFonts w:hint="eastAsia" w:hAnsi="仿宋" w:cs="Segoe UI"/>
          <w:kern w:val="0"/>
          <w:szCs w:val="32"/>
        </w:rPr>
        <w:t>建设，引导企业</w:t>
      </w:r>
      <w:r>
        <w:rPr>
          <w:rFonts w:hAnsi="仿宋" w:cs="Segoe UI"/>
          <w:kern w:val="0"/>
          <w:szCs w:val="32"/>
        </w:rPr>
        <w:t>在</w:t>
      </w:r>
      <w:r>
        <w:rPr>
          <w:rFonts w:hint="eastAsia" w:hAnsi="仿宋" w:cs="Segoe UI"/>
          <w:kern w:val="0"/>
          <w:szCs w:val="32"/>
        </w:rPr>
        <w:t>特色</w:t>
      </w:r>
      <w:r>
        <w:rPr>
          <w:rFonts w:hAnsi="仿宋" w:cs="Segoe UI"/>
          <w:kern w:val="0"/>
          <w:szCs w:val="32"/>
        </w:rPr>
        <w:t>产业培育、融合发展、投融资等方面先行先试，</w:t>
      </w:r>
      <w:r>
        <w:rPr>
          <w:rFonts w:hint="eastAsia" w:hAnsi="仿宋" w:cs="Segoe UI"/>
          <w:kern w:val="0"/>
          <w:szCs w:val="32"/>
        </w:rPr>
        <w:t>着力</w:t>
      </w:r>
      <w:r>
        <w:rPr>
          <w:rFonts w:hAnsi="仿宋" w:cs="Segoe UI"/>
          <w:kern w:val="0"/>
          <w:szCs w:val="32"/>
        </w:rPr>
        <w:t>培养一批</w:t>
      </w:r>
      <w:r>
        <w:rPr>
          <w:rFonts w:hint="eastAsia" w:hAnsi="仿宋" w:cs="Segoe UI"/>
          <w:kern w:val="0"/>
          <w:szCs w:val="32"/>
        </w:rPr>
        <w:t>领军型</w:t>
      </w:r>
      <w:r>
        <w:rPr>
          <w:rFonts w:hAnsi="仿宋" w:cs="Segoe UI"/>
          <w:kern w:val="0"/>
          <w:szCs w:val="32"/>
        </w:rPr>
        <w:t>体育企业</w:t>
      </w:r>
      <w:r>
        <w:rPr>
          <w:rFonts w:hint="eastAsia" w:hAnsi="仿宋" w:cs="Segoe UI"/>
          <w:kern w:val="0"/>
          <w:szCs w:val="32"/>
        </w:rPr>
        <w:t>。</w:t>
      </w:r>
      <w:r>
        <w:rPr>
          <w:rFonts w:hint="eastAsia" w:hAnsi="仿宋" w:cs="Segoe UI"/>
          <w:color w:val="222222"/>
          <w:kern w:val="0"/>
          <w:szCs w:val="32"/>
        </w:rPr>
        <w:t>充分利用</w:t>
      </w:r>
      <w:r>
        <w:rPr>
          <w:rFonts w:hAnsi="仿宋" w:cs="Segoe UI"/>
          <w:color w:val="222222"/>
          <w:kern w:val="0"/>
          <w:szCs w:val="32"/>
        </w:rPr>
        <w:t>服贸会</w:t>
      </w:r>
      <w:r>
        <w:rPr>
          <w:rFonts w:hint="eastAsia" w:hAnsi="仿宋" w:cs="Segoe UI"/>
          <w:color w:val="222222"/>
          <w:kern w:val="0"/>
          <w:szCs w:val="32"/>
        </w:rPr>
        <w:t>、</w:t>
      </w:r>
      <w:r>
        <w:rPr>
          <w:rFonts w:hAnsi="仿宋" w:cs="Segoe UI"/>
          <w:color w:val="222222"/>
          <w:kern w:val="0"/>
          <w:szCs w:val="32"/>
        </w:rPr>
        <w:t>冬博会、文博会等重大展会，</w:t>
      </w:r>
      <w:r>
        <w:rPr>
          <w:rFonts w:hint="eastAsia" w:hAnsi="仿宋" w:cs="Segoe UI"/>
          <w:color w:val="222222"/>
          <w:kern w:val="0"/>
          <w:szCs w:val="32"/>
        </w:rPr>
        <w:t>搭建体育产业交流</w:t>
      </w:r>
      <w:r>
        <w:rPr>
          <w:rFonts w:hAnsi="仿宋" w:cs="Segoe UI"/>
          <w:color w:val="222222"/>
          <w:kern w:val="0"/>
          <w:szCs w:val="32"/>
        </w:rPr>
        <w:t>平台</w:t>
      </w:r>
      <w:r>
        <w:rPr>
          <w:rFonts w:hint="eastAsia" w:hAnsi="仿宋" w:cs="Segoe UI"/>
          <w:color w:val="222222"/>
          <w:kern w:val="0"/>
          <w:szCs w:val="32"/>
        </w:rPr>
        <w:t>，推动</w:t>
      </w:r>
      <w:r>
        <w:rPr>
          <w:rFonts w:hAnsi="仿宋" w:cs="Segoe UI"/>
          <w:color w:val="222222"/>
          <w:kern w:val="0"/>
          <w:szCs w:val="32"/>
        </w:rPr>
        <w:t>国内外产业资源</w:t>
      </w:r>
      <w:r>
        <w:rPr>
          <w:rFonts w:hint="eastAsia" w:hAnsi="仿宋" w:cs="Segoe UI"/>
          <w:color w:val="222222"/>
          <w:kern w:val="0"/>
          <w:szCs w:val="32"/>
        </w:rPr>
        <w:t>对接</w:t>
      </w:r>
      <w:r>
        <w:rPr>
          <w:rFonts w:hAnsi="仿宋" w:cs="Segoe UI"/>
          <w:color w:val="222222"/>
          <w:kern w:val="0"/>
          <w:szCs w:val="32"/>
        </w:rPr>
        <w:t>合作，</w:t>
      </w:r>
      <w:r>
        <w:rPr>
          <w:rFonts w:hint="eastAsia" w:hAnsi="仿宋" w:cs="Segoe UI"/>
          <w:color w:val="222222"/>
          <w:kern w:val="0"/>
          <w:szCs w:val="32"/>
        </w:rPr>
        <w:t>不断增强北京体育产业影响力。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市委宣传部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市财政局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市商务局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、市文化和旅游局、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市卫生健康委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金融监管局、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北京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奥促中心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推动科技手段新应用。发挥</w:t>
      </w:r>
      <w:r>
        <w:rPr>
          <w:rFonts w:hAnsi="仿宋" w:cs="Segoe UI"/>
          <w:color w:val="222222"/>
          <w:kern w:val="0"/>
          <w:szCs w:val="32"/>
        </w:rPr>
        <w:t>首都全国科技创新中心优势，</w:t>
      </w:r>
      <w:r>
        <w:rPr>
          <w:rFonts w:hint="eastAsia" w:hAnsi="仿宋" w:cs="Segoe UI"/>
          <w:color w:val="222222"/>
          <w:kern w:val="0"/>
          <w:szCs w:val="32"/>
        </w:rPr>
        <w:t>推动5G、8K、AR、大数据</w:t>
      </w:r>
      <w:r>
        <w:rPr>
          <w:rFonts w:hAnsi="仿宋" w:cs="Segoe UI"/>
          <w:color w:val="222222"/>
          <w:kern w:val="0"/>
          <w:szCs w:val="32"/>
        </w:rPr>
        <w:t>、人工智能、物联网、区块链等新技术在体育产业</w:t>
      </w:r>
      <w:r>
        <w:rPr>
          <w:rFonts w:hint="eastAsia" w:hAnsi="仿宋" w:cs="Segoe UI"/>
          <w:color w:val="222222"/>
          <w:kern w:val="0"/>
          <w:szCs w:val="32"/>
        </w:rPr>
        <w:t>研发</w:t>
      </w:r>
      <w:r>
        <w:rPr>
          <w:rFonts w:hAnsi="仿宋" w:cs="Segoe UI"/>
          <w:color w:val="222222"/>
          <w:kern w:val="0"/>
          <w:szCs w:val="32"/>
        </w:rPr>
        <w:t>应用</w:t>
      </w:r>
      <w:r>
        <w:rPr>
          <w:rFonts w:hint="eastAsia" w:hAnsi="仿宋" w:cs="Segoe UI"/>
          <w:color w:val="222222"/>
          <w:kern w:val="0"/>
          <w:szCs w:val="32"/>
        </w:rPr>
        <w:t>，积极发展高端智能体育制造业和</w:t>
      </w:r>
      <w:r>
        <w:rPr>
          <w:rFonts w:hAnsi="仿宋" w:cs="Segoe UI"/>
          <w:color w:val="222222"/>
          <w:kern w:val="0"/>
          <w:szCs w:val="32"/>
        </w:rPr>
        <w:t>服务业</w:t>
      </w:r>
      <w:r>
        <w:rPr>
          <w:rFonts w:hint="eastAsia" w:hAnsi="仿宋" w:cs="Segoe UI"/>
          <w:color w:val="222222"/>
          <w:kern w:val="0"/>
          <w:szCs w:val="32"/>
        </w:rPr>
        <w:t>。</w:t>
      </w:r>
      <w:r>
        <w:rPr>
          <w:rFonts w:hAnsi="仿宋" w:cs="Segoe UI"/>
          <w:color w:val="222222"/>
          <w:kern w:val="0"/>
          <w:szCs w:val="32"/>
        </w:rPr>
        <w:t>借助冬奥会等国际大赛契机，</w:t>
      </w:r>
      <w:r>
        <w:rPr>
          <w:rFonts w:hint="eastAsia" w:hAnsi="仿宋" w:cs="Segoe UI"/>
          <w:color w:val="222222"/>
          <w:kern w:val="0"/>
          <w:szCs w:val="32"/>
        </w:rPr>
        <w:t>在赛事转播、赛会服务、训练备战</w:t>
      </w:r>
      <w:r>
        <w:rPr>
          <w:rFonts w:hint="eastAsia" w:hAnsi="仿宋" w:cs="Segoe UI"/>
          <w:kern w:val="0"/>
          <w:szCs w:val="32"/>
        </w:rPr>
        <w:t>、健身指导、运动分析</w:t>
      </w:r>
      <w:r>
        <w:rPr>
          <w:rFonts w:hint="eastAsia" w:hAnsi="仿宋" w:cs="Segoe UI"/>
          <w:color w:val="222222"/>
          <w:kern w:val="0"/>
          <w:szCs w:val="32"/>
        </w:rPr>
        <w:t>等领域</w:t>
      </w:r>
      <w:r>
        <w:rPr>
          <w:rFonts w:hAnsi="仿宋" w:cs="Segoe UI"/>
          <w:color w:val="222222"/>
          <w:kern w:val="0"/>
          <w:szCs w:val="32"/>
        </w:rPr>
        <w:t>提供应用场景，</w:t>
      </w:r>
      <w:r>
        <w:rPr>
          <w:rFonts w:hint="eastAsia" w:hAnsi="仿宋" w:cs="Segoe UI"/>
          <w:color w:val="222222"/>
          <w:kern w:val="0"/>
          <w:szCs w:val="32"/>
        </w:rPr>
        <w:t>不断创造新产品、新服务。顺应</w:t>
      </w:r>
      <w:r>
        <w:rPr>
          <w:rFonts w:hAnsi="仿宋" w:cs="Segoe UI"/>
          <w:color w:val="222222"/>
          <w:kern w:val="0"/>
          <w:szCs w:val="32"/>
        </w:rPr>
        <w:t>“</w:t>
      </w:r>
      <w:r>
        <w:rPr>
          <w:rFonts w:hint="eastAsia" w:hAnsi="仿宋" w:cs="Segoe UI"/>
          <w:color w:val="222222"/>
          <w:kern w:val="0"/>
          <w:szCs w:val="32"/>
        </w:rPr>
        <w:t>互联网</w:t>
      </w:r>
      <w:r>
        <w:rPr>
          <w:rFonts w:hAnsi="仿宋" w:cs="Segoe UI"/>
          <w:color w:val="222222"/>
          <w:kern w:val="0"/>
          <w:szCs w:val="32"/>
        </w:rPr>
        <w:t>+”</w:t>
      </w:r>
      <w:r>
        <w:rPr>
          <w:rFonts w:hint="eastAsia" w:hAnsi="仿宋" w:cs="Segoe UI"/>
          <w:color w:val="222222"/>
          <w:kern w:val="0"/>
          <w:szCs w:val="32"/>
        </w:rPr>
        <w:t>发展趋势</w:t>
      </w:r>
      <w:r>
        <w:rPr>
          <w:rFonts w:hAnsi="仿宋" w:cs="Segoe UI"/>
          <w:color w:val="222222"/>
          <w:kern w:val="0"/>
          <w:szCs w:val="32"/>
        </w:rPr>
        <w:t>，</w:t>
      </w:r>
      <w:r>
        <w:rPr>
          <w:rFonts w:hint="eastAsia" w:hAnsi="仿宋" w:cs="Segoe UI"/>
          <w:color w:val="222222"/>
          <w:kern w:val="0"/>
          <w:szCs w:val="32"/>
        </w:rPr>
        <w:t>支持</w:t>
      </w:r>
      <w:r>
        <w:rPr>
          <w:rFonts w:hAnsi="仿宋" w:cs="Segoe UI"/>
          <w:color w:val="222222"/>
          <w:kern w:val="0"/>
          <w:szCs w:val="32"/>
        </w:rPr>
        <w:t>在线体育产品创作，</w:t>
      </w:r>
      <w:r>
        <w:rPr>
          <w:rFonts w:hint="eastAsia" w:hAnsi="仿宋" w:cs="Segoe UI"/>
          <w:color w:val="222222"/>
          <w:kern w:val="0"/>
          <w:szCs w:val="32"/>
        </w:rPr>
        <w:t>打造数字体育</w:t>
      </w:r>
      <w:r>
        <w:rPr>
          <w:rFonts w:hAnsi="仿宋" w:cs="Segoe UI"/>
          <w:color w:val="222222"/>
          <w:kern w:val="0"/>
          <w:szCs w:val="32"/>
        </w:rPr>
        <w:t>经济生态</w:t>
      </w:r>
      <w:r>
        <w:rPr>
          <w:rFonts w:hint="eastAsia" w:hAnsi="仿宋" w:cs="Segoe UI"/>
          <w:color w:val="222222"/>
          <w:kern w:val="0"/>
          <w:szCs w:val="32"/>
        </w:rPr>
        <w:t>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：市委宣传部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市科委、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市经济和信息化局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市卫生健康委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、市体育局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（四）发挥“双奥城市”优势，推动冰雪运动发展迈上新台阶</w:t>
      </w:r>
    </w:p>
    <w:p>
      <w:pPr>
        <w:adjustRightInd w:val="0"/>
        <w:snapToGrid w:val="0"/>
        <w:ind w:firstLine="587" w:firstLineChars="199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全力备战北京冬奥会、</w:t>
      </w:r>
      <w:r>
        <w:rPr>
          <w:rFonts w:hAnsi="仿宋" w:cs="Segoe UI"/>
          <w:color w:val="222222"/>
          <w:kern w:val="0"/>
          <w:szCs w:val="32"/>
        </w:rPr>
        <w:t>冬残奥会</w:t>
      </w:r>
      <w:r>
        <w:rPr>
          <w:rFonts w:hint="eastAsia" w:hAnsi="仿宋" w:cs="Segoe UI"/>
          <w:color w:val="222222"/>
          <w:kern w:val="0"/>
          <w:szCs w:val="32"/>
        </w:rPr>
        <w:t>。</w:t>
      </w:r>
      <w:r>
        <w:rPr>
          <w:rFonts w:hint="eastAsia" w:cs="仿宋_GB2312"/>
          <w:color w:val="000000"/>
          <w:szCs w:val="32"/>
        </w:rPr>
        <w:t>瞄准“参赛要出彩”</w:t>
      </w:r>
      <w:r>
        <w:rPr>
          <w:rFonts w:cs="仿宋_GB2312"/>
          <w:color w:val="000000"/>
          <w:szCs w:val="32"/>
        </w:rPr>
        <w:t>，</w:t>
      </w:r>
      <w:r>
        <w:rPr>
          <w:rFonts w:hint="eastAsia" w:hAnsi="仿宋" w:cs="Segoe UI"/>
          <w:color w:val="222222"/>
          <w:kern w:val="0"/>
          <w:szCs w:val="32"/>
        </w:rPr>
        <w:t>开展精准运动训练，</w:t>
      </w:r>
      <w:r>
        <w:rPr>
          <w:rFonts w:hint="eastAsia" w:cs="仿宋_GB2312"/>
          <w:color w:val="000000"/>
          <w:szCs w:val="32"/>
        </w:rPr>
        <w:t>做好</w:t>
      </w:r>
      <w:r>
        <w:rPr>
          <w:rFonts w:cs="仿宋_GB2312"/>
          <w:color w:val="000000"/>
          <w:szCs w:val="32"/>
        </w:rPr>
        <w:t>康复、</w:t>
      </w:r>
      <w:r>
        <w:rPr>
          <w:rFonts w:hint="eastAsia" w:cs="仿宋_GB2312"/>
          <w:color w:val="000000"/>
          <w:szCs w:val="32"/>
        </w:rPr>
        <w:t>医疗、心</w:t>
      </w:r>
      <w:r>
        <w:rPr>
          <w:rFonts w:hint="eastAsia" w:cs="仿宋_GB2312"/>
          <w:color w:val="000000"/>
          <w:szCs w:val="32"/>
          <w:lang w:eastAsia="zh-CN"/>
        </w:rPr>
        <w:t>理</w:t>
      </w:r>
      <w:bookmarkStart w:id="0" w:name="_GoBack"/>
      <w:bookmarkEnd w:id="0"/>
      <w:r>
        <w:rPr>
          <w:rFonts w:cs="仿宋_GB2312"/>
          <w:color w:val="000000"/>
          <w:szCs w:val="32"/>
        </w:rPr>
        <w:t>辅导等服务保障</w:t>
      </w:r>
      <w:r>
        <w:rPr>
          <w:rFonts w:hint="eastAsia" w:cs="仿宋_GB2312"/>
          <w:color w:val="000000"/>
          <w:szCs w:val="32"/>
        </w:rPr>
        <w:t>，加快缩短与世界一流运动员间的差距。加大与国家队共建力度，</w:t>
      </w:r>
      <w:r>
        <w:rPr>
          <w:rFonts w:hint="eastAsia" w:hAnsi="仿宋" w:cs="Segoe UI"/>
          <w:color w:val="222222"/>
          <w:kern w:val="0"/>
          <w:szCs w:val="32"/>
        </w:rPr>
        <w:t>输送更多优秀人才</w:t>
      </w:r>
      <w:r>
        <w:rPr>
          <w:rFonts w:hint="eastAsia" w:cs="仿宋_GB2312"/>
          <w:color w:val="000000"/>
          <w:szCs w:val="32"/>
        </w:rPr>
        <w:t>，为国家队</w:t>
      </w:r>
      <w:r>
        <w:rPr>
          <w:rFonts w:cs="仿宋_GB2312"/>
          <w:color w:val="000000"/>
          <w:szCs w:val="32"/>
        </w:rPr>
        <w:t>训练提供良好条件。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市残联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扩大群众冰雪活动覆盖面。</w:t>
      </w:r>
      <w:r>
        <w:rPr>
          <w:rFonts w:hint="eastAsia" w:cs="仿宋_GB2312"/>
          <w:color w:val="000000"/>
          <w:szCs w:val="32"/>
        </w:rPr>
        <w:t>构建市、区、街道（乡镇）和社区（村）四级冰雪体育组织体系，大力扶持基层冰雪体育组织，广泛开展群众冰雪赛事活动，打造品牌赛事活动，吸引</w:t>
      </w:r>
      <w:r>
        <w:rPr>
          <w:rFonts w:cs="仿宋_GB2312"/>
          <w:color w:val="000000"/>
          <w:szCs w:val="32"/>
        </w:rPr>
        <w:t>更多市民参与</w:t>
      </w:r>
      <w:r>
        <w:rPr>
          <w:rFonts w:hint="eastAsia" w:cs="仿宋_GB2312"/>
          <w:color w:val="000000"/>
          <w:szCs w:val="32"/>
        </w:rPr>
        <w:t>，</w:t>
      </w:r>
      <w:r>
        <w:rPr>
          <w:rFonts w:cs="仿宋_GB2312"/>
          <w:color w:val="000000"/>
          <w:szCs w:val="32"/>
        </w:rPr>
        <w:t>助力</w:t>
      </w:r>
      <w:r>
        <w:rPr>
          <w:rFonts w:hint="eastAsia" w:cs="仿宋_GB2312"/>
          <w:color w:val="000000"/>
          <w:szCs w:val="32"/>
        </w:rPr>
        <w:t>实现“带动三亿人</w:t>
      </w:r>
      <w:r>
        <w:rPr>
          <w:rFonts w:cs="仿宋_GB2312"/>
          <w:color w:val="000000"/>
          <w:szCs w:val="32"/>
        </w:rPr>
        <w:t>参与冰雪运动</w:t>
      </w:r>
      <w:r>
        <w:rPr>
          <w:rFonts w:hint="eastAsia" w:cs="仿宋_GB2312"/>
          <w:color w:val="000000"/>
          <w:szCs w:val="32"/>
        </w:rPr>
        <w:t>”目标</w:t>
      </w:r>
      <w:r>
        <w:rPr>
          <w:rFonts w:cs="仿宋_GB2312"/>
          <w:color w:val="000000"/>
          <w:szCs w:val="32"/>
        </w:rPr>
        <w:t>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加强冰雪场地</w:t>
      </w:r>
      <w:r>
        <w:rPr>
          <w:rFonts w:hAnsi="仿宋" w:cs="Segoe UI"/>
          <w:color w:val="222222"/>
          <w:kern w:val="0"/>
          <w:szCs w:val="32"/>
        </w:rPr>
        <w:t>设施</w:t>
      </w:r>
      <w:r>
        <w:rPr>
          <w:rFonts w:hint="eastAsia" w:hAnsi="仿宋" w:cs="Segoe UI"/>
          <w:color w:val="222222"/>
          <w:kern w:val="0"/>
          <w:szCs w:val="32"/>
        </w:rPr>
        <w:t>建设。充分利用公园、广场、社区、学校及疏解非首都功能腾退用地建设冰上场地设施，鼓励在有条件的河湖等自然水域建设冰上场地设施，完成各区室内标准冰场建设任务。推动滑雪场提质升级，</w:t>
      </w:r>
      <w:r>
        <w:rPr>
          <w:rFonts w:hAnsi="仿宋" w:cs="Segoe UI"/>
          <w:color w:val="222222"/>
          <w:kern w:val="0"/>
          <w:szCs w:val="32"/>
        </w:rPr>
        <w:t>提升雪场综合服务能力</w:t>
      </w:r>
      <w:r>
        <w:rPr>
          <w:rFonts w:hint="eastAsia" w:hAnsi="仿宋" w:cs="Segoe UI"/>
          <w:color w:val="222222"/>
          <w:kern w:val="0"/>
          <w:szCs w:val="32"/>
        </w:rPr>
        <w:t>。充分利用北京冬奥会场馆，服务群众冰雪和重大赛事活动。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市教委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、市规划自然资源委、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市水务局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、市国资委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、市园林绿化局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深入</w:t>
      </w:r>
      <w:r>
        <w:rPr>
          <w:rFonts w:hAnsi="仿宋" w:cs="Segoe UI"/>
          <w:color w:val="222222"/>
          <w:kern w:val="0"/>
          <w:szCs w:val="32"/>
        </w:rPr>
        <w:t>开展</w:t>
      </w:r>
      <w:r>
        <w:rPr>
          <w:rFonts w:hint="eastAsia" w:hAnsi="仿宋" w:cs="Segoe UI"/>
          <w:color w:val="222222"/>
          <w:kern w:val="0"/>
          <w:szCs w:val="32"/>
        </w:rPr>
        <w:t>校园冰雪运动。</w:t>
      </w:r>
      <w:r>
        <w:rPr>
          <w:rFonts w:hint="eastAsia"/>
          <w:bCs/>
          <w:color w:val="000000"/>
          <w:szCs w:val="32"/>
        </w:rPr>
        <w:t>继续</w:t>
      </w:r>
      <w:r>
        <w:rPr>
          <w:rFonts w:hint="eastAsia"/>
          <w:szCs w:val="32"/>
        </w:rPr>
        <w:t>建设冰雪运动特色校和奥林匹克教育示范校，提升冰雪运动校园培训标准化水平。构建冰雪运动特色校、奥林匹克教育示范校、高等学校高水平冰雪运动队、冰雪运动试点区协同推进的校园冰雪运动新格局，</w:t>
      </w:r>
      <w:r>
        <w:rPr>
          <w:rFonts w:hint="eastAsia"/>
          <w:bCs/>
          <w:color w:val="000000"/>
          <w:szCs w:val="32"/>
        </w:rPr>
        <w:t>建立健全青少年冬季项目U系列赛事体系，</w:t>
      </w:r>
      <w:r>
        <w:rPr>
          <w:rFonts w:hint="eastAsia"/>
          <w:szCs w:val="32"/>
        </w:rPr>
        <w:t>实现冬季项目业余训练16区全覆盖，</w:t>
      </w:r>
      <w:r>
        <w:rPr>
          <w:rFonts w:hint="eastAsia" w:hAnsi="仿宋" w:cs="Segoe UI"/>
          <w:color w:val="222222"/>
          <w:kern w:val="0"/>
          <w:szCs w:val="32"/>
        </w:rPr>
        <w:t>壮大冬季项目</w:t>
      </w:r>
      <w:r>
        <w:rPr>
          <w:rFonts w:hAnsi="仿宋" w:cs="Segoe UI"/>
          <w:color w:val="222222"/>
          <w:kern w:val="0"/>
          <w:szCs w:val="32"/>
        </w:rPr>
        <w:t>竞技后备</w:t>
      </w:r>
      <w:r>
        <w:rPr>
          <w:rFonts w:hint="eastAsia" w:hAnsi="仿宋" w:cs="Segoe UI"/>
          <w:color w:val="222222"/>
          <w:kern w:val="0"/>
          <w:szCs w:val="32"/>
        </w:rPr>
        <w:t>力量</w:t>
      </w:r>
      <w:r>
        <w:rPr>
          <w:rFonts w:hAnsi="仿宋" w:cs="Segoe UI"/>
          <w:color w:val="222222"/>
          <w:kern w:val="0"/>
          <w:szCs w:val="32"/>
        </w:rPr>
        <w:t>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市教委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、市体育局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87" w:firstLineChars="199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做强做大冰雪产业。</w:t>
      </w:r>
      <w:r>
        <w:rPr>
          <w:rFonts w:hint="eastAsia" w:hAnsi="仿宋" w:cs="Helvetica"/>
          <w:szCs w:val="32"/>
        </w:rPr>
        <w:t>推动形成冰雪高端智能运动装备研发、生产、销售产业链，培育高水平冰雪企业和</w:t>
      </w:r>
      <w:r>
        <w:rPr>
          <w:rFonts w:hAnsi="仿宋" w:cs="Helvetica"/>
          <w:szCs w:val="32"/>
        </w:rPr>
        <w:t>人才，</w:t>
      </w:r>
      <w:r>
        <w:rPr>
          <w:rFonts w:hint="eastAsia" w:hAnsi="仿宋" w:cs="Helvetica"/>
          <w:szCs w:val="32"/>
        </w:rPr>
        <w:t>建设一批复合型冰雪旅游基地和冰雪运动中心，辐射</w:t>
      </w:r>
      <w:r>
        <w:rPr>
          <w:rFonts w:hAnsi="仿宋" w:cs="Helvetica"/>
          <w:szCs w:val="32"/>
        </w:rPr>
        <w:t>带动全国冰雪产业</w:t>
      </w:r>
      <w:r>
        <w:rPr>
          <w:rFonts w:hint="eastAsia" w:hAnsi="仿宋" w:cs="Helvetica"/>
          <w:szCs w:val="32"/>
        </w:rPr>
        <w:t>发展。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、市经济和信息化局、市人力资源社会保障局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市文化和旅游局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kern w:val="0"/>
          <w:szCs w:val="32"/>
        </w:rPr>
      </w:pPr>
      <w:r>
        <w:rPr>
          <w:rFonts w:hint="eastAsia" w:ascii="楷体_GB2312" w:hAnsi="仿宋" w:eastAsia="楷体_GB2312" w:cs="Segoe UI"/>
          <w:kern w:val="0"/>
          <w:szCs w:val="32"/>
        </w:rPr>
        <w:t>（五）加强体育文化交流，助力国际交往中心建设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繁荣</w:t>
      </w:r>
      <w:r>
        <w:rPr>
          <w:rFonts w:hAnsi="仿宋" w:cs="Segoe UI"/>
          <w:color w:val="222222"/>
          <w:kern w:val="0"/>
          <w:szCs w:val="32"/>
        </w:rPr>
        <w:t>首都体育文化</w:t>
      </w:r>
      <w:r>
        <w:rPr>
          <w:rFonts w:hint="eastAsia" w:hAnsi="仿宋" w:cs="Segoe UI"/>
          <w:color w:val="222222"/>
          <w:kern w:val="0"/>
          <w:szCs w:val="32"/>
        </w:rPr>
        <w:t>。</w:t>
      </w:r>
      <w:r>
        <w:rPr>
          <w:rFonts w:hint="eastAsia" w:hAnsi="仿宋" w:cs="Segoe UI"/>
          <w:kern w:val="0"/>
          <w:szCs w:val="32"/>
        </w:rPr>
        <w:t>深入</w:t>
      </w:r>
      <w:r>
        <w:rPr>
          <w:rFonts w:hAnsi="仿宋" w:cs="Segoe UI"/>
          <w:kern w:val="0"/>
          <w:szCs w:val="32"/>
        </w:rPr>
        <w:t>挖掘</w:t>
      </w:r>
      <w:r>
        <w:rPr>
          <w:rFonts w:hint="eastAsia" w:hAnsi="仿宋" w:cs="Segoe UI"/>
          <w:kern w:val="0"/>
          <w:szCs w:val="32"/>
        </w:rPr>
        <w:t>、</w:t>
      </w:r>
      <w:r>
        <w:rPr>
          <w:rFonts w:hAnsi="仿宋" w:cs="Segoe UI"/>
          <w:kern w:val="0"/>
          <w:szCs w:val="32"/>
        </w:rPr>
        <w:t>大力宣传</w:t>
      </w:r>
      <w:r>
        <w:rPr>
          <w:rFonts w:hint="eastAsia" w:hAnsi="仿宋" w:cs="Segoe UI"/>
          <w:kern w:val="0"/>
          <w:szCs w:val="32"/>
        </w:rPr>
        <w:t>冬奥筹办亮点</w:t>
      </w:r>
      <w:r>
        <w:rPr>
          <w:rFonts w:hAnsi="仿宋" w:cs="Segoe UI"/>
          <w:kern w:val="0"/>
          <w:szCs w:val="32"/>
        </w:rPr>
        <w:t>，</w:t>
      </w:r>
      <w:r>
        <w:rPr>
          <w:rFonts w:hint="eastAsia" w:hAnsi="仿宋" w:cs="Segoe UI"/>
          <w:kern w:val="0"/>
          <w:szCs w:val="32"/>
        </w:rPr>
        <w:t>弘扬中华体育</w:t>
      </w:r>
      <w:r>
        <w:rPr>
          <w:rFonts w:hAnsi="仿宋" w:cs="Segoe UI"/>
          <w:kern w:val="0"/>
          <w:szCs w:val="32"/>
        </w:rPr>
        <w:t>精神</w:t>
      </w:r>
      <w:r>
        <w:rPr>
          <w:rFonts w:hint="eastAsia" w:hAnsi="仿宋" w:cs="Segoe UI"/>
          <w:kern w:val="0"/>
          <w:szCs w:val="32"/>
        </w:rPr>
        <w:t>和奥林匹克</w:t>
      </w:r>
      <w:r>
        <w:rPr>
          <w:rFonts w:hAnsi="仿宋" w:cs="Segoe UI"/>
          <w:kern w:val="0"/>
          <w:szCs w:val="32"/>
        </w:rPr>
        <w:t>精神。</w:t>
      </w:r>
      <w:r>
        <w:rPr>
          <w:rFonts w:hint="eastAsia" w:hAnsi="仿宋" w:cs="Segoe UI"/>
          <w:kern w:val="0"/>
          <w:szCs w:val="32"/>
        </w:rPr>
        <w:t>发挥</w:t>
      </w:r>
      <w:r>
        <w:rPr>
          <w:rFonts w:hAnsi="仿宋" w:cs="Segoe UI"/>
          <w:kern w:val="0"/>
          <w:szCs w:val="32"/>
        </w:rPr>
        <w:t>北京国际奥林匹克学院作用，加强奥林匹克教育和宣传。</w:t>
      </w:r>
      <w:r>
        <w:rPr>
          <w:rFonts w:hint="eastAsia" w:hAnsi="仿宋" w:cs="Segoe UI"/>
          <w:kern w:val="0"/>
          <w:szCs w:val="32"/>
        </w:rPr>
        <w:t>做好</w:t>
      </w:r>
      <w:r>
        <w:rPr>
          <w:rFonts w:hAnsi="仿宋" w:cs="Segoe UI"/>
          <w:kern w:val="0"/>
          <w:szCs w:val="32"/>
        </w:rPr>
        <w:t>民族</w:t>
      </w:r>
      <w:r>
        <w:rPr>
          <w:rFonts w:hint="eastAsia" w:hAnsi="仿宋" w:cs="Segoe UI"/>
          <w:kern w:val="0"/>
          <w:szCs w:val="32"/>
        </w:rPr>
        <w:t>传统</w:t>
      </w:r>
      <w:r>
        <w:rPr>
          <w:rFonts w:hAnsi="仿宋" w:cs="Segoe UI"/>
          <w:kern w:val="0"/>
          <w:szCs w:val="32"/>
        </w:rPr>
        <w:t>体育</w:t>
      </w:r>
      <w:r>
        <w:rPr>
          <w:rFonts w:hint="eastAsia" w:hAnsi="仿宋" w:cs="Segoe UI"/>
          <w:kern w:val="0"/>
          <w:szCs w:val="32"/>
        </w:rPr>
        <w:t>项目</w:t>
      </w:r>
      <w:r>
        <w:rPr>
          <w:rFonts w:hAnsi="仿宋" w:cs="Segoe UI"/>
          <w:kern w:val="0"/>
          <w:szCs w:val="32"/>
        </w:rPr>
        <w:t>挖掘</w:t>
      </w:r>
      <w:r>
        <w:rPr>
          <w:rFonts w:hint="eastAsia" w:hAnsi="仿宋" w:cs="Segoe UI"/>
          <w:kern w:val="0"/>
          <w:szCs w:val="32"/>
        </w:rPr>
        <w:t>和</w:t>
      </w:r>
      <w:r>
        <w:rPr>
          <w:rFonts w:hAnsi="仿宋" w:cs="Segoe UI"/>
          <w:kern w:val="0"/>
          <w:szCs w:val="32"/>
        </w:rPr>
        <w:t>推广</w:t>
      </w:r>
      <w:r>
        <w:rPr>
          <w:rFonts w:hint="eastAsia" w:hAnsi="仿宋" w:cs="Segoe UI"/>
          <w:kern w:val="0"/>
          <w:szCs w:val="32"/>
        </w:rPr>
        <w:t>普及</w:t>
      </w:r>
      <w:r>
        <w:rPr>
          <w:rFonts w:hAnsi="仿宋" w:cs="Segoe UI"/>
          <w:kern w:val="0"/>
          <w:szCs w:val="32"/>
        </w:rPr>
        <w:t>。推动创作具有时代特征、首都特色、体育内涵的体育文化产品，倡导</w:t>
      </w:r>
      <w:r>
        <w:rPr>
          <w:rFonts w:hint="eastAsia" w:hAnsi="仿宋" w:cs="Segoe UI"/>
          <w:kern w:val="0"/>
          <w:szCs w:val="32"/>
        </w:rPr>
        <w:t>文明</w:t>
      </w:r>
      <w:r>
        <w:rPr>
          <w:rFonts w:hAnsi="仿宋" w:cs="Segoe UI"/>
          <w:kern w:val="0"/>
          <w:szCs w:val="32"/>
        </w:rPr>
        <w:t>观赛、文</w:t>
      </w:r>
      <w:r>
        <w:rPr>
          <w:rFonts w:hint="eastAsia" w:hAnsi="仿宋" w:cs="Segoe UI"/>
          <w:kern w:val="0"/>
          <w:szCs w:val="32"/>
        </w:rPr>
        <w:t>明</w:t>
      </w:r>
      <w:r>
        <w:rPr>
          <w:rFonts w:hAnsi="仿宋" w:cs="Segoe UI"/>
          <w:kern w:val="0"/>
          <w:szCs w:val="32"/>
        </w:rPr>
        <w:t>健身等体育文明礼仪，推动</w:t>
      </w:r>
      <w:r>
        <w:rPr>
          <w:rFonts w:hint="eastAsia" w:hAnsi="仿宋" w:cs="Segoe UI"/>
          <w:kern w:val="0"/>
          <w:szCs w:val="32"/>
        </w:rPr>
        <w:t>首都</w:t>
      </w:r>
      <w:r>
        <w:rPr>
          <w:rFonts w:hAnsi="仿宋" w:cs="Segoe UI"/>
          <w:kern w:val="0"/>
          <w:szCs w:val="32"/>
        </w:rPr>
        <w:t>精神</w:t>
      </w:r>
      <w:r>
        <w:rPr>
          <w:rFonts w:hint="eastAsia" w:hAnsi="仿宋" w:cs="Segoe UI"/>
          <w:kern w:val="0"/>
          <w:szCs w:val="32"/>
        </w:rPr>
        <w:t>文明</w:t>
      </w:r>
      <w:r>
        <w:rPr>
          <w:rFonts w:hAnsi="仿宋" w:cs="Segoe UI"/>
          <w:kern w:val="0"/>
          <w:szCs w:val="32"/>
        </w:rPr>
        <w:t>建设。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宣传部、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教委、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市民族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宗教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、市体育局、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北京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奥促中心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87" w:firstLineChars="199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构建体育赛事新格局。</w:t>
      </w:r>
      <w:r>
        <w:rPr>
          <w:rFonts w:hint="eastAsia"/>
          <w:szCs w:val="32"/>
        </w:rPr>
        <w:t>做好2022年</w:t>
      </w:r>
      <w:r>
        <w:rPr>
          <w:szCs w:val="32"/>
        </w:rPr>
        <w:t>北京冬奥会</w:t>
      </w:r>
      <w:r>
        <w:rPr>
          <w:rFonts w:hint="eastAsia"/>
          <w:szCs w:val="32"/>
        </w:rPr>
        <w:t>及</w:t>
      </w:r>
      <w:r>
        <w:rPr>
          <w:szCs w:val="32"/>
        </w:rPr>
        <w:t>测试赛</w:t>
      </w:r>
      <w:r>
        <w:rPr>
          <w:rFonts w:hint="eastAsia"/>
          <w:szCs w:val="32"/>
        </w:rPr>
        <w:t>、2023年亚足联</w:t>
      </w:r>
      <w:r>
        <w:rPr>
          <w:szCs w:val="32"/>
        </w:rPr>
        <w:t>亚洲杯</w:t>
      </w:r>
      <w:r>
        <w:rPr>
          <w:rFonts w:hint="eastAsia"/>
          <w:szCs w:val="32"/>
        </w:rPr>
        <w:t>相关</w:t>
      </w:r>
      <w:r>
        <w:rPr>
          <w:szCs w:val="32"/>
        </w:rPr>
        <w:t>筹办工作，积极申办</w:t>
      </w:r>
      <w:r>
        <w:rPr>
          <w:rFonts w:hint="eastAsia"/>
          <w:szCs w:val="32"/>
        </w:rPr>
        <w:t>各单项</w:t>
      </w:r>
      <w:r>
        <w:rPr>
          <w:szCs w:val="32"/>
        </w:rPr>
        <w:t>世锦赛、世界杯等</w:t>
      </w:r>
      <w:r>
        <w:rPr>
          <w:rFonts w:hint="eastAsia"/>
          <w:szCs w:val="32"/>
        </w:rPr>
        <w:t>国际</w:t>
      </w:r>
      <w:r>
        <w:rPr>
          <w:szCs w:val="32"/>
        </w:rPr>
        <w:t>赛事</w:t>
      </w:r>
      <w:r>
        <w:rPr>
          <w:rFonts w:hint="eastAsia"/>
          <w:szCs w:val="32"/>
        </w:rPr>
        <w:t>。鼓励社会力量</w:t>
      </w:r>
      <w:r>
        <w:rPr>
          <w:szCs w:val="32"/>
        </w:rPr>
        <w:t>举办国际高水平</w:t>
      </w:r>
      <w:r>
        <w:rPr>
          <w:rFonts w:hint="eastAsia"/>
          <w:szCs w:val="32"/>
        </w:rPr>
        <w:t>商业赛事和竞赛</w:t>
      </w:r>
      <w:r>
        <w:rPr>
          <w:szCs w:val="32"/>
        </w:rPr>
        <w:t>表演</w:t>
      </w:r>
      <w:r>
        <w:rPr>
          <w:rFonts w:hint="eastAsia"/>
          <w:szCs w:val="32"/>
        </w:rPr>
        <w:t>，培育</w:t>
      </w:r>
      <w:r>
        <w:rPr>
          <w:szCs w:val="32"/>
        </w:rPr>
        <w:t>具有自主知识产权的品牌赛事</w:t>
      </w:r>
      <w:r>
        <w:rPr>
          <w:rFonts w:hint="eastAsia"/>
          <w:szCs w:val="32"/>
        </w:rPr>
        <w:t>，争取</w:t>
      </w:r>
      <w:r>
        <w:rPr>
          <w:szCs w:val="32"/>
        </w:rPr>
        <w:t>重大</w:t>
      </w:r>
      <w:r>
        <w:rPr>
          <w:rFonts w:hint="eastAsia"/>
          <w:szCs w:val="32"/>
        </w:rPr>
        <w:t>赛事</w:t>
      </w:r>
      <w:r>
        <w:rPr>
          <w:szCs w:val="32"/>
        </w:rPr>
        <w:t>落户北京。</w:t>
      </w:r>
      <w:r>
        <w:rPr>
          <w:rFonts w:hint="eastAsia"/>
          <w:szCs w:val="32"/>
        </w:rPr>
        <w:t>继续做精</w:t>
      </w:r>
      <w:r>
        <w:rPr>
          <w:szCs w:val="32"/>
        </w:rPr>
        <w:t>做强北京马拉松、</w:t>
      </w:r>
      <w:r>
        <w:rPr>
          <w:rFonts w:hint="eastAsia"/>
          <w:szCs w:val="32"/>
        </w:rPr>
        <w:t>国际雪联</w:t>
      </w:r>
      <w:r>
        <w:rPr>
          <w:szCs w:val="32"/>
        </w:rPr>
        <w:t>自由式和单板滑雪世界杯等品牌赛事，</w:t>
      </w:r>
      <w:r>
        <w:rPr>
          <w:rFonts w:hint="eastAsia"/>
          <w:szCs w:val="32"/>
        </w:rPr>
        <w:t>推动</w:t>
      </w:r>
      <w:r>
        <w:rPr>
          <w:szCs w:val="32"/>
        </w:rPr>
        <w:t>中</w:t>
      </w:r>
      <w:r>
        <w:rPr>
          <w:rFonts w:hint="eastAsia"/>
          <w:szCs w:val="32"/>
        </w:rPr>
        <w:t>国</w:t>
      </w:r>
      <w:r>
        <w:rPr>
          <w:szCs w:val="32"/>
        </w:rPr>
        <w:t>网</w:t>
      </w:r>
      <w:r>
        <w:rPr>
          <w:rFonts w:hint="eastAsia"/>
          <w:szCs w:val="32"/>
        </w:rPr>
        <w:t>球</w:t>
      </w:r>
      <w:r>
        <w:rPr>
          <w:szCs w:val="32"/>
        </w:rPr>
        <w:t>公开赛升级</w:t>
      </w:r>
      <w:r>
        <w:rPr>
          <w:rFonts w:hint="eastAsia"/>
          <w:szCs w:val="32"/>
        </w:rPr>
        <w:t>成为国际</w:t>
      </w:r>
      <w:r>
        <w:rPr>
          <w:szCs w:val="32"/>
        </w:rPr>
        <w:t>顶级网球赛事。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、市委宣传部、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市公安局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、市文化和旅游局、市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政府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外办、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市国资委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、市知识产权局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市总工会、相关区政府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加强京</w:t>
      </w:r>
      <w:r>
        <w:rPr>
          <w:rFonts w:hAnsi="仿宋" w:cs="Segoe UI"/>
          <w:color w:val="222222"/>
          <w:kern w:val="0"/>
          <w:szCs w:val="32"/>
        </w:rPr>
        <w:t>津冀</w:t>
      </w:r>
      <w:r>
        <w:rPr>
          <w:rFonts w:hint="eastAsia" w:hAnsi="仿宋" w:cs="Segoe UI"/>
          <w:color w:val="222222"/>
          <w:kern w:val="0"/>
          <w:szCs w:val="32"/>
        </w:rPr>
        <w:t>体育合作。</w:t>
      </w:r>
      <w:r>
        <w:rPr>
          <w:rFonts w:hint="eastAsia" w:hAnsi="仿宋" w:cs="Segoe UI"/>
          <w:kern w:val="0"/>
          <w:szCs w:val="32"/>
        </w:rPr>
        <w:t>落实</w:t>
      </w:r>
      <w:r>
        <w:rPr>
          <w:rFonts w:hAnsi="仿宋" w:cs="Segoe UI"/>
          <w:kern w:val="0"/>
          <w:szCs w:val="32"/>
        </w:rPr>
        <w:t>京津冀协同发展战略，</w:t>
      </w:r>
      <w:r>
        <w:rPr>
          <w:rFonts w:hint="eastAsia" w:hAnsi="仿宋" w:cs="Segoe UI"/>
          <w:kern w:val="0"/>
          <w:szCs w:val="32"/>
        </w:rPr>
        <w:t>加强与</w:t>
      </w:r>
      <w:r>
        <w:rPr>
          <w:rFonts w:hAnsi="仿宋" w:cs="Segoe UI"/>
          <w:kern w:val="0"/>
          <w:szCs w:val="32"/>
        </w:rPr>
        <w:t>天津</w:t>
      </w:r>
      <w:r>
        <w:rPr>
          <w:rFonts w:hint="eastAsia" w:hAnsi="仿宋" w:cs="Segoe UI"/>
          <w:kern w:val="0"/>
          <w:szCs w:val="32"/>
        </w:rPr>
        <w:t>市</w:t>
      </w:r>
      <w:r>
        <w:rPr>
          <w:rFonts w:hAnsi="仿宋" w:cs="Segoe UI"/>
          <w:kern w:val="0"/>
          <w:szCs w:val="32"/>
        </w:rPr>
        <w:t>、河北省</w:t>
      </w:r>
      <w:r>
        <w:rPr>
          <w:rFonts w:hint="eastAsia" w:hAnsi="仿宋" w:cs="Segoe UI"/>
          <w:kern w:val="0"/>
          <w:szCs w:val="32"/>
        </w:rPr>
        <w:t>合作</w:t>
      </w:r>
      <w:r>
        <w:rPr>
          <w:rFonts w:hAnsi="仿宋" w:cs="Segoe UI"/>
          <w:kern w:val="0"/>
          <w:szCs w:val="32"/>
        </w:rPr>
        <w:t>，</w:t>
      </w:r>
      <w:r>
        <w:rPr>
          <w:rFonts w:hint="eastAsia" w:hAnsi="仿宋" w:cs="Segoe UI"/>
          <w:kern w:val="0"/>
          <w:szCs w:val="32"/>
        </w:rPr>
        <w:t>整合</w:t>
      </w:r>
      <w:r>
        <w:rPr>
          <w:rFonts w:hAnsi="仿宋" w:cs="Segoe UI"/>
          <w:kern w:val="0"/>
          <w:szCs w:val="32"/>
        </w:rPr>
        <w:t>三地体育资源优势，</w:t>
      </w:r>
      <w:r>
        <w:rPr>
          <w:rFonts w:hint="eastAsia" w:hAnsi="仿宋" w:cs="Segoe UI"/>
          <w:kern w:val="0"/>
          <w:szCs w:val="32"/>
        </w:rPr>
        <w:t>共同组织全民</w:t>
      </w:r>
      <w:r>
        <w:rPr>
          <w:rFonts w:hAnsi="仿宋" w:cs="Segoe UI"/>
          <w:kern w:val="0"/>
          <w:szCs w:val="32"/>
        </w:rPr>
        <w:t>健身活动、</w:t>
      </w:r>
      <w:r>
        <w:rPr>
          <w:rFonts w:hint="eastAsia" w:hAnsi="仿宋" w:cs="Segoe UI"/>
          <w:kern w:val="0"/>
          <w:szCs w:val="32"/>
        </w:rPr>
        <w:t>举办</w:t>
      </w:r>
      <w:r>
        <w:rPr>
          <w:rFonts w:hAnsi="仿宋" w:cs="Segoe UI"/>
          <w:kern w:val="0"/>
          <w:szCs w:val="32"/>
        </w:rPr>
        <w:t>体育赛事</w:t>
      </w:r>
      <w:r>
        <w:rPr>
          <w:rFonts w:hint="eastAsia" w:hAnsi="仿宋" w:cs="Segoe UI"/>
          <w:kern w:val="0"/>
          <w:szCs w:val="32"/>
        </w:rPr>
        <w:t>、</w:t>
      </w:r>
      <w:r>
        <w:rPr>
          <w:rFonts w:hAnsi="仿宋" w:cs="Segoe UI"/>
          <w:kern w:val="0"/>
          <w:szCs w:val="32"/>
        </w:rPr>
        <w:t>发展体育产业</w:t>
      </w:r>
      <w:r>
        <w:rPr>
          <w:rFonts w:hint="eastAsia" w:hAnsi="仿宋" w:cs="Segoe UI"/>
          <w:kern w:val="0"/>
          <w:szCs w:val="32"/>
        </w:rPr>
        <w:t>，进一步</w:t>
      </w:r>
      <w:r>
        <w:rPr>
          <w:rFonts w:hAnsi="仿宋" w:cs="Segoe UI"/>
          <w:kern w:val="0"/>
          <w:szCs w:val="32"/>
        </w:rPr>
        <w:t>提升合作水平和效果。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、市发展改革委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各区政府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）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color w:val="222222"/>
          <w:kern w:val="0"/>
          <w:szCs w:val="32"/>
        </w:rPr>
      </w:pPr>
      <w:r>
        <w:rPr>
          <w:rFonts w:hint="eastAsia" w:hAnsi="仿宋" w:cs="Segoe UI"/>
          <w:color w:val="222222"/>
          <w:kern w:val="0"/>
          <w:szCs w:val="32"/>
        </w:rPr>
        <w:t>深化</w:t>
      </w:r>
      <w:r>
        <w:rPr>
          <w:rFonts w:hAnsi="仿宋" w:cs="Segoe UI"/>
          <w:color w:val="222222"/>
          <w:kern w:val="0"/>
          <w:szCs w:val="32"/>
        </w:rPr>
        <w:t>国际体育交流。</w:t>
      </w:r>
      <w:r>
        <w:rPr>
          <w:rFonts w:hint="eastAsia" w:hAnsi="仿宋" w:cs="Segoe UI"/>
          <w:kern w:val="0"/>
          <w:szCs w:val="32"/>
        </w:rPr>
        <w:t>加强与国际体育组织交流合作，积极</w:t>
      </w:r>
      <w:r>
        <w:rPr>
          <w:rFonts w:hint="eastAsia"/>
          <w:szCs w:val="32"/>
        </w:rPr>
        <w:t>举办国际重要体育会议和</w:t>
      </w:r>
      <w:r>
        <w:rPr>
          <w:rFonts w:hint="eastAsia" w:hAnsi="仿宋" w:cs="Segoe UI"/>
          <w:kern w:val="0"/>
          <w:szCs w:val="32"/>
        </w:rPr>
        <w:t>展览。落实中央要求部署，加强与“一带一路”国家、奥运会举办城市、友好城市</w:t>
      </w:r>
      <w:r>
        <w:rPr>
          <w:rFonts w:hAnsi="仿宋" w:cs="Segoe UI"/>
          <w:kern w:val="0"/>
          <w:szCs w:val="32"/>
        </w:rPr>
        <w:t>、</w:t>
      </w:r>
      <w:r>
        <w:rPr>
          <w:rFonts w:hint="eastAsia" w:hAnsi="仿宋" w:cs="Segoe UI"/>
          <w:kern w:val="0"/>
          <w:szCs w:val="32"/>
        </w:rPr>
        <w:t>港澳台地区等交流，以体育交流拓展文化、教育、经贸等领域合作。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（责任单位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：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市体育局、市台办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市发展改革委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、市教委、市商务局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、</w:t>
      </w:r>
      <w:r>
        <w:rPr>
          <w:rFonts w:ascii="楷体_GB2312" w:hAnsi="仿宋" w:eastAsia="楷体_GB2312" w:cs="Segoe UI"/>
          <w:color w:val="222222"/>
          <w:kern w:val="0"/>
          <w:szCs w:val="32"/>
        </w:rPr>
        <w:t>市文化和旅游局、</w:t>
      </w:r>
      <w:r>
        <w:rPr>
          <w:rFonts w:hint="eastAsia" w:ascii="楷体_GB2312" w:hAnsi="仿宋" w:eastAsia="楷体_GB2312" w:cs="Segoe UI"/>
          <w:color w:val="222222"/>
          <w:kern w:val="0"/>
          <w:szCs w:val="32"/>
        </w:rPr>
        <w:t>市政府外办）</w:t>
      </w:r>
    </w:p>
    <w:p>
      <w:pPr>
        <w:adjustRightInd w:val="0"/>
        <w:snapToGrid w:val="0"/>
        <w:ind w:firstLine="590" w:firstLineChars="200"/>
        <w:rPr>
          <w:rFonts w:ascii="黑体" w:hAnsi="黑体" w:eastAsia="黑体" w:cs="Segoe UI"/>
          <w:kern w:val="0"/>
          <w:szCs w:val="32"/>
        </w:rPr>
      </w:pPr>
      <w:r>
        <w:rPr>
          <w:rFonts w:hint="eastAsia" w:ascii="黑体" w:hAnsi="黑体" w:eastAsia="黑体" w:cs="Segoe UI"/>
          <w:kern w:val="0"/>
          <w:szCs w:val="32"/>
        </w:rPr>
        <w:t>三、保障措施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kern w:val="0"/>
          <w:szCs w:val="32"/>
        </w:rPr>
      </w:pPr>
      <w:r>
        <w:rPr>
          <w:rFonts w:hint="eastAsia" w:ascii="楷体_GB2312" w:hAnsi="仿宋" w:eastAsia="楷体_GB2312" w:cs="Segoe UI"/>
          <w:kern w:val="0"/>
          <w:szCs w:val="32"/>
        </w:rPr>
        <w:t>（一）加强组织领导</w:t>
      </w:r>
    </w:p>
    <w:p>
      <w:pPr>
        <w:adjustRightInd w:val="0"/>
        <w:snapToGrid w:val="0"/>
        <w:ind w:firstLine="590" w:firstLineChars="200"/>
        <w:rPr>
          <w:rFonts w:hAnsi="仿宋" w:cs="Segoe UI"/>
          <w:kern w:val="0"/>
          <w:szCs w:val="32"/>
        </w:rPr>
      </w:pPr>
      <w:r>
        <w:rPr>
          <w:rFonts w:hint="eastAsia" w:hAnsi="仿宋" w:cs="Segoe UI"/>
          <w:kern w:val="0"/>
          <w:szCs w:val="32"/>
        </w:rPr>
        <w:t>坚持党对体育工作的领导，深入落实党的决策部署。进一步</w:t>
      </w:r>
      <w:r>
        <w:rPr>
          <w:rFonts w:hAnsi="仿宋" w:cs="Segoe UI"/>
          <w:kern w:val="0"/>
          <w:szCs w:val="32"/>
        </w:rPr>
        <w:t>完善</w:t>
      </w:r>
      <w:r>
        <w:rPr>
          <w:rFonts w:hint="eastAsia" w:hAnsi="仿宋" w:cs="Segoe UI"/>
          <w:kern w:val="0"/>
          <w:szCs w:val="32"/>
        </w:rPr>
        <w:t>市级全民健身、</w:t>
      </w:r>
      <w:r>
        <w:rPr>
          <w:rFonts w:hAnsi="仿宋" w:cs="Segoe UI"/>
          <w:kern w:val="0"/>
          <w:szCs w:val="32"/>
        </w:rPr>
        <w:t>冰雪运动</w:t>
      </w:r>
      <w:r>
        <w:rPr>
          <w:rFonts w:hint="eastAsia" w:hAnsi="仿宋" w:cs="Segoe UI"/>
          <w:kern w:val="0"/>
          <w:szCs w:val="32"/>
        </w:rPr>
        <w:t>、</w:t>
      </w:r>
      <w:r>
        <w:rPr>
          <w:rFonts w:hAnsi="仿宋" w:cs="Segoe UI"/>
          <w:kern w:val="0"/>
          <w:szCs w:val="32"/>
        </w:rPr>
        <w:t>体育产业、足球</w:t>
      </w:r>
      <w:r>
        <w:rPr>
          <w:rFonts w:hint="eastAsia" w:hAnsi="仿宋" w:cs="Segoe UI"/>
          <w:kern w:val="0"/>
          <w:szCs w:val="32"/>
        </w:rPr>
        <w:t>发展</w:t>
      </w:r>
      <w:r>
        <w:rPr>
          <w:rFonts w:hAnsi="仿宋" w:cs="Segoe UI"/>
          <w:kern w:val="0"/>
          <w:szCs w:val="32"/>
        </w:rPr>
        <w:t>改革等联席会议</w:t>
      </w:r>
      <w:r>
        <w:rPr>
          <w:rFonts w:hint="eastAsia" w:hAnsi="仿宋" w:cs="Segoe UI"/>
          <w:kern w:val="0"/>
          <w:szCs w:val="32"/>
        </w:rPr>
        <w:t>工作机制</w:t>
      </w:r>
      <w:r>
        <w:rPr>
          <w:rFonts w:hAnsi="仿宋" w:cs="Segoe UI"/>
          <w:kern w:val="0"/>
          <w:szCs w:val="32"/>
        </w:rPr>
        <w:t>，协调解决重大问题，</w:t>
      </w:r>
      <w:r>
        <w:rPr>
          <w:rFonts w:hint="eastAsia" w:hAnsi="仿宋" w:cs="Segoe UI"/>
          <w:kern w:val="0"/>
          <w:szCs w:val="32"/>
        </w:rPr>
        <w:t>有关问题</w:t>
      </w:r>
      <w:r>
        <w:rPr>
          <w:rFonts w:hAnsi="仿宋" w:cs="Segoe UI"/>
          <w:kern w:val="0"/>
          <w:szCs w:val="32"/>
        </w:rPr>
        <w:t>及时向</w:t>
      </w:r>
      <w:r>
        <w:rPr>
          <w:rFonts w:hint="eastAsia" w:hAnsi="仿宋" w:cs="Segoe UI"/>
          <w:kern w:val="0"/>
          <w:szCs w:val="32"/>
        </w:rPr>
        <w:t>市委</w:t>
      </w:r>
      <w:r>
        <w:rPr>
          <w:rFonts w:hAnsi="仿宋" w:cs="Segoe UI"/>
          <w:kern w:val="0"/>
          <w:szCs w:val="32"/>
        </w:rPr>
        <w:t>市政府</w:t>
      </w:r>
      <w:r>
        <w:rPr>
          <w:rFonts w:hint="eastAsia" w:hAnsi="仿宋" w:cs="Segoe UI"/>
          <w:kern w:val="0"/>
          <w:szCs w:val="32"/>
        </w:rPr>
        <w:t>请示</w:t>
      </w:r>
      <w:r>
        <w:rPr>
          <w:rFonts w:hAnsi="仿宋" w:cs="Segoe UI"/>
          <w:kern w:val="0"/>
          <w:szCs w:val="32"/>
        </w:rPr>
        <w:t>报告</w:t>
      </w:r>
      <w:r>
        <w:rPr>
          <w:rFonts w:hint="eastAsia" w:hAnsi="仿宋" w:cs="Segoe UI"/>
          <w:kern w:val="0"/>
          <w:szCs w:val="32"/>
        </w:rPr>
        <w:t>。各区</w:t>
      </w:r>
      <w:r>
        <w:rPr>
          <w:rFonts w:hAnsi="仿宋" w:cs="Segoe UI"/>
          <w:kern w:val="0"/>
          <w:szCs w:val="32"/>
        </w:rPr>
        <w:t>、各有关</w:t>
      </w:r>
      <w:r>
        <w:rPr>
          <w:rFonts w:hint="eastAsia" w:hAnsi="仿宋" w:cs="Segoe UI"/>
          <w:kern w:val="0"/>
          <w:szCs w:val="32"/>
        </w:rPr>
        <w:t>单位主要负责同志</w:t>
      </w:r>
      <w:r>
        <w:rPr>
          <w:rFonts w:hAnsi="仿宋" w:cs="Segoe UI"/>
          <w:kern w:val="0"/>
          <w:szCs w:val="32"/>
        </w:rPr>
        <w:t>要亲自研究部署</w:t>
      </w:r>
      <w:r>
        <w:rPr>
          <w:rFonts w:hint="eastAsia" w:hAnsi="仿宋" w:cs="Segoe UI"/>
          <w:kern w:val="0"/>
          <w:szCs w:val="32"/>
        </w:rPr>
        <w:t>、</w:t>
      </w:r>
      <w:r>
        <w:rPr>
          <w:rFonts w:hAnsi="仿宋" w:cs="Segoe UI"/>
          <w:kern w:val="0"/>
          <w:szCs w:val="32"/>
        </w:rPr>
        <w:t>组织推动。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kern w:val="0"/>
          <w:szCs w:val="32"/>
        </w:rPr>
      </w:pPr>
      <w:r>
        <w:rPr>
          <w:rFonts w:hint="eastAsia" w:ascii="楷体_GB2312" w:hAnsi="仿宋" w:eastAsia="楷体_GB2312" w:cs="Segoe UI"/>
          <w:kern w:val="0"/>
          <w:szCs w:val="32"/>
        </w:rPr>
        <w:t>（二）加强任务落实</w:t>
      </w:r>
    </w:p>
    <w:p>
      <w:pPr>
        <w:adjustRightInd w:val="0"/>
        <w:snapToGrid w:val="0"/>
        <w:ind w:firstLine="590" w:firstLineChars="200"/>
        <w:rPr>
          <w:rFonts w:hAnsi="仿宋" w:cs="Segoe UI"/>
          <w:kern w:val="0"/>
          <w:szCs w:val="32"/>
        </w:rPr>
      </w:pPr>
      <w:r>
        <w:rPr>
          <w:rFonts w:hint="eastAsia" w:hAnsi="仿宋" w:cs="Segoe UI"/>
          <w:kern w:val="0"/>
          <w:szCs w:val="32"/>
        </w:rPr>
        <w:t>各区</w:t>
      </w:r>
      <w:r>
        <w:rPr>
          <w:rFonts w:hAnsi="仿宋" w:cs="Segoe UI"/>
          <w:kern w:val="0"/>
          <w:szCs w:val="32"/>
        </w:rPr>
        <w:t>、各</w:t>
      </w:r>
      <w:r>
        <w:rPr>
          <w:rFonts w:hint="eastAsia" w:hAnsi="仿宋" w:cs="Segoe UI"/>
          <w:kern w:val="0"/>
          <w:szCs w:val="32"/>
        </w:rPr>
        <w:t>有关单位要主动认领任务</w:t>
      </w:r>
      <w:r>
        <w:rPr>
          <w:rFonts w:hAnsi="仿宋" w:cs="Segoe UI"/>
          <w:kern w:val="0"/>
          <w:szCs w:val="32"/>
        </w:rPr>
        <w:t>，纳入本地区、本单位</w:t>
      </w:r>
      <w:r>
        <w:rPr>
          <w:rFonts w:hint="eastAsia" w:hAnsi="仿宋" w:cs="Segoe UI"/>
          <w:kern w:val="0"/>
          <w:szCs w:val="32"/>
        </w:rPr>
        <w:t>五年规划</w:t>
      </w:r>
      <w:r>
        <w:rPr>
          <w:rFonts w:hAnsi="仿宋" w:cs="Segoe UI"/>
          <w:kern w:val="0"/>
          <w:szCs w:val="32"/>
        </w:rPr>
        <w:t>和各年度重点任务，</w:t>
      </w:r>
      <w:r>
        <w:rPr>
          <w:rFonts w:hint="eastAsia" w:hAnsi="仿宋" w:cs="Segoe UI"/>
          <w:kern w:val="0"/>
          <w:szCs w:val="32"/>
        </w:rPr>
        <w:t>制定</w:t>
      </w:r>
      <w:r>
        <w:rPr>
          <w:rFonts w:hAnsi="仿宋" w:cs="Segoe UI"/>
          <w:kern w:val="0"/>
          <w:szCs w:val="32"/>
        </w:rPr>
        <w:t>实施</w:t>
      </w:r>
      <w:r>
        <w:rPr>
          <w:rFonts w:hint="eastAsia" w:hAnsi="仿宋" w:cs="Segoe UI"/>
          <w:kern w:val="0"/>
          <w:szCs w:val="32"/>
        </w:rPr>
        <w:t>具体措施。市体育局</w:t>
      </w:r>
      <w:r>
        <w:rPr>
          <w:rFonts w:hAnsi="仿宋" w:cs="Segoe UI"/>
          <w:kern w:val="0"/>
          <w:szCs w:val="32"/>
        </w:rPr>
        <w:t>要</w:t>
      </w:r>
      <w:r>
        <w:rPr>
          <w:rFonts w:hint="eastAsia" w:hAnsi="仿宋" w:cs="Segoe UI"/>
          <w:kern w:val="0"/>
          <w:szCs w:val="32"/>
        </w:rPr>
        <w:t>加强统筹</w:t>
      </w:r>
      <w:r>
        <w:rPr>
          <w:rFonts w:hAnsi="仿宋" w:cs="Segoe UI"/>
          <w:kern w:val="0"/>
          <w:szCs w:val="32"/>
        </w:rPr>
        <w:t>协调，</w:t>
      </w:r>
      <w:r>
        <w:rPr>
          <w:rFonts w:hint="eastAsia" w:hAnsi="仿宋" w:cs="Segoe UI"/>
          <w:kern w:val="0"/>
          <w:szCs w:val="32"/>
        </w:rPr>
        <w:t>主动对接</w:t>
      </w:r>
      <w:r>
        <w:rPr>
          <w:rFonts w:hAnsi="仿宋" w:cs="Segoe UI"/>
          <w:kern w:val="0"/>
          <w:szCs w:val="32"/>
        </w:rPr>
        <w:t>服务相关单位，形成合力，</w:t>
      </w:r>
      <w:r>
        <w:rPr>
          <w:rFonts w:hint="eastAsia" w:hAnsi="仿宋" w:cs="Segoe UI"/>
          <w:kern w:val="0"/>
          <w:szCs w:val="32"/>
        </w:rPr>
        <w:t>确保各项目标任务如期完成。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kern w:val="0"/>
          <w:szCs w:val="32"/>
        </w:rPr>
      </w:pPr>
      <w:r>
        <w:rPr>
          <w:rFonts w:hint="eastAsia" w:ascii="楷体_GB2312" w:hAnsi="仿宋" w:eastAsia="楷体_GB2312" w:cs="Segoe UI"/>
          <w:kern w:val="0"/>
          <w:szCs w:val="32"/>
        </w:rPr>
        <w:t>（三）加强</w:t>
      </w:r>
      <w:r>
        <w:rPr>
          <w:rFonts w:ascii="楷体_GB2312" w:hAnsi="仿宋" w:eastAsia="楷体_GB2312" w:cs="Segoe UI"/>
          <w:kern w:val="0"/>
          <w:szCs w:val="32"/>
        </w:rPr>
        <w:t>政策保障</w:t>
      </w:r>
    </w:p>
    <w:p>
      <w:pPr>
        <w:adjustRightInd w:val="0"/>
        <w:snapToGrid w:val="0"/>
        <w:ind w:firstLine="590" w:firstLineChars="200"/>
        <w:rPr>
          <w:szCs w:val="32"/>
        </w:rPr>
      </w:pPr>
      <w:r>
        <w:rPr>
          <w:rFonts w:hint="eastAsia" w:hAnsi="仿宋" w:cs="Segoe UI"/>
          <w:kern w:val="0"/>
          <w:szCs w:val="32"/>
        </w:rPr>
        <w:t>持续</w:t>
      </w:r>
      <w:r>
        <w:rPr>
          <w:rFonts w:hAnsi="仿宋" w:cs="Segoe UI"/>
          <w:kern w:val="0"/>
          <w:szCs w:val="32"/>
        </w:rPr>
        <w:t>加</w:t>
      </w:r>
      <w:r>
        <w:rPr>
          <w:rFonts w:hint="eastAsia" w:hAnsi="仿宋" w:cs="Segoe UI"/>
          <w:kern w:val="0"/>
          <w:szCs w:val="32"/>
        </w:rPr>
        <w:t>强</w:t>
      </w:r>
      <w:r>
        <w:rPr>
          <w:rFonts w:hAnsi="仿宋" w:cs="Segoe UI"/>
          <w:kern w:val="0"/>
          <w:szCs w:val="32"/>
        </w:rPr>
        <w:t>土地、</w:t>
      </w:r>
      <w:r>
        <w:rPr>
          <w:rFonts w:hint="eastAsia" w:hAnsi="仿宋" w:cs="Segoe UI"/>
          <w:kern w:val="0"/>
          <w:szCs w:val="32"/>
        </w:rPr>
        <w:t>金融</w:t>
      </w:r>
      <w:r>
        <w:rPr>
          <w:rFonts w:hAnsi="仿宋" w:cs="Segoe UI"/>
          <w:kern w:val="0"/>
          <w:szCs w:val="32"/>
        </w:rPr>
        <w:t>、人才等</w:t>
      </w:r>
      <w:r>
        <w:rPr>
          <w:rFonts w:hint="eastAsia" w:hAnsi="仿宋" w:cs="Segoe UI"/>
          <w:kern w:val="0"/>
          <w:szCs w:val="32"/>
        </w:rPr>
        <w:t>政策</w:t>
      </w:r>
      <w:r>
        <w:rPr>
          <w:rFonts w:hAnsi="仿宋" w:cs="Segoe UI"/>
          <w:kern w:val="0"/>
          <w:szCs w:val="32"/>
        </w:rPr>
        <w:t>支持，</w:t>
      </w:r>
      <w:r>
        <w:rPr>
          <w:rFonts w:hint="eastAsia"/>
          <w:szCs w:val="32"/>
        </w:rPr>
        <w:t>完善</w:t>
      </w:r>
      <w:r>
        <w:rPr>
          <w:szCs w:val="32"/>
        </w:rPr>
        <w:t>公共财政体育投入机制，加大政府向社会力量购买公共体育服务的力度</w:t>
      </w:r>
      <w:r>
        <w:rPr>
          <w:rFonts w:hint="eastAsia"/>
          <w:szCs w:val="32"/>
        </w:rPr>
        <w:t>，</w:t>
      </w:r>
      <w:r>
        <w:rPr>
          <w:szCs w:val="32"/>
        </w:rPr>
        <w:t>发挥</w:t>
      </w:r>
      <w:r>
        <w:rPr>
          <w:rFonts w:hint="eastAsia"/>
          <w:szCs w:val="32"/>
        </w:rPr>
        <w:t>市</w:t>
      </w:r>
      <w:r>
        <w:rPr>
          <w:szCs w:val="32"/>
        </w:rPr>
        <w:t>体育发展专项资金作用</w:t>
      </w:r>
      <w:r>
        <w:rPr>
          <w:rFonts w:hint="eastAsia"/>
          <w:szCs w:val="32"/>
        </w:rPr>
        <w:t>，促进</w:t>
      </w:r>
      <w:r>
        <w:rPr>
          <w:szCs w:val="32"/>
        </w:rPr>
        <w:t>社会力量</w:t>
      </w:r>
      <w:r>
        <w:rPr>
          <w:rFonts w:hint="eastAsia"/>
          <w:szCs w:val="32"/>
        </w:rPr>
        <w:t>参与</w:t>
      </w:r>
      <w:r>
        <w:rPr>
          <w:rFonts w:hint="eastAsia" w:hAnsi="宋体" w:cs="宋体"/>
          <w:kern w:val="0"/>
          <w:szCs w:val="32"/>
        </w:rPr>
        <w:t>全民健身、</w:t>
      </w:r>
      <w:r>
        <w:rPr>
          <w:rFonts w:hint="eastAsia" w:hAnsi="仿宋" w:cs="Segoe UI"/>
          <w:kern w:val="0"/>
          <w:szCs w:val="32"/>
        </w:rPr>
        <w:t>竞技体育、体育产业</w:t>
      </w:r>
      <w:r>
        <w:rPr>
          <w:rFonts w:hint="eastAsia"/>
          <w:szCs w:val="32"/>
        </w:rPr>
        <w:t>等工作。建立体育</w:t>
      </w:r>
      <w:r>
        <w:rPr>
          <w:szCs w:val="32"/>
        </w:rPr>
        <w:t>赛事活动公共卫生</w:t>
      </w:r>
      <w:r>
        <w:rPr>
          <w:rFonts w:hint="eastAsia"/>
          <w:szCs w:val="32"/>
        </w:rPr>
        <w:t>防控体系</w:t>
      </w:r>
      <w:r>
        <w:rPr>
          <w:szCs w:val="32"/>
        </w:rPr>
        <w:t>，</w:t>
      </w:r>
      <w:r>
        <w:rPr>
          <w:rFonts w:hint="eastAsia"/>
          <w:szCs w:val="32"/>
        </w:rPr>
        <w:t>确保</w:t>
      </w:r>
      <w:r>
        <w:rPr>
          <w:szCs w:val="32"/>
        </w:rPr>
        <w:t>安全有序</w:t>
      </w:r>
      <w:r>
        <w:rPr>
          <w:rFonts w:hint="eastAsia"/>
          <w:szCs w:val="32"/>
        </w:rPr>
        <w:t>举办</w:t>
      </w:r>
      <w:r>
        <w:rPr>
          <w:szCs w:val="32"/>
        </w:rPr>
        <w:t>。</w:t>
      </w:r>
    </w:p>
    <w:p>
      <w:pPr>
        <w:adjustRightInd w:val="0"/>
        <w:snapToGrid w:val="0"/>
        <w:ind w:firstLine="590" w:firstLineChars="200"/>
        <w:rPr>
          <w:rFonts w:ascii="楷体_GB2312" w:hAnsi="仿宋" w:eastAsia="楷体_GB2312" w:cs="Segoe UI"/>
          <w:kern w:val="0"/>
          <w:szCs w:val="32"/>
        </w:rPr>
      </w:pPr>
      <w:r>
        <w:rPr>
          <w:rFonts w:hint="eastAsia" w:ascii="楷体_GB2312" w:hAnsi="仿宋" w:eastAsia="楷体_GB2312" w:cs="Segoe UI"/>
          <w:kern w:val="0"/>
          <w:szCs w:val="32"/>
        </w:rPr>
        <w:t>（四）加强督促检查</w:t>
      </w:r>
    </w:p>
    <w:p>
      <w:pPr>
        <w:adjustRightInd w:val="0"/>
        <w:snapToGrid w:val="0"/>
        <w:ind w:firstLine="590" w:firstLineChars="200"/>
        <w:rPr>
          <w:rFonts w:hAnsi="仿宋" w:cs="Segoe UI"/>
          <w:kern w:val="0"/>
          <w:szCs w:val="32"/>
        </w:rPr>
      </w:pPr>
      <w:r>
        <w:rPr>
          <w:rFonts w:hAnsi="仿宋" w:cs="Segoe UI"/>
          <w:kern w:val="0"/>
          <w:szCs w:val="32"/>
        </w:rPr>
        <w:t>各区</w:t>
      </w:r>
      <w:r>
        <w:rPr>
          <w:rFonts w:hint="eastAsia" w:hAnsi="仿宋" w:cs="Segoe UI"/>
          <w:kern w:val="0"/>
          <w:szCs w:val="32"/>
        </w:rPr>
        <w:t>、各有关单位</w:t>
      </w:r>
      <w:r>
        <w:rPr>
          <w:rFonts w:hAnsi="仿宋" w:cs="Segoe UI"/>
          <w:kern w:val="0"/>
          <w:szCs w:val="32"/>
        </w:rPr>
        <w:t>要</w:t>
      </w:r>
      <w:r>
        <w:rPr>
          <w:rFonts w:hint="eastAsia" w:hAnsi="仿宋" w:cs="Segoe UI"/>
          <w:kern w:val="0"/>
          <w:szCs w:val="32"/>
        </w:rPr>
        <w:t>及时</w:t>
      </w:r>
      <w:r>
        <w:rPr>
          <w:rFonts w:hAnsi="仿宋" w:cs="Segoe UI"/>
          <w:kern w:val="0"/>
          <w:szCs w:val="32"/>
        </w:rPr>
        <w:t>督促</w:t>
      </w:r>
      <w:r>
        <w:rPr>
          <w:rFonts w:hint="eastAsia" w:hAnsi="仿宋" w:cs="Segoe UI"/>
          <w:kern w:val="0"/>
          <w:szCs w:val="32"/>
        </w:rPr>
        <w:t>任务</w:t>
      </w:r>
      <w:r>
        <w:rPr>
          <w:rFonts w:hAnsi="仿宋" w:cs="Segoe UI"/>
          <w:kern w:val="0"/>
          <w:szCs w:val="32"/>
        </w:rPr>
        <w:t>落实，</w:t>
      </w:r>
      <w:r>
        <w:rPr>
          <w:rFonts w:hint="eastAsia" w:hAnsi="仿宋" w:cs="Segoe UI"/>
          <w:kern w:val="0"/>
          <w:szCs w:val="32"/>
        </w:rPr>
        <w:t>市体育局要加强对本实施方案落实情况的跟踪检查，做好全民健身</w:t>
      </w:r>
      <w:r>
        <w:rPr>
          <w:rFonts w:hAnsi="仿宋" w:cs="Segoe UI"/>
          <w:kern w:val="0"/>
          <w:szCs w:val="32"/>
        </w:rPr>
        <w:t>、青少年体育等重点工作考核</w:t>
      </w:r>
      <w:r>
        <w:rPr>
          <w:rFonts w:hint="eastAsia" w:hAnsi="仿宋" w:cs="Segoe UI"/>
          <w:kern w:val="0"/>
          <w:szCs w:val="32"/>
        </w:rPr>
        <w:t>评估。充分发挥“接诉即办”机制</w:t>
      </w:r>
      <w:r>
        <w:rPr>
          <w:rFonts w:hAnsi="仿宋" w:cs="Segoe UI"/>
          <w:kern w:val="0"/>
          <w:szCs w:val="32"/>
        </w:rPr>
        <w:t>作用，加快</w:t>
      </w:r>
      <w:r>
        <w:rPr>
          <w:rFonts w:hint="eastAsia" w:hAnsi="仿宋" w:cs="Segoe UI"/>
          <w:kern w:val="0"/>
          <w:szCs w:val="32"/>
        </w:rPr>
        <w:t>破解难题</w:t>
      </w:r>
      <w:r>
        <w:rPr>
          <w:rFonts w:hAnsi="仿宋" w:cs="Segoe UI"/>
          <w:kern w:val="0"/>
          <w:szCs w:val="32"/>
        </w:rPr>
        <w:t>，</w:t>
      </w:r>
      <w:r>
        <w:rPr>
          <w:rFonts w:hint="eastAsia" w:hAnsi="仿宋" w:cs="Segoe UI"/>
          <w:kern w:val="0"/>
          <w:szCs w:val="32"/>
        </w:rPr>
        <w:t>切实</w:t>
      </w:r>
      <w:r>
        <w:rPr>
          <w:rFonts w:hAnsi="仿宋" w:cs="Segoe UI"/>
          <w:kern w:val="0"/>
          <w:szCs w:val="32"/>
        </w:rPr>
        <w:t>增强群众的获得感、幸福感。</w:t>
      </w:r>
    </w:p>
    <w:p>
      <w:pPr>
        <w:adjustRightInd w:val="0"/>
        <w:snapToGrid w:val="0"/>
        <w:ind w:firstLine="590" w:firstLineChars="200"/>
        <w:rPr>
          <w:rFonts w:hAnsi="黑体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588" w:gutter="0"/>
      <w:pgNumType w:fmt="numberInDash" w:start="1"/>
      <w:cols w:space="425" w:num="1"/>
      <w:titlePg/>
      <w:docGrid w:type="linesAndChars" w:linePitch="439" w:charSpace="-5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233373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left="320" w:leftChars="100" w:right="32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758496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left="320" w:leftChars="100" w:right="320" w:righ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95"/>
  <w:drawingGridVerticalSpacing w:val="43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hYzUwZThmYjAxYTNlOTY1NDhlMDkzMmYyN2ZjZWEifQ=="/>
  </w:docVars>
  <w:rsids>
    <w:rsidRoot w:val="001B0CBB"/>
    <w:rsid w:val="000104CB"/>
    <w:rsid w:val="00013ED9"/>
    <w:rsid w:val="00015346"/>
    <w:rsid w:val="0004123E"/>
    <w:rsid w:val="00061F0D"/>
    <w:rsid w:val="00064EF0"/>
    <w:rsid w:val="0008362F"/>
    <w:rsid w:val="00087E2B"/>
    <w:rsid w:val="000F2883"/>
    <w:rsid w:val="000F6EFD"/>
    <w:rsid w:val="001038B6"/>
    <w:rsid w:val="001451D6"/>
    <w:rsid w:val="00146CA9"/>
    <w:rsid w:val="001549E2"/>
    <w:rsid w:val="001A016B"/>
    <w:rsid w:val="001A4801"/>
    <w:rsid w:val="001B0CBB"/>
    <w:rsid w:val="001B29FD"/>
    <w:rsid w:val="001C08C5"/>
    <w:rsid w:val="001E2046"/>
    <w:rsid w:val="001F7DD1"/>
    <w:rsid w:val="00200128"/>
    <w:rsid w:val="0020669D"/>
    <w:rsid w:val="00223221"/>
    <w:rsid w:val="002232B0"/>
    <w:rsid w:val="0025577E"/>
    <w:rsid w:val="00261F53"/>
    <w:rsid w:val="00263C53"/>
    <w:rsid w:val="002674A5"/>
    <w:rsid w:val="00272832"/>
    <w:rsid w:val="00273F9B"/>
    <w:rsid w:val="002847AB"/>
    <w:rsid w:val="00290E96"/>
    <w:rsid w:val="0029151E"/>
    <w:rsid w:val="00291F9D"/>
    <w:rsid w:val="00297412"/>
    <w:rsid w:val="002A1E2F"/>
    <w:rsid w:val="002C5B98"/>
    <w:rsid w:val="003002F2"/>
    <w:rsid w:val="00332D50"/>
    <w:rsid w:val="00344F71"/>
    <w:rsid w:val="0034577C"/>
    <w:rsid w:val="00352508"/>
    <w:rsid w:val="0035304C"/>
    <w:rsid w:val="00364660"/>
    <w:rsid w:val="00383073"/>
    <w:rsid w:val="003A2D37"/>
    <w:rsid w:val="003A6702"/>
    <w:rsid w:val="003B1EBE"/>
    <w:rsid w:val="003C2942"/>
    <w:rsid w:val="003D03C0"/>
    <w:rsid w:val="003D4659"/>
    <w:rsid w:val="0040479A"/>
    <w:rsid w:val="0043204C"/>
    <w:rsid w:val="00433085"/>
    <w:rsid w:val="00446259"/>
    <w:rsid w:val="004511AF"/>
    <w:rsid w:val="004632AF"/>
    <w:rsid w:val="00475125"/>
    <w:rsid w:val="00496995"/>
    <w:rsid w:val="004A040C"/>
    <w:rsid w:val="004A0EF5"/>
    <w:rsid w:val="004A1E8E"/>
    <w:rsid w:val="004A2995"/>
    <w:rsid w:val="004A2D87"/>
    <w:rsid w:val="004A3480"/>
    <w:rsid w:val="004B0254"/>
    <w:rsid w:val="004B323C"/>
    <w:rsid w:val="004B3616"/>
    <w:rsid w:val="004C3BBE"/>
    <w:rsid w:val="004D0E34"/>
    <w:rsid w:val="004E2382"/>
    <w:rsid w:val="004E4F86"/>
    <w:rsid w:val="004E51F8"/>
    <w:rsid w:val="00504A66"/>
    <w:rsid w:val="00515EBE"/>
    <w:rsid w:val="00530301"/>
    <w:rsid w:val="00533F95"/>
    <w:rsid w:val="00550ED4"/>
    <w:rsid w:val="005620A8"/>
    <w:rsid w:val="005662C6"/>
    <w:rsid w:val="00570565"/>
    <w:rsid w:val="0057665F"/>
    <w:rsid w:val="0058033C"/>
    <w:rsid w:val="0059043E"/>
    <w:rsid w:val="00595111"/>
    <w:rsid w:val="005A0FF9"/>
    <w:rsid w:val="005D067E"/>
    <w:rsid w:val="005D6DE3"/>
    <w:rsid w:val="005E4AC9"/>
    <w:rsid w:val="00617F0E"/>
    <w:rsid w:val="00637A35"/>
    <w:rsid w:val="006605AB"/>
    <w:rsid w:val="006747EE"/>
    <w:rsid w:val="00687E92"/>
    <w:rsid w:val="006915A2"/>
    <w:rsid w:val="00693CF5"/>
    <w:rsid w:val="00697B91"/>
    <w:rsid w:val="006A7766"/>
    <w:rsid w:val="006B2244"/>
    <w:rsid w:val="006B263C"/>
    <w:rsid w:val="006C593F"/>
    <w:rsid w:val="006C6760"/>
    <w:rsid w:val="006D17EA"/>
    <w:rsid w:val="006D1F3B"/>
    <w:rsid w:val="006D7120"/>
    <w:rsid w:val="006F22DD"/>
    <w:rsid w:val="006F70B3"/>
    <w:rsid w:val="00700FF0"/>
    <w:rsid w:val="00715497"/>
    <w:rsid w:val="0074012B"/>
    <w:rsid w:val="007441EB"/>
    <w:rsid w:val="00750191"/>
    <w:rsid w:val="0075326C"/>
    <w:rsid w:val="007540ED"/>
    <w:rsid w:val="007549F1"/>
    <w:rsid w:val="007736EB"/>
    <w:rsid w:val="0077371A"/>
    <w:rsid w:val="00776783"/>
    <w:rsid w:val="007A5017"/>
    <w:rsid w:val="007B5C53"/>
    <w:rsid w:val="007F2C88"/>
    <w:rsid w:val="007F2D9E"/>
    <w:rsid w:val="007F545C"/>
    <w:rsid w:val="007F6585"/>
    <w:rsid w:val="00807AF3"/>
    <w:rsid w:val="008120BD"/>
    <w:rsid w:val="0083146D"/>
    <w:rsid w:val="00833DE4"/>
    <w:rsid w:val="00842E88"/>
    <w:rsid w:val="00843C0B"/>
    <w:rsid w:val="00883AA9"/>
    <w:rsid w:val="00886E94"/>
    <w:rsid w:val="00886EC6"/>
    <w:rsid w:val="008B75EA"/>
    <w:rsid w:val="008D0E30"/>
    <w:rsid w:val="008D62B3"/>
    <w:rsid w:val="008D77C8"/>
    <w:rsid w:val="00906C3D"/>
    <w:rsid w:val="00913031"/>
    <w:rsid w:val="00927B18"/>
    <w:rsid w:val="00927E7C"/>
    <w:rsid w:val="0096796B"/>
    <w:rsid w:val="009737BA"/>
    <w:rsid w:val="00975680"/>
    <w:rsid w:val="00975CDC"/>
    <w:rsid w:val="00981739"/>
    <w:rsid w:val="009D14C2"/>
    <w:rsid w:val="009F23F1"/>
    <w:rsid w:val="009F4020"/>
    <w:rsid w:val="00A04F78"/>
    <w:rsid w:val="00A338AB"/>
    <w:rsid w:val="00A33FA4"/>
    <w:rsid w:val="00A37A69"/>
    <w:rsid w:val="00A45530"/>
    <w:rsid w:val="00A6369A"/>
    <w:rsid w:val="00A85073"/>
    <w:rsid w:val="00AA5EA9"/>
    <w:rsid w:val="00AB55F9"/>
    <w:rsid w:val="00AC1C2C"/>
    <w:rsid w:val="00AD2AA5"/>
    <w:rsid w:val="00AE048D"/>
    <w:rsid w:val="00AE394E"/>
    <w:rsid w:val="00AF07F3"/>
    <w:rsid w:val="00AF2991"/>
    <w:rsid w:val="00B114D7"/>
    <w:rsid w:val="00B41D4C"/>
    <w:rsid w:val="00B563E1"/>
    <w:rsid w:val="00B637EC"/>
    <w:rsid w:val="00B8100B"/>
    <w:rsid w:val="00B823D4"/>
    <w:rsid w:val="00B93F86"/>
    <w:rsid w:val="00BA19F7"/>
    <w:rsid w:val="00BA75E9"/>
    <w:rsid w:val="00BC0409"/>
    <w:rsid w:val="00BC0558"/>
    <w:rsid w:val="00BC6D7C"/>
    <w:rsid w:val="00BC7953"/>
    <w:rsid w:val="00BD7140"/>
    <w:rsid w:val="00BE3051"/>
    <w:rsid w:val="00BF43E0"/>
    <w:rsid w:val="00BF6585"/>
    <w:rsid w:val="00C37BEB"/>
    <w:rsid w:val="00C5676E"/>
    <w:rsid w:val="00C57F4E"/>
    <w:rsid w:val="00C64A03"/>
    <w:rsid w:val="00C64B28"/>
    <w:rsid w:val="00C75D75"/>
    <w:rsid w:val="00C861F4"/>
    <w:rsid w:val="00C86598"/>
    <w:rsid w:val="00C86710"/>
    <w:rsid w:val="00C928AC"/>
    <w:rsid w:val="00CB5822"/>
    <w:rsid w:val="00CC228E"/>
    <w:rsid w:val="00CC6239"/>
    <w:rsid w:val="00CD10AA"/>
    <w:rsid w:val="00CD7D09"/>
    <w:rsid w:val="00CE08F9"/>
    <w:rsid w:val="00CE649E"/>
    <w:rsid w:val="00CF0AF4"/>
    <w:rsid w:val="00CF11CC"/>
    <w:rsid w:val="00CF17F2"/>
    <w:rsid w:val="00D05983"/>
    <w:rsid w:val="00D121CB"/>
    <w:rsid w:val="00D35E85"/>
    <w:rsid w:val="00D44405"/>
    <w:rsid w:val="00D51B72"/>
    <w:rsid w:val="00D53C8D"/>
    <w:rsid w:val="00DA3337"/>
    <w:rsid w:val="00DB45BB"/>
    <w:rsid w:val="00DB4A97"/>
    <w:rsid w:val="00DC4881"/>
    <w:rsid w:val="00DE16AE"/>
    <w:rsid w:val="00E0378E"/>
    <w:rsid w:val="00E27770"/>
    <w:rsid w:val="00E27BB8"/>
    <w:rsid w:val="00E663D2"/>
    <w:rsid w:val="00E744B3"/>
    <w:rsid w:val="00E8071F"/>
    <w:rsid w:val="00E82EE3"/>
    <w:rsid w:val="00EA1B4F"/>
    <w:rsid w:val="00EB1724"/>
    <w:rsid w:val="00EC0621"/>
    <w:rsid w:val="00EC4DBD"/>
    <w:rsid w:val="00EE1A36"/>
    <w:rsid w:val="00EF4EF7"/>
    <w:rsid w:val="00F00C84"/>
    <w:rsid w:val="00F03F90"/>
    <w:rsid w:val="00F20A9C"/>
    <w:rsid w:val="00F351B0"/>
    <w:rsid w:val="00F471B9"/>
    <w:rsid w:val="00FA36A2"/>
    <w:rsid w:val="00FE21CC"/>
    <w:rsid w:val="673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ody Text Indent"/>
    <w:basedOn w:val="1"/>
    <w:link w:val="15"/>
    <w:autoRedefine/>
    <w:qFormat/>
    <w:uiPriority w:val="0"/>
    <w:pPr>
      <w:widowControl w:val="0"/>
      <w:spacing w:line="460" w:lineRule="exact"/>
      <w:ind w:firstLine="640" w:firstLineChars="200"/>
    </w:pPr>
    <w:rPr>
      <w:rFonts w:hAnsi="Times New Roman" w:cs="Times New Roman"/>
      <w:szCs w:val="24"/>
    </w:rPr>
  </w:style>
  <w:style w:type="paragraph" w:styleId="4">
    <w:name w:val="Balloon Text"/>
    <w:basedOn w:val="1"/>
    <w:link w:val="16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9">
    <w:name w:val="Table Grid"/>
    <w:basedOn w:val="8"/>
    <w:uiPriority w:val="0"/>
    <w:pPr>
      <w:widowControl w:val="0"/>
      <w:spacing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正文文本缩进 字符"/>
    <w:basedOn w:val="10"/>
    <w:link w:val="3"/>
    <w:autoRedefine/>
    <w:qFormat/>
    <w:uiPriority w:val="0"/>
    <w:rPr>
      <w:rFonts w:hAnsi="Times New Roman" w:cs="Times New Roman"/>
      <w:szCs w:val="24"/>
    </w:rPr>
  </w:style>
  <w:style w:type="character" w:customStyle="1" w:styleId="16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uiPriority w:val="99"/>
  </w:style>
  <w:style w:type="character" w:customStyle="1" w:styleId="18">
    <w:name w:val="批注主题 字符"/>
    <w:basedOn w:val="17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7F8E-02D0-4DB7-B19D-E68F2BC507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871</Words>
  <Characters>4965</Characters>
  <Lines>41</Lines>
  <Paragraphs>11</Paragraphs>
  <TotalTime>196</TotalTime>
  <ScaleCrop>false</ScaleCrop>
  <LinksUpToDate>false</LinksUpToDate>
  <CharactersWithSpaces>5825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2020-09-17T09:53:00Z</dcterms:created>
  <dc:creator>zj</dc:creator>
  <cp:lastModifiedBy>~Qin。</cp:lastModifiedBy>
  <cp:lastPrinted>2020-09-18T01:11:00Z</cp:lastPrinted>
  <dcterms:modified xsi:type="dcterms:W3CDTF">2024-03-27T08:56:30Z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A534E3F958A94C67A20B1DAAB17E98B3_12</vt:lpwstr>
  </property>
</Properties>
</file>