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年北京市帆船裁判员培训班日程表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FF0000"/>
          <w:sz w:val="44"/>
          <w:szCs w:val="44"/>
        </w:rPr>
      </w:pPr>
    </w:p>
    <w:tbl>
      <w:tblPr>
        <w:tblStyle w:val="9"/>
        <w:tblW w:w="561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978"/>
        <w:gridCol w:w="6388"/>
      </w:tblGrid>
      <w:tr>
        <w:trPr>
          <w:cantSplit/>
          <w:trHeight w:val="674" w:hRule="exact"/>
          <w:jc w:val="center"/>
        </w:trPr>
        <w:tc>
          <w:tcPr>
            <w:tcW w:w="88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日期</w:t>
            </w:r>
          </w:p>
        </w:tc>
        <w:tc>
          <w:tcPr>
            <w:tcW w:w="97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时间</w:t>
            </w:r>
          </w:p>
        </w:tc>
        <w:tc>
          <w:tcPr>
            <w:tcW w:w="31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zh-CN" w:bidi="zh-CN"/>
              </w:rPr>
              <w:t>日程安排</w:t>
            </w:r>
          </w:p>
        </w:tc>
      </w:tr>
      <w:tr>
        <w:trPr>
          <w:cantSplit/>
          <w:trHeight w:val="1160" w:hRule="exact"/>
          <w:jc w:val="center"/>
        </w:trPr>
        <w:tc>
          <w:tcPr>
            <w:tcW w:w="888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10月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bidi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日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（星期四）</w:t>
            </w:r>
          </w:p>
        </w:tc>
        <w:tc>
          <w:tcPr>
            <w:tcW w:w="97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9:30-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</w:p>
        </w:tc>
        <w:tc>
          <w:tcPr>
            <w:tcW w:w="3139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《北京市体育竞赛裁判员管理办法》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《裁判员注册操作指南》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888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97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:00-1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:00</w:t>
            </w:r>
          </w:p>
        </w:tc>
        <w:tc>
          <w:tcPr>
            <w:tcW w:w="31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帆船裁判员岗位工作职责与要求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888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11:00-12:00</w:t>
            </w:r>
          </w:p>
        </w:tc>
        <w:tc>
          <w:tcPr>
            <w:tcW w:w="31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帆船竞赛规则培训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888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13: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0-14: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</w:p>
        </w:tc>
        <w:tc>
          <w:tcPr>
            <w:tcW w:w="3139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帆船竞赛规则培训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888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14:00-15:00</w:t>
            </w:r>
          </w:p>
        </w:tc>
        <w:tc>
          <w:tcPr>
            <w:tcW w:w="3139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帆船竞赛管理培训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888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-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16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00</w:t>
            </w:r>
          </w:p>
        </w:tc>
        <w:tc>
          <w:tcPr>
            <w:tcW w:w="3139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帆船其他理论知识要点（器材、组织规则等）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888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0-17: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</w:p>
        </w:tc>
        <w:tc>
          <w:tcPr>
            <w:tcW w:w="3139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当今奥运帆船运动格局与发展趋势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888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10月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bidi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日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（星期五）</w:t>
            </w:r>
          </w:p>
        </w:tc>
        <w:tc>
          <w:tcPr>
            <w:tcW w:w="97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9:00-1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00</w:t>
            </w:r>
          </w:p>
        </w:tc>
        <w:tc>
          <w:tcPr>
            <w:tcW w:w="31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帆船裁判视频解析（1）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888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97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:30-1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</w:p>
        </w:tc>
        <w:tc>
          <w:tcPr>
            <w:tcW w:w="31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帆船裁判视频解析（2）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888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97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0-1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:00</w:t>
            </w:r>
          </w:p>
        </w:tc>
        <w:tc>
          <w:tcPr>
            <w:tcW w:w="31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裁判术语及手势学习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888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97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0-1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bidi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</w:t>
            </w:r>
          </w:p>
        </w:tc>
        <w:tc>
          <w:tcPr>
            <w:tcW w:w="31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帆船竞赛水上实操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888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97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bidi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0-1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bidi="zh-CN"/>
              </w:rPr>
              <w:t>7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:00</w:t>
            </w:r>
          </w:p>
        </w:tc>
        <w:tc>
          <w:tcPr>
            <w:tcW w:w="31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zh-CN" w:bidi="zh-CN"/>
              </w:rPr>
              <w:t>理论及实践考核</w:t>
            </w:r>
          </w:p>
        </w:tc>
      </w:tr>
    </w:tbl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  <w:sectPr>
          <w:pgSz w:w="11906" w:h="16838"/>
          <w:pgMar w:top="1418" w:right="1474" w:bottom="1418" w:left="1588" w:header="851" w:footer="992" w:gutter="0"/>
          <w:cols w:space="425" w:num="1"/>
          <w:docGrid w:type="linesAndChars" w:linePitch="312" w:charSpace="0"/>
        </w:sect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>
      <w:pPr>
        <w:spacing w:after="156"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ascii="方正小标宋简体" w:hAnsi="宋体" w:eastAsia="方正小标宋简体"/>
          <w:sz w:val="44"/>
          <w:szCs w:val="44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年北京帆船裁判员培训班</w:t>
      </w:r>
    </w:p>
    <w:p>
      <w:pPr>
        <w:spacing w:after="156"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tbl>
      <w:tblPr>
        <w:tblStyle w:val="9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>
        <w:trPr>
          <w:trHeight w:val="539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55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4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10374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裁判工作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简历（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或个人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参加帆船比赛的名称、时间、地点）</w:t>
            </w:r>
          </w:p>
        </w:tc>
      </w:tr>
      <w:tr>
        <w:trPr>
          <w:trHeight w:val="1856" w:hRule="atLeast"/>
          <w:jc w:val="center"/>
        </w:trPr>
        <w:tc>
          <w:tcPr>
            <w:tcW w:w="10374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1654" w:hRule="atLeast"/>
          <w:jc w:val="center"/>
        </w:trPr>
        <w:tc>
          <w:tcPr>
            <w:tcW w:w="10374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>
        <w:trPr>
          <w:trHeight w:val="1127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spacing w:line="40" w:lineRule="exact"/>
        <w:rPr>
          <w:rFonts w:ascii="仿宋_GB2312" w:hAnsi="宋体" w:eastAsia="仿宋_GB2312" w:cs="宋体"/>
          <w:spacing w:val="-3"/>
          <w:kern w:val="0"/>
          <w:sz w:val="32"/>
          <w:szCs w:val="32"/>
          <w:lang w:val="zh-CN" w:bidi="zh-CN"/>
        </w:rPr>
      </w:pPr>
    </w:p>
    <w:sectPr>
      <w:pgSz w:w="11906" w:h="16838"/>
      <w:pgMar w:top="141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7DE46C53"/>
    <w:rsid w:val="000001B3"/>
    <w:rsid w:val="00003033"/>
    <w:rsid w:val="000113E4"/>
    <w:rsid w:val="00047726"/>
    <w:rsid w:val="00055FAF"/>
    <w:rsid w:val="000D36B1"/>
    <w:rsid w:val="000F1CE6"/>
    <w:rsid w:val="00106ECC"/>
    <w:rsid w:val="0012079D"/>
    <w:rsid w:val="0013237F"/>
    <w:rsid w:val="00161E43"/>
    <w:rsid w:val="0017412B"/>
    <w:rsid w:val="00174ABF"/>
    <w:rsid w:val="0018790B"/>
    <w:rsid w:val="001E42D4"/>
    <w:rsid w:val="00243307"/>
    <w:rsid w:val="002B1B10"/>
    <w:rsid w:val="003353F0"/>
    <w:rsid w:val="003523DF"/>
    <w:rsid w:val="0035541E"/>
    <w:rsid w:val="003571B0"/>
    <w:rsid w:val="00374830"/>
    <w:rsid w:val="00384976"/>
    <w:rsid w:val="00385F78"/>
    <w:rsid w:val="0039312C"/>
    <w:rsid w:val="003A7151"/>
    <w:rsid w:val="003F20FB"/>
    <w:rsid w:val="00403CCE"/>
    <w:rsid w:val="00404A2B"/>
    <w:rsid w:val="0041598B"/>
    <w:rsid w:val="004326DF"/>
    <w:rsid w:val="00432A11"/>
    <w:rsid w:val="00437FDB"/>
    <w:rsid w:val="004665C7"/>
    <w:rsid w:val="004D3AB7"/>
    <w:rsid w:val="004F3253"/>
    <w:rsid w:val="005064B3"/>
    <w:rsid w:val="00512B1A"/>
    <w:rsid w:val="0051439B"/>
    <w:rsid w:val="005159CF"/>
    <w:rsid w:val="00583EC6"/>
    <w:rsid w:val="005B2415"/>
    <w:rsid w:val="005B6F1B"/>
    <w:rsid w:val="005E6DD4"/>
    <w:rsid w:val="00617F6F"/>
    <w:rsid w:val="00663221"/>
    <w:rsid w:val="006723D3"/>
    <w:rsid w:val="0069583C"/>
    <w:rsid w:val="0069656D"/>
    <w:rsid w:val="006B002A"/>
    <w:rsid w:val="006C2C18"/>
    <w:rsid w:val="006D5A61"/>
    <w:rsid w:val="00715422"/>
    <w:rsid w:val="007550E8"/>
    <w:rsid w:val="00765185"/>
    <w:rsid w:val="00781AFD"/>
    <w:rsid w:val="007840D6"/>
    <w:rsid w:val="007926CB"/>
    <w:rsid w:val="007A1DB6"/>
    <w:rsid w:val="007C16CB"/>
    <w:rsid w:val="007D1BCE"/>
    <w:rsid w:val="007D3E1F"/>
    <w:rsid w:val="00827F24"/>
    <w:rsid w:val="008379E2"/>
    <w:rsid w:val="00855008"/>
    <w:rsid w:val="00857A20"/>
    <w:rsid w:val="008614C2"/>
    <w:rsid w:val="008B4321"/>
    <w:rsid w:val="008C6563"/>
    <w:rsid w:val="008E3883"/>
    <w:rsid w:val="00924B0C"/>
    <w:rsid w:val="00952600"/>
    <w:rsid w:val="00955DD2"/>
    <w:rsid w:val="00986BF9"/>
    <w:rsid w:val="0099048D"/>
    <w:rsid w:val="0099054C"/>
    <w:rsid w:val="009A35A1"/>
    <w:rsid w:val="009A5101"/>
    <w:rsid w:val="009A7B9C"/>
    <w:rsid w:val="009D7AAD"/>
    <w:rsid w:val="009E2E6F"/>
    <w:rsid w:val="009E5D46"/>
    <w:rsid w:val="009E7A81"/>
    <w:rsid w:val="009F0285"/>
    <w:rsid w:val="009F52C9"/>
    <w:rsid w:val="00A02F3F"/>
    <w:rsid w:val="00A9485E"/>
    <w:rsid w:val="00AB64A2"/>
    <w:rsid w:val="00AB7DF7"/>
    <w:rsid w:val="00AF014D"/>
    <w:rsid w:val="00AF2075"/>
    <w:rsid w:val="00B32B05"/>
    <w:rsid w:val="00B71980"/>
    <w:rsid w:val="00BB5F0C"/>
    <w:rsid w:val="00BE6312"/>
    <w:rsid w:val="00C84388"/>
    <w:rsid w:val="00C87758"/>
    <w:rsid w:val="00C961E1"/>
    <w:rsid w:val="00CA2555"/>
    <w:rsid w:val="00CB07C5"/>
    <w:rsid w:val="00D148EA"/>
    <w:rsid w:val="00D14BC6"/>
    <w:rsid w:val="00D31AE0"/>
    <w:rsid w:val="00D37C6E"/>
    <w:rsid w:val="00D50182"/>
    <w:rsid w:val="00D81333"/>
    <w:rsid w:val="00DB0CC7"/>
    <w:rsid w:val="00DD3DD5"/>
    <w:rsid w:val="00DF39A3"/>
    <w:rsid w:val="00E174C1"/>
    <w:rsid w:val="00E22528"/>
    <w:rsid w:val="00E238B1"/>
    <w:rsid w:val="00E2790C"/>
    <w:rsid w:val="00E32553"/>
    <w:rsid w:val="00E43E6B"/>
    <w:rsid w:val="00E722F4"/>
    <w:rsid w:val="00E75851"/>
    <w:rsid w:val="00F61E53"/>
    <w:rsid w:val="00F9237C"/>
    <w:rsid w:val="00FA1406"/>
    <w:rsid w:val="00FE12D0"/>
    <w:rsid w:val="00FE2357"/>
    <w:rsid w:val="00FE669B"/>
    <w:rsid w:val="00FF39FC"/>
    <w:rsid w:val="04FE600D"/>
    <w:rsid w:val="0E0407B3"/>
    <w:rsid w:val="0E251037"/>
    <w:rsid w:val="0E2520B0"/>
    <w:rsid w:val="0EC12F1C"/>
    <w:rsid w:val="0F476E6A"/>
    <w:rsid w:val="11856495"/>
    <w:rsid w:val="13DD458B"/>
    <w:rsid w:val="14B407A8"/>
    <w:rsid w:val="150007DD"/>
    <w:rsid w:val="162B4B2F"/>
    <w:rsid w:val="17BE3134"/>
    <w:rsid w:val="189A2440"/>
    <w:rsid w:val="19586E9B"/>
    <w:rsid w:val="1A573462"/>
    <w:rsid w:val="1D393FC0"/>
    <w:rsid w:val="1ECA459E"/>
    <w:rsid w:val="22EE7A83"/>
    <w:rsid w:val="2E535759"/>
    <w:rsid w:val="2FEA5603"/>
    <w:rsid w:val="33461A7A"/>
    <w:rsid w:val="38FA1548"/>
    <w:rsid w:val="3DE47B36"/>
    <w:rsid w:val="421F11B1"/>
    <w:rsid w:val="458F482B"/>
    <w:rsid w:val="45933EA4"/>
    <w:rsid w:val="460B2958"/>
    <w:rsid w:val="4D0C087D"/>
    <w:rsid w:val="4E0953B3"/>
    <w:rsid w:val="5270729A"/>
    <w:rsid w:val="5A836C53"/>
    <w:rsid w:val="5D5975E8"/>
    <w:rsid w:val="5FD044A9"/>
    <w:rsid w:val="60BB42CE"/>
    <w:rsid w:val="622B7232"/>
    <w:rsid w:val="6D5D0BE7"/>
    <w:rsid w:val="6E6977B7"/>
    <w:rsid w:val="6ED463C6"/>
    <w:rsid w:val="7BE97723"/>
    <w:rsid w:val="7DE46C53"/>
    <w:rsid w:val="7E8D087D"/>
    <w:rsid w:val="7E9D0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99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18" w:lineRule="exact"/>
      <w:ind w:left="511"/>
      <w:outlineLvl w:val="0"/>
    </w:pPr>
    <w:rPr>
      <w:rFonts w:ascii="Arial Unicode MS" w:hAnsi="Arial Unicode MS" w:eastAsia="Arial Unicode MS" w:cs="Arial Unicode MS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eastAsia="方正仿宋简体"/>
      <w:sz w:val="32"/>
      <w:szCs w:val="22"/>
    </w:rPr>
  </w:style>
  <w:style w:type="paragraph" w:styleId="4">
    <w:name w:val="Body Text"/>
    <w:basedOn w:val="1"/>
    <w:qFormat/>
    <w:uiPriority w:val="1"/>
    <w:pPr>
      <w:ind w:left="511"/>
    </w:pPr>
    <w:rPr>
      <w:sz w:val="32"/>
      <w:szCs w:val="32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D4A5-D571-434C-A57F-EA5CD1EED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661</Characters>
  <Lines>16</Lines>
  <Paragraphs>4</Paragraphs>
  <TotalTime>1</TotalTime>
  <ScaleCrop>false</ScaleCrop>
  <LinksUpToDate>false</LinksUpToDate>
  <CharactersWithSpaces>726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2023-05-16T05:31:00Z</dcterms:created>
  <dc:creator>admin</dc:creator>
  <cp:lastModifiedBy>匿名用户</cp:lastModifiedBy>
  <cp:lastPrinted>2023-09-15T03:03:00Z</cp:lastPrinted>
  <dcterms:modified xsi:type="dcterms:W3CDTF">2023-09-15T09:13:19Z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CF794FC6158340F5A2524492BC0AF5DB_13</vt:lpwstr>
  </property>
</Properties>
</file>