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方正小标宋简体" w:eastAsia="方正小标宋简体"/>
          <w:sz w:val="44"/>
          <w:szCs w:val="44"/>
        </w:rPr>
      </w:pPr>
      <w:r>
        <w:rPr>
          <w:rFonts w:hint="eastAsia" w:ascii="黑体" w:hAnsi="黑体" w:eastAsia="黑体"/>
          <w:sz w:val="32"/>
          <w:szCs w:val="32"/>
        </w:rPr>
        <w:t>附件1</w:t>
      </w:r>
    </w:p>
    <w:p>
      <w:pPr>
        <w:spacing w:line="560" w:lineRule="exact"/>
        <w:ind w:firstLine="846" w:firstLineChars="200"/>
        <w:contextualSpacing/>
        <w:rPr>
          <w:rFonts w:ascii="方正小标宋简体" w:eastAsia="方正小标宋简体"/>
          <w:sz w:val="44"/>
          <w:szCs w:val="44"/>
        </w:rPr>
      </w:pPr>
    </w:p>
    <w:p>
      <w:pPr>
        <w:spacing w:line="560" w:lineRule="exact"/>
        <w:ind w:firstLine="846" w:firstLineChars="200"/>
        <w:contextualSpacing/>
        <w:jc w:val="left"/>
        <w:rPr>
          <w:rFonts w:ascii="方正小标宋简体" w:hAnsi="黑体" w:eastAsia="方正小标宋简体"/>
          <w:sz w:val="44"/>
          <w:szCs w:val="44"/>
        </w:rPr>
      </w:pPr>
      <w:r>
        <w:rPr>
          <w:rFonts w:hint="eastAsia" w:ascii="方正小标宋简体" w:eastAsia="方正小标宋简体"/>
          <w:sz w:val="44"/>
          <w:szCs w:val="44"/>
        </w:rPr>
        <w:t>第二届北京市冰上龙舟大赛竞赛规程</w:t>
      </w:r>
    </w:p>
    <w:p>
      <w:pPr>
        <w:spacing w:line="560" w:lineRule="exact"/>
        <w:ind w:firstLine="606" w:firstLineChars="200"/>
        <w:contextualSpacing/>
        <w:jc w:val="left"/>
        <w:rPr>
          <w:rFonts w:ascii="黑体" w:hAnsi="黑体" w:eastAsia="黑体"/>
          <w:sz w:val="32"/>
          <w:szCs w:val="32"/>
        </w:rPr>
      </w:pPr>
    </w:p>
    <w:p>
      <w:pPr>
        <w:spacing w:line="560" w:lineRule="exact"/>
        <w:ind w:firstLine="606" w:firstLineChars="200"/>
        <w:contextualSpacing/>
        <w:jc w:val="left"/>
        <w:rPr>
          <w:rFonts w:ascii="黑体" w:hAnsi="黑体" w:eastAsia="黑体" w:cs="新宋体"/>
          <w:bCs/>
          <w:sz w:val="32"/>
          <w:szCs w:val="32"/>
        </w:rPr>
      </w:pPr>
      <w:r>
        <w:rPr>
          <w:rFonts w:hint="eastAsia" w:ascii="黑体" w:hAnsi="黑体" w:eastAsia="黑体"/>
          <w:sz w:val="32"/>
          <w:szCs w:val="32"/>
        </w:rPr>
        <w:t>一、</w:t>
      </w:r>
      <w:r>
        <w:rPr>
          <w:rFonts w:hint="eastAsia" w:ascii="黑体" w:hAnsi="黑体" w:eastAsia="黑体" w:cs="新宋体"/>
          <w:bCs/>
          <w:sz w:val="32"/>
          <w:szCs w:val="32"/>
        </w:rPr>
        <w:t xml:space="preserve">主办单位 </w:t>
      </w:r>
    </w:p>
    <w:p>
      <w:pPr>
        <w:spacing w:line="560" w:lineRule="exact"/>
        <w:ind w:firstLine="606" w:firstLineChars="200"/>
        <w:contextualSpacing/>
        <w:jc w:val="left"/>
        <w:rPr>
          <w:rFonts w:ascii="仿宋_GB2312" w:hAnsi="黑体" w:eastAsia="仿宋_GB2312" w:cs="新宋体"/>
          <w:bCs/>
          <w:sz w:val="32"/>
          <w:szCs w:val="32"/>
        </w:rPr>
      </w:pPr>
      <w:r>
        <w:rPr>
          <w:rFonts w:hint="eastAsia" w:ascii="仿宋_GB2312" w:hAnsi="黑体" w:eastAsia="仿宋_GB2312" w:cs="新宋体"/>
          <w:bCs/>
          <w:sz w:val="32"/>
          <w:szCs w:val="32"/>
        </w:rPr>
        <w:t>北京市体育局</w:t>
      </w:r>
    </w:p>
    <w:p>
      <w:pPr>
        <w:spacing w:line="560" w:lineRule="exact"/>
        <w:ind w:firstLine="606" w:firstLineChars="200"/>
        <w:contextualSpacing/>
        <w:jc w:val="left"/>
        <w:rPr>
          <w:rFonts w:ascii="仿宋_GB2312" w:hAnsi="黑体" w:eastAsia="仿宋_GB2312" w:cs="新宋体"/>
          <w:bCs/>
          <w:sz w:val="32"/>
          <w:szCs w:val="32"/>
        </w:rPr>
      </w:pPr>
      <w:r>
        <w:rPr>
          <w:rFonts w:hint="eastAsia" w:ascii="仿宋_GB2312" w:hAnsi="黑体" w:eastAsia="仿宋_GB2312" w:cs="新宋体"/>
          <w:bCs/>
          <w:sz w:val="32"/>
          <w:szCs w:val="32"/>
        </w:rPr>
        <w:t>顺义区人民政府</w:t>
      </w:r>
    </w:p>
    <w:p>
      <w:pPr>
        <w:spacing w:line="560" w:lineRule="exact"/>
        <w:ind w:firstLine="606" w:firstLineChars="200"/>
        <w:contextualSpacing/>
        <w:jc w:val="left"/>
        <w:rPr>
          <w:rFonts w:ascii="仿宋_GB2312" w:hAnsi="黑体" w:eastAsia="仿宋_GB2312" w:cs="新宋体"/>
          <w:bCs/>
          <w:sz w:val="32"/>
          <w:szCs w:val="32"/>
        </w:rPr>
      </w:pPr>
      <w:r>
        <w:rPr>
          <w:rFonts w:hint="eastAsia" w:ascii="仿宋_GB2312" w:hAnsi="黑体" w:eastAsia="仿宋_GB2312" w:cs="新宋体"/>
          <w:bCs/>
          <w:sz w:val="32"/>
          <w:szCs w:val="32"/>
        </w:rPr>
        <w:t>北京市体育总会</w:t>
      </w:r>
    </w:p>
    <w:p>
      <w:pPr>
        <w:spacing w:line="560" w:lineRule="exact"/>
        <w:ind w:firstLine="606" w:firstLineChars="200"/>
        <w:contextualSpacing/>
        <w:jc w:val="left"/>
        <w:rPr>
          <w:rFonts w:ascii="黑体" w:hAnsi="黑体" w:eastAsia="黑体" w:cs="新宋体"/>
          <w:bCs/>
          <w:sz w:val="32"/>
          <w:szCs w:val="32"/>
        </w:rPr>
      </w:pPr>
      <w:r>
        <w:rPr>
          <w:rFonts w:hint="eastAsia" w:ascii="黑体" w:hAnsi="黑体" w:eastAsia="黑体" w:cs="新宋体"/>
          <w:bCs/>
          <w:sz w:val="32"/>
          <w:szCs w:val="32"/>
        </w:rPr>
        <w:t>二、承办单位</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北京市社会体育管理中心</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北京市体育总会秘书处</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北京市顺义区体育局</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北京顺义文化旅游投资集团有限公司</w:t>
      </w:r>
    </w:p>
    <w:p>
      <w:pPr>
        <w:spacing w:line="276" w:lineRule="auto"/>
        <w:ind w:firstLine="555"/>
        <w:jc w:val="left"/>
        <w:rPr>
          <w:rFonts w:ascii="黑体" w:hAnsi="黑体" w:eastAsia="黑体" w:cs="新宋体"/>
          <w:sz w:val="32"/>
          <w:szCs w:val="32"/>
        </w:rPr>
      </w:pPr>
      <w:r>
        <w:rPr>
          <w:rFonts w:hint="eastAsia" w:ascii="黑体" w:hAnsi="黑体" w:eastAsia="黑体" w:cs="新宋体"/>
          <w:sz w:val="32"/>
          <w:szCs w:val="32"/>
        </w:rPr>
        <w:t>三、协办单位</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北京市顺义奥林匹克水上公园</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北京市龙舟运动协会</w:t>
      </w:r>
    </w:p>
    <w:p>
      <w:pPr>
        <w:spacing w:line="276" w:lineRule="auto"/>
        <w:ind w:firstLine="555"/>
        <w:jc w:val="left"/>
        <w:rPr>
          <w:rFonts w:ascii="黑体" w:hAnsi="黑体" w:eastAsia="黑体" w:cs="新宋体"/>
          <w:bCs/>
          <w:sz w:val="32"/>
          <w:szCs w:val="32"/>
        </w:rPr>
      </w:pPr>
      <w:r>
        <w:rPr>
          <w:rFonts w:hint="eastAsia" w:ascii="黑体" w:hAnsi="黑体" w:eastAsia="黑体" w:cs="新宋体"/>
          <w:bCs/>
          <w:sz w:val="32"/>
          <w:szCs w:val="32"/>
        </w:rPr>
        <w:t>四、时间和地点</w:t>
      </w:r>
    </w:p>
    <w:p>
      <w:pPr>
        <w:spacing w:line="276" w:lineRule="auto"/>
        <w:ind w:firstLine="555"/>
        <w:jc w:val="left"/>
        <w:rPr>
          <w:rFonts w:ascii="仿宋_GB2312" w:hAnsi="新宋体" w:eastAsia="仿宋_GB2312" w:cs="新宋体"/>
          <w:sz w:val="32"/>
          <w:szCs w:val="32"/>
        </w:rPr>
      </w:pPr>
      <w:r>
        <w:rPr>
          <w:rFonts w:hint="eastAsia" w:ascii="仿宋_GB2312" w:hAnsi="新宋体" w:eastAsia="仿宋_GB2312" w:cs="新宋体"/>
          <w:sz w:val="32"/>
          <w:szCs w:val="32"/>
        </w:rPr>
        <w:t>时间：2020年1月18日</w:t>
      </w:r>
    </w:p>
    <w:p>
      <w:pPr>
        <w:ind w:firstLine="606" w:firstLineChars="200"/>
        <w:jc w:val="left"/>
        <w:rPr>
          <w:rFonts w:ascii="仿宋_GB2312" w:hAnsi="新宋体" w:eastAsia="仿宋_GB2312" w:cs="新宋体"/>
          <w:sz w:val="32"/>
          <w:szCs w:val="32"/>
        </w:rPr>
      </w:pPr>
      <w:r>
        <w:rPr>
          <w:rFonts w:hint="eastAsia" w:ascii="仿宋_GB2312" w:hAnsi="新宋体" w:eastAsia="仿宋_GB2312" w:cs="新宋体"/>
          <w:sz w:val="32"/>
          <w:szCs w:val="32"/>
        </w:rPr>
        <w:t>地点：北京市顺义区奥林匹克水上公园水域冰面</w:t>
      </w:r>
    </w:p>
    <w:p>
      <w:pPr>
        <w:ind w:firstLine="606" w:firstLineChars="200"/>
        <w:jc w:val="left"/>
        <w:rPr>
          <w:rFonts w:ascii="黑体" w:hAnsi="黑体" w:eastAsia="黑体" w:cs="新宋体"/>
          <w:bCs/>
          <w:sz w:val="32"/>
          <w:szCs w:val="32"/>
        </w:rPr>
      </w:pPr>
      <w:r>
        <w:rPr>
          <w:rFonts w:hint="eastAsia" w:ascii="黑体" w:hAnsi="黑体" w:eastAsia="黑体" w:cs="新宋体"/>
          <w:bCs/>
          <w:sz w:val="32"/>
          <w:szCs w:val="32"/>
        </w:rPr>
        <w:t>五、参赛单位</w:t>
      </w:r>
    </w:p>
    <w:p>
      <w:pPr>
        <w:ind w:firstLine="606" w:firstLineChars="200"/>
        <w:jc w:val="left"/>
        <w:rPr>
          <w:rFonts w:ascii="仿宋_GB2312" w:hAnsi="新宋体" w:eastAsia="仿宋_GB2312" w:cs="新宋体"/>
          <w:sz w:val="32"/>
          <w:szCs w:val="32"/>
        </w:rPr>
      </w:pPr>
      <w:r>
        <w:rPr>
          <w:rFonts w:hint="eastAsia" w:ascii="仿宋_GB2312" w:hAnsi="新宋体" w:eastAsia="仿宋_GB2312" w:cs="新宋体"/>
          <w:sz w:val="32"/>
          <w:szCs w:val="32"/>
        </w:rPr>
        <w:t>北京地区机关团体、企事业单位、学校、俱乐部等单位。</w:t>
      </w:r>
    </w:p>
    <w:p>
      <w:pPr>
        <w:ind w:firstLine="606" w:firstLineChars="200"/>
        <w:rPr>
          <w:rFonts w:ascii="黑体" w:hAnsi="黑体" w:eastAsia="黑体" w:cs="新宋体"/>
          <w:bCs/>
          <w:sz w:val="32"/>
          <w:szCs w:val="32"/>
        </w:rPr>
      </w:pPr>
      <w:r>
        <w:rPr>
          <w:rFonts w:hint="eastAsia" w:ascii="黑体" w:hAnsi="黑体" w:eastAsia="黑体" w:cs="新宋体"/>
          <w:bCs/>
          <w:sz w:val="32"/>
          <w:szCs w:val="32"/>
        </w:rPr>
        <w:t>六、竞赛项目</w:t>
      </w:r>
    </w:p>
    <w:p>
      <w:pPr>
        <w:ind w:firstLine="606" w:firstLineChars="200"/>
        <w:rPr>
          <w:rFonts w:ascii="仿宋_GB2312" w:hAnsi="新宋体" w:eastAsia="仿宋_GB2312" w:cs="新宋体"/>
          <w:sz w:val="32"/>
          <w:szCs w:val="32"/>
        </w:rPr>
      </w:pPr>
      <w:r>
        <w:rPr>
          <w:rFonts w:hint="eastAsia" w:ascii="仿宋_GB2312" w:hAnsi="新宋体" w:eastAsia="仿宋_GB2312" w:cs="新宋体"/>
          <w:sz w:val="32"/>
          <w:szCs w:val="32"/>
        </w:rPr>
        <w:t>公开组：12人冰龙舟100米、200米直道竞速</w:t>
      </w:r>
    </w:p>
    <w:p>
      <w:pPr>
        <w:ind w:firstLine="606" w:firstLineChars="200"/>
        <w:rPr>
          <w:rFonts w:ascii="黑体" w:hAnsi="黑体" w:eastAsia="黑体" w:cs="新宋体"/>
          <w:bCs/>
          <w:sz w:val="32"/>
          <w:szCs w:val="32"/>
        </w:rPr>
      </w:pPr>
      <w:r>
        <w:rPr>
          <w:rFonts w:hint="eastAsia" w:ascii="黑体" w:hAnsi="黑体" w:eastAsia="黑体" w:cs="新宋体"/>
          <w:bCs/>
          <w:sz w:val="32"/>
          <w:szCs w:val="32"/>
        </w:rPr>
        <w:t>七、竞赛办法</w:t>
      </w:r>
    </w:p>
    <w:p>
      <w:pPr>
        <w:ind w:firstLine="606" w:firstLineChars="200"/>
        <w:rPr>
          <w:rFonts w:ascii="仿宋_GB2312" w:hAnsi="新宋体" w:eastAsia="仿宋_GB2312" w:cs="新宋体"/>
          <w:sz w:val="32"/>
          <w:szCs w:val="32"/>
        </w:rPr>
      </w:pPr>
      <w:r>
        <w:rPr>
          <w:rFonts w:hint="eastAsia" w:ascii="仿宋_GB2312" w:hAnsi="黑体" w:eastAsia="仿宋_GB2312" w:cs="新宋体"/>
          <w:bCs/>
          <w:sz w:val="32"/>
          <w:szCs w:val="32"/>
        </w:rPr>
        <w:t>（一）</w:t>
      </w:r>
      <w:r>
        <w:rPr>
          <w:rFonts w:hint="eastAsia" w:ascii="仿宋_GB2312" w:hAnsi="新宋体" w:eastAsia="仿宋_GB2312" w:cs="新宋体"/>
          <w:sz w:val="32"/>
          <w:szCs w:val="32"/>
        </w:rPr>
        <w:t>比赛执行国际冰上龙舟联合会审订的2018版《冰上龙舟竞赛规则》。</w:t>
      </w:r>
    </w:p>
    <w:p>
      <w:pPr>
        <w:ind w:firstLine="606" w:firstLineChars="200"/>
        <w:jc w:val="left"/>
        <w:rPr>
          <w:rFonts w:ascii="仿宋_GB2312" w:hAnsi="新宋体" w:eastAsia="仿宋_GB2312" w:cs="新宋体"/>
          <w:color w:val="000000" w:themeColor="text1"/>
          <w:sz w:val="32"/>
          <w:szCs w:val="32"/>
        </w:rPr>
      </w:pPr>
      <w:r>
        <w:rPr>
          <w:rFonts w:hint="eastAsia" w:ascii="仿宋_GB2312" w:hAnsi="新宋体" w:eastAsia="仿宋_GB2312" w:cs="新宋体"/>
          <w:sz w:val="32"/>
          <w:szCs w:val="32"/>
        </w:rPr>
        <w:t>（二）参赛队人数：</w:t>
      </w:r>
      <w:r>
        <w:rPr>
          <w:rFonts w:hint="eastAsia" w:ascii="仿宋_GB2312" w:hAnsi="新宋体" w:eastAsia="仿宋_GB2312" w:cs="新宋体"/>
          <w:color w:val="000000" w:themeColor="text1"/>
          <w:sz w:val="32"/>
          <w:szCs w:val="32"/>
        </w:rPr>
        <w:t>每队限报16人，其中领队1人、教练1人，鼓手1人、舵手1人、划手10人，替补队员2人（年龄、性别不限）。</w:t>
      </w:r>
    </w:p>
    <w:p>
      <w:pPr>
        <w:ind w:firstLine="606" w:firstLineChars="200"/>
        <w:jc w:val="left"/>
        <w:rPr>
          <w:rFonts w:ascii="仿宋_GB2312" w:hAnsi="新宋体" w:eastAsia="仿宋_GB2312" w:cs="新宋体"/>
          <w:sz w:val="32"/>
          <w:szCs w:val="32"/>
        </w:rPr>
      </w:pPr>
      <w:r>
        <w:rPr>
          <w:rFonts w:hint="eastAsia" w:ascii="仿宋_GB2312" w:hAnsi="新宋体" w:eastAsia="仿宋_GB2312" w:cs="新宋体"/>
          <w:sz w:val="32"/>
          <w:szCs w:val="32"/>
        </w:rPr>
        <w:t>（三）比赛冰龙舟、冰钎由场地方提供，有舵冰龙舟采用固定式舵。</w:t>
      </w:r>
    </w:p>
    <w:p>
      <w:pPr>
        <w:ind w:firstLine="606" w:firstLineChars="200"/>
        <w:jc w:val="left"/>
        <w:rPr>
          <w:rFonts w:ascii="仿宋_GB2312" w:hAnsi="新宋体" w:eastAsia="仿宋_GB2312" w:cs="新宋体"/>
          <w:sz w:val="32"/>
          <w:szCs w:val="32"/>
        </w:rPr>
      </w:pPr>
      <w:r>
        <w:rPr>
          <w:rFonts w:hint="eastAsia" w:ascii="仿宋_GB2312" w:hAnsi="新宋体" w:eastAsia="仿宋_GB2312" w:cs="新宋体"/>
          <w:sz w:val="32"/>
          <w:szCs w:val="32"/>
        </w:rPr>
        <w:t>（四）比赛采用坐姿。</w:t>
      </w:r>
    </w:p>
    <w:p>
      <w:pPr>
        <w:ind w:firstLine="606" w:firstLineChars="200"/>
        <w:jc w:val="left"/>
        <w:rPr>
          <w:rFonts w:ascii="仿宋_GB2312" w:eastAsia="仿宋_GB2312"/>
          <w:sz w:val="32"/>
          <w:szCs w:val="32"/>
        </w:rPr>
      </w:pPr>
      <w:r>
        <w:rPr>
          <w:rFonts w:hint="eastAsia" w:ascii="仿宋_GB2312" w:hAnsi="新宋体" w:eastAsia="仿宋_GB2312" w:cs="新宋体"/>
          <w:sz w:val="32"/>
          <w:szCs w:val="32"/>
        </w:rPr>
        <w:t>（五）比赛方法及抽签</w:t>
      </w:r>
    </w:p>
    <w:p>
      <w:pPr>
        <w:ind w:firstLine="606" w:firstLineChars="200"/>
        <w:jc w:val="left"/>
        <w:rPr>
          <w:rFonts w:ascii="仿宋_GB2312" w:hAnsi="新宋体" w:eastAsia="仿宋_GB2312" w:cs="新宋体"/>
          <w:sz w:val="32"/>
          <w:szCs w:val="32"/>
        </w:rPr>
      </w:pPr>
      <w:r>
        <w:rPr>
          <w:rFonts w:ascii="仿宋_GB2312" w:hAnsi="新宋体" w:eastAsia="仿宋_GB2312" w:cs="新宋体"/>
          <w:sz w:val="32"/>
          <w:szCs w:val="32"/>
        </w:rPr>
        <w:t>1.</w:t>
      </w:r>
      <w:r>
        <w:rPr>
          <w:rFonts w:hint="eastAsia" w:ascii="仿宋_GB2312" w:hAnsi="新宋体" w:eastAsia="仿宋_GB2312" w:cs="新宋体"/>
          <w:sz w:val="32"/>
          <w:szCs w:val="32"/>
        </w:rPr>
        <w:t>比赛设4条赛道，100米、200米直道竞速采用预赛、决赛的方式进行。</w:t>
      </w:r>
    </w:p>
    <w:p>
      <w:pPr>
        <w:ind w:firstLine="606" w:firstLineChars="200"/>
        <w:rPr>
          <w:rFonts w:ascii="仿宋_GB2312" w:hAnsi="新宋体" w:eastAsia="仿宋_GB2312" w:cs="新宋体"/>
          <w:sz w:val="32"/>
          <w:szCs w:val="32"/>
        </w:rPr>
      </w:pPr>
      <w:r>
        <w:rPr>
          <w:rFonts w:ascii="仿宋_GB2312" w:hAnsi="新宋体" w:eastAsia="仿宋_GB2312" w:cs="新宋体"/>
          <w:sz w:val="32"/>
          <w:szCs w:val="32"/>
        </w:rPr>
        <w:t>2.</w:t>
      </w:r>
      <w:r>
        <w:rPr>
          <w:rFonts w:hint="eastAsia" w:ascii="仿宋_GB2312" w:hAnsi="新宋体" w:eastAsia="仿宋_GB2312" w:cs="新宋体"/>
          <w:sz w:val="32"/>
          <w:szCs w:val="32"/>
        </w:rPr>
        <w:t>预赛分组及赛道抽签在领队、教练、裁判长联席会议上进行，决赛分组及赛道根据预赛成绩进组并编入不同赛道。</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 xml:space="preserve"> （六）其他</w:t>
      </w:r>
    </w:p>
    <w:p>
      <w:pPr>
        <w:ind w:firstLine="606" w:firstLineChars="200"/>
        <w:rPr>
          <w:rFonts w:ascii="仿宋_GB2312" w:hAnsi="新宋体" w:eastAsia="仿宋_GB2312" w:cs="新宋体"/>
          <w:color w:val="000000" w:themeColor="text1"/>
          <w:sz w:val="32"/>
          <w:szCs w:val="32"/>
        </w:rPr>
      </w:pPr>
      <w:r>
        <w:rPr>
          <w:rFonts w:ascii="仿宋_GB2312" w:hAnsi="新宋体" w:eastAsia="仿宋_GB2312" w:cs="新宋体"/>
          <w:color w:val="000000" w:themeColor="text1"/>
          <w:sz w:val="32"/>
          <w:szCs w:val="32"/>
        </w:rPr>
        <w:t>1.</w:t>
      </w:r>
      <w:r>
        <w:rPr>
          <w:rFonts w:hint="eastAsia" w:ascii="仿宋_GB2312" w:hAnsi="新宋体" w:eastAsia="仿宋_GB2312" w:cs="新宋体"/>
          <w:color w:val="000000" w:themeColor="text1"/>
          <w:sz w:val="32"/>
          <w:szCs w:val="32"/>
        </w:rPr>
        <w:t>参赛运动员必须自行办理赛事期间的人身意外保险，各参赛队在提交报名表时请一同将每名参赛人员的保单照片或扫描件提交赛事组委会，如组委会没有收到保单文件，按照报名无效处理。</w:t>
      </w:r>
    </w:p>
    <w:p>
      <w:pPr>
        <w:ind w:firstLine="606" w:firstLineChars="200"/>
        <w:rPr>
          <w:rFonts w:ascii="仿宋_GB2312" w:hAnsi="新宋体" w:eastAsia="仿宋_GB2312" w:cs="新宋体"/>
          <w:color w:val="000000" w:themeColor="text1"/>
          <w:sz w:val="32"/>
          <w:szCs w:val="32"/>
        </w:rPr>
      </w:pPr>
      <w:r>
        <w:rPr>
          <w:rFonts w:ascii="仿宋_GB2312" w:hAnsi="新宋体" w:eastAsia="仿宋_GB2312" w:cs="新宋体"/>
          <w:color w:val="000000" w:themeColor="text1"/>
          <w:sz w:val="32"/>
          <w:szCs w:val="32"/>
        </w:rPr>
        <w:t>2.</w:t>
      </w:r>
      <w:r>
        <w:rPr>
          <w:rFonts w:hint="eastAsia" w:ascii="仿宋_GB2312" w:hAnsi="新宋体" w:eastAsia="仿宋_GB2312" w:cs="新宋体"/>
          <w:color w:val="000000" w:themeColor="text1"/>
          <w:sz w:val="32"/>
          <w:szCs w:val="32"/>
        </w:rPr>
        <w:t>各队伍须自行准备至少1套颜色样式统一的队服。</w:t>
      </w:r>
    </w:p>
    <w:p>
      <w:pPr>
        <w:ind w:firstLine="606" w:firstLineChars="200"/>
        <w:rPr>
          <w:rFonts w:ascii="黑体" w:hAnsi="黑体" w:eastAsia="黑体" w:cs="新宋体"/>
          <w:bCs/>
          <w:color w:val="000000" w:themeColor="text1"/>
          <w:sz w:val="32"/>
          <w:szCs w:val="32"/>
        </w:rPr>
      </w:pPr>
      <w:r>
        <w:rPr>
          <w:rFonts w:hint="eastAsia" w:ascii="黑体" w:hAnsi="黑体" w:eastAsia="黑体" w:cs="新宋体"/>
          <w:bCs/>
          <w:color w:val="000000" w:themeColor="text1"/>
          <w:sz w:val="32"/>
          <w:szCs w:val="32"/>
        </w:rPr>
        <w:t>八、录取名次</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各项目前三名颁发奖杯，前八名颁发获奖证书。</w:t>
      </w:r>
    </w:p>
    <w:p>
      <w:pPr>
        <w:ind w:firstLine="606" w:firstLineChars="200"/>
        <w:rPr>
          <w:rFonts w:ascii="黑体" w:hAnsi="黑体" w:eastAsia="黑体" w:cs="新宋体"/>
          <w:color w:val="000000" w:themeColor="text1"/>
          <w:sz w:val="32"/>
          <w:szCs w:val="32"/>
        </w:rPr>
      </w:pPr>
      <w:r>
        <w:rPr>
          <w:rFonts w:hint="eastAsia" w:ascii="黑体" w:hAnsi="黑体" w:eastAsia="黑体" w:cs="新宋体"/>
          <w:color w:val="000000" w:themeColor="text1"/>
          <w:sz w:val="32"/>
          <w:szCs w:val="32"/>
        </w:rPr>
        <w:t>九、参赛要求</w:t>
      </w:r>
    </w:p>
    <w:p>
      <w:pPr>
        <w:ind w:firstLine="606" w:firstLineChars="200"/>
        <w:rPr>
          <w:rFonts w:ascii="仿宋_GB2312" w:hAnsi="新宋体" w:eastAsia="仿宋_GB2312" w:cs="新宋体"/>
          <w:color w:val="000000" w:themeColor="text1"/>
          <w:sz w:val="32"/>
          <w:szCs w:val="32"/>
        </w:rPr>
      </w:pPr>
      <w:r>
        <w:rPr>
          <w:rFonts w:ascii="仿宋_GB2312" w:hAnsi="黑体" w:eastAsia="仿宋_GB2312" w:cs="新宋体"/>
          <w:color w:val="000000" w:themeColor="text1"/>
          <w:sz w:val="32"/>
          <w:szCs w:val="32"/>
        </w:rPr>
        <w:t>1.</w:t>
      </w:r>
      <w:r>
        <w:rPr>
          <w:rFonts w:hint="eastAsia" w:ascii="仿宋_GB2312" w:hAnsi="新宋体" w:eastAsia="仿宋_GB2312" w:cs="新宋体"/>
          <w:color w:val="000000" w:themeColor="text1"/>
          <w:sz w:val="32"/>
          <w:szCs w:val="32"/>
        </w:rPr>
        <w:t>参赛者在所有场合下，须保持正确的行为规范。</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2.尊重裁判，尊重他人，禁止不良行为。</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3.不得故意损毁冰龙舟及其它器材。</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4.不得以任何暴力行为造成对他人的伤害。</w:t>
      </w:r>
    </w:p>
    <w:p>
      <w:pPr>
        <w:ind w:firstLine="606" w:firstLineChars="200"/>
        <w:rPr>
          <w:rFonts w:ascii="仿宋_GB2312" w:hAnsi="新宋体" w:eastAsia="仿宋_GB2312" w:cs="新宋体"/>
          <w:color w:val="000000" w:themeColor="text1"/>
          <w:sz w:val="32"/>
          <w:szCs w:val="32"/>
        </w:rPr>
      </w:pPr>
      <w:r>
        <w:rPr>
          <w:rFonts w:ascii="仿宋_GB2312" w:hAnsi="新宋体" w:eastAsia="仿宋_GB2312" w:cs="新宋体"/>
          <w:color w:val="000000" w:themeColor="text1"/>
          <w:sz w:val="32"/>
          <w:szCs w:val="32"/>
        </w:rPr>
        <w:t>5.</w:t>
      </w:r>
      <w:r>
        <w:rPr>
          <w:rFonts w:hint="eastAsia" w:ascii="仿宋_GB2312" w:hAnsi="新宋体" w:eastAsia="仿宋_GB2312" w:cs="新宋体"/>
          <w:color w:val="000000" w:themeColor="text1"/>
          <w:sz w:val="32"/>
          <w:szCs w:val="32"/>
        </w:rPr>
        <w:t>参赛队伍必须严格按照竞赛规程进行组队、检录、参赛，赛前15分钟仍未到检录处检录的，视为自动放弃比赛资格。</w:t>
      </w:r>
    </w:p>
    <w:p>
      <w:pPr>
        <w:ind w:firstLine="606" w:firstLineChars="200"/>
        <w:rPr>
          <w:rFonts w:ascii="仿宋_GB2312" w:hAnsi="新宋体" w:eastAsia="仿宋_GB2312" w:cs="新宋体"/>
          <w:color w:val="000000" w:themeColor="text1"/>
          <w:sz w:val="32"/>
          <w:szCs w:val="32"/>
        </w:rPr>
      </w:pPr>
      <w:r>
        <w:rPr>
          <w:rFonts w:ascii="仿宋_GB2312" w:hAnsi="新宋体" w:eastAsia="仿宋_GB2312" w:cs="新宋体"/>
          <w:color w:val="000000" w:themeColor="text1"/>
          <w:sz w:val="32"/>
          <w:szCs w:val="32"/>
        </w:rPr>
        <w:t>6.</w:t>
      </w:r>
      <w:r>
        <w:rPr>
          <w:rFonts w:hint="eastAsia" w:ascii="仿宋_GB2312" w:hAnsi="新宋体" w:eastAsia="仿宋_GB2312" w:cs="新宋体"/>
          <w:color w:val="000000" w:themeColor="text1"/>
          <w:sz w:val="32"/>
          <w:szCs w:val="32"/>
        </w:rPr>
        <w:t>比赛过程中，参赛队伍不得无故随意倒划冰龙舟，如有此行为发生，可视为违规，取消其比赛资格。</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7.不得拒绝领奖。</w:t>
      </w:r>
    </w:p>
    <w:p>
      <w:pPr>
        <w:ind w:firstLine="606" w:firstLineChars="200"/>
        <w:rPr>
          <w:rFonts w:ascii="方正小标宋简体" w:hAnsi="新宋体" w:eastAsia="方正小标宋简体" w:cs="新宋体"/>
          <w:color w:val="000000" w:themeColor="text1"/>
          <w:sz w:val="32"/>
          <w:szCs w:val="32"/>
        </w:rPr>
      </w:pPr>
      <w:r>
        <w:rPr>
          <w:rFonts w:hint="eastAsia" w:ascii="方正小标宋简体" w:hAnsi="新宋体" w:eastAsia="方正小标宋简体" w:cs="新宋体"/>
          <w:color w:val="000000" w:themeColor="text1"/>
          <w:sz w:val="32"/>
          <w:szCs w:val="32"/>
        </w:rPr>
        <w:t>十、处罚</w:t>
      </w:r>
    </w:p>
    <w:p>
      <w:pPr>
        <w:ind w:firstLine="606" w:firstLineChars="200"/>
        <w:rPr>
          <w:rFonts w:ascii="仿宋_GB2312" w:hAnsi="新宋体" w:eastAsia="仿宋_GB2312" w:cs="新宋体"/>
          <w:color w:val="000000" w:themeColor="text1"/>
          <w:sz w:val="32"/>
          <w:szCs w:val="32"/>
        </w:rPr>
      </w:pPr>
      <w:r>
        <w:rPr>
          <w:rFonts w:hint="eastAsia" w:ascii="仿宋_GB2312" w:hAnsi="新宋体" w:eastAsia="仿宋_GB2312" w:cs="新宋体"/>
          <w:color w:val="000000" w:themeColor="text1"/>
          <w:sz w:val="32"/>
          <w:szCs w:val="32"/>
        </w:rPr>
        <w:t>违反参赛要求，赛事组委会执行委员会、仲裁委员会将视其情节给予警告、取消参赛资格的处罚；队中其他人员发生违反参赛要求的行为，处罚与运动员相同。2人以上（含2人）发生上述行为，属于集体行为，处罚对象为参赛队。</w:t>
      </w:r>
    </w:p>
    <w:p>
      <w:pPr>
        <w:ind w:firstLine="606" w:firstLineChars="200"/>
        <w:rPr>
          <w:rFonts w:ascii="黑体" w:hAnsi="黑体" w:eastAsia="黑体" w:cs="新宋体"/>
          <w:bCs/>
          <w:color w:val="000000" w:themeColor="text1"/>
          <w:sz w:val="32"/>
          <w:szCs w:val="32"/>
        </w:rPr>
      </w:pPr>
      <w:r>
        <w:rPr>
          <w:rFonts w:hint="eastAsia" w:ascii="黑体" w:hAnsi="黑体" w:eastAsia="黑体" w:cs="新宋体"/>
          <w:bCs/>
          <w:color w:val="000000" w:themeColor="text1"/>
          <w:sz w:val="32"/>
          <w:szCs w:val="32"/>
        </w:rPr>
        <w:t>十一、报名和报到</w:t>
      </w:r>
    </w:p>
    <w:p>
      <w:pPr>
        <w:ind w:firstLine="606" w:firstLineChars="200"/>
        <w:rPr>
          <w:rFonts w:ascii="仿宋_GB2312" w:hAnsi="新宋体" w:eastAsia="仿宋_GB2312" w:cs="新宋体"/>
          <w:sz w:val="32"/>
          <w:szCs w:val="32"/>
        </w:rPr>
      </w:pPr>
      <w:r>
        <w:rPr>
          <w:rFonts w:hint="eastAsia" w:ascii="仿宋_GB2312" w:hAnsi="新宋体" w:eastAsia="仿宋_GB2312" w:cs="新宋体"/>
          <w:color w:val="000000" w:themeColor="text1"/>
          <w:sz w:val="32"/>
          <w:szCs w:val="32"/>
        </w:rPr>
        <w:t>1.报名：请关注“北京市龙舟运动协会”微信公众号通知并下载报名表。请于2020年1月6日前将报名表通过电子邮件形式报北京市龙舟运动协会竞赛部。（</w:t>
      </w:r>
      <w:r>
        <w:rPr>
          <w:rFonts w:hint="eastAsia" w:ascii="仿宋_GB2312" w:hAnsi="新宋体" w:eastAsia="仿宋_GB2312" w:cs="新宋体"/>
          <w:sz w:val="32"/>
          <w:szCs w:val="32"/>
        </w:rPr>
        <w:t>联系人：张煜；联系电话</w:t>
      </w:r>
      <w:r>
        <w:rPr>
          <w:rFonts w:hint="eastAsia" w:ascii="仿宋_GB2312" w:eastAsia="仿宋_GB2312"/>
          <w:sz w:val="32"/>
          <w:szCs w:val="32"/>
        </w:rPr>
        <w:t>：18518510168；</w:t>
      </w:r>
      <w:r>
        <w:rPr>
          <w:rFonts w:hint="eastAsia" w:ascii="仿宋_GB2312" w:hAnsi="新宋体" w:eastAsia="仿宋_GB2312" w:cs="新宋体"/>
          <w:sz w:val="32"/>
          <w:szCs w:val="32"/>
        </w:rPr>
        <w:t>电子邮箱：</w:t>
      </w:r>
      <w:r>
        <w:fldChar w:fldCharType="begin"/>
      </w:r>
      <w:r>
        <w:instrText xml:space="preserve"> HYPERLINK "mailto:jcsxlz@126.com" </w:instrText>
      </w:r>
      <w:r>
        <w:fldChar w:fldCharType="separate"/>
      </w:r>
      <w:r>
        <w:rPr>
          <w:rStyle w:val="16"/>
          <w:rFonts w:hint="eastAsia" w:ascii="仿宋_GB2312" w:hAnsi="新宋体" w:eastAsia="仿宋_GB2312" w:cs="新宋体"/>
          <w:color w:val="auto"/>
          <w:sz w:val="32"/>
          <w:szCs w:val="32"/>
          <w:u w:val="none"/>
        </w:rPr>
        <w:t>jcsxlz@126.com</w:t>
      </w:r>
      <w:r>
        <w:rPr>
          <w:rStyle w:val="16"/>
          <w:rFonts w:hint="eastAsia" w:ascii="仿宋_GB2312" w:hAnsi="新宋体" w:eastAsia="仿宋_GB2312" w:cs="新宋体"/>
          <w:color w:val="auto"/>
          <w:sz w:val="32"/>
          <w:szCs w:val="32"/>
          <w:u w:val="none"/>
        </w:rPr>
        <w:fldChar w:fldCharType="end"/>
      </w:r>
      <w:r>
        <w:rPr>
          <w:rFonts w:hint="eastAsia" w:ascii="仿宋_GB2312" w:hAnsi="新宋体" w:eastAsia="仿宋_GB2312" w:cs="新宋体"/>
          <w:color w:val="000000" w:themeColor="text1"/>
          <w:sz w:val="32"/>
          <w:szCs w:val="32"/>
        </w:rPr>
        <w:t>）如在规定时间后提交报名表的，报名无效。</w:t>
      </w:r>
    </w:p>
    <w:p>
      <w:pPr>
        <w:ind w:firstLine="606" w:firstLineChars="200"/>
        <w:rPr>
          <w:rFonts w:ascii="仿宋_GB2312" w:hAnsi="新宋体" w:eastAsia="仿宋_GB2312" w:cs="新宋体"/>
          <w:sz w:val="32"/>
          <w:szCs w:val="32"/>
        </w:rPr>
      </w:pPr>
      <w:r>
        <w:rPr>
          <w:rFonts w:hint="eastAsia" w:ascii="仿宋_GB2312" w:hAnsi="新宋体" w:eastAsia="仿宋_GB2312" w:cs="新宋体"/>
          <w:sz w:val="32"/>
          <w:szCs w:val="32"/>
        </w:rPr>
        <w:t>2.报到：请各参赛队伍于2020年1月18日赛前40分钟到赛区检录处（具体地点另行通知）。</w:t>
      </w:r>
    </w:p>
    <w:p>
      <w:pPr>
        <w:ind w:firstLine="606" w:firstLineChars="200"/>
        <w:rPr>
          <w:rFonts w:ascii="黑体" w:hAnsi="黑体" w:eastAsia="黑体" w:cs="新宋体"/>
          <w:bCs/>
          <w:sz w:val="32"/>
          <w:szCs w:val="32"/>
        </w:rPr>
      </w:pPr>
      <w:r>
        <w:rPr>
          <w:rFonts w:hint="eastAsia" w:ascii="黑体" w:hAnsi="黑体" w:eastAsia="黑体" w:cs="新宋体"/>
          <w:bCs/>
          <w:sz w:val="32"/>
          <w:szCs w:val="32"/>
        </w:rPr>
        <w:t>十一、经费</w:t>
      </w:r>
    </w:p>
    <w:p>
      <w:pPr>
        <w:ind w:firstLine="606" w:firstLineChars="200"/>
        <w:rPr>
          <w:rFonts w:ascii="仿宋_GB2312" w:hAnsi="新宋体" w:eastAsia="仿宋_GB2312" w:cs="新宋体"/>
          <w:sz w:val="32"/>
          <w:szCs w:val="32"/>
        </w:rPr>
      </w:pPr>
      <w:r>
        <w:rPr>
          <w:rFonts w:hint="eastAsia" w:ascii="仿宋_GB2312" w:hAnsi="新宋体" w:eastAsia="仿宋_GB2312" w:cs="新宋体"/>
          <w:sz w:val="32"/>
          <w:szCs w:val="32"/>
        </w:rPr>
        <w:t>各参赛运动队费用自理。</w:t>
      </w:r>
    </w:p>
    <w:p>
      <w:pPr>
        <w:ind w:firstLine="606" w:firstLineChars="200"/>
        <w:rPr>
          <w:rFonts w:ascii="黑体" w:hAnsi="黑体" w:eastAsia="黑体" w:cs="新宋体"/>
          <w:sz w:val="32"/>
          <w:szCs w:val="32"/>
        </w:rPr>
      </w:pPr>
      <w:r>
        <w:rPr>
          <w:rFonts w:hint="eastAsia" w:ascii="黑体" w:hAnsi="黑体" w:eastAsia="黑体" w:cs="新宋体"/>
          <w:bCs/>
          <w:sz w:val="32"/>
          <w:szCs w:val="32"/>
        </w:rPr>
        <w:t>十二、日程安排</w:t>
      </w:r>
    </w:p>
    <w:p>
      <w:pPr>
        <w:ind w:firstLine="630"/>
        <w:rPr>
          <w:rFonts w:ascii="仿宋_GB2312" w:eastAsia="仿宋_GB2312" w:hAnsiTheme="minorEastAsia"/>
          <w:sz w:val="32"/>
          <w:szCs w:val="32"/>
        </w:rPr>
      </w:pPr>
      <w:r>
        <w:rPr>
          <w:rFonts w:hint="eastAsia" w:ascii="仿宋_GB2312" w:eastAsia="仿宋_GB2312" w:hAnsiTheme="minorEastAsia"/>
          <w:sz w:val="32"/>
          <w:szCs w:val="32"/>
        </w:rPr>
        <w:t>1.1月16日</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9：00～11：00</w:t>
      </w:r>
      <w:r>
        <w:rPr>
          <w:rFonts w:ascii="仿宋_GB2312" w:hAnsi="新宋体" w:eastAsia="仿宋_GB2312" w:cs="新宋体"/>
          <w:sz w:val="32"/>
          <w:szCs w:val="32"/>
        </w:rPr>
        <w:t xml:space="preserve">  </w:t>
      </w:r>
      <w:r>
        <w:rPr>
          <w:rFonts w:hint="eastAsia" w:ascii="仿宋_GB2312" w:hAnsi="新宋体" w:eastAsia="仿宋_GB2312" w:cs="新宋体"/>
          <w:sz w:val="32"/>
          <w:szCs w:val="32"/>
        </w:rPr>
        <w:t>适应性训练。</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14：00～16：00</w:t>
      </w:r>
      <w:r>
        <w:rPr>
          <w:rFonts w:ascii="仿宋_GB2312" w:hAnsi="新宋体" w:eastAsia="仿宋_GB2312" w:cs="新宋体"/>
          <w:sz w:val="32"/>
          <w:szCs w:val="32"/>
        </w:rPr>
        <w:t xml:space="preserve"> </w:t>
      </w:r>
      <w:r>
        <w:rPr>
          <w:rFonts w:hint="eastAsia" w:ascii="仿宋_GB2312" w:hAnsi="新宋体" w:eastAsia="仿宋_GB2312" w:cs="新宋体"/>
          <w:sz w:val="32"/>
          <w:szCs w:val="32"/>
        </w:rPr>
        <w:t>适应性训练。</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14:30</w:t>
      </w:r>
      <w:r>
        <w:rPr>
          <w:rFonts w:ascii="仿宋_GB2312" w:hAnsi="新宋体" w:eastAsia="仿宋_GB2312" w:cs="新宋体"/>
          <w:sz w:val="32"/>
          <w:szCs w:val="32"/>
        </w:rPr>
        <w:t xml:space="preserve">         </w:t>
      </w:r>
      <w:r>
        <w:rPr>
          <w:rFonts w:hint="eastAsia" w:ascii="仿宋_GB2312" w:hAnsi="新宋体" w:eastAsia="仿宋_GB2312" w:cs="新宋体"/>
          <w:sz w:val="32"/>
          <w:szCs w:val="32"/>
        </w:rPr>
        <w:t>在比赛场地召开裁判员会议。</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16:00</w:t>
      </w:r>
      <w:r>
        <w:rPr>
          <w:rFonts w:ascii="仿宋_GB2312" w:hAnsi="新宋体" w:eastAsia="仿宋_GB2312" w:cs="新宋体"/>
          <w:sz w:val="32"/>
          <w:szCs w:val="32"/>
        </w:rPr>
        <w:t xml:space="preserve">         </w:t>
      </w:r>
      <w:r>
        <w:rPr>
          <w:rFonts w:hint="eastAsia" w:ascii="仿宋_GB2312" w:hAnsi="新宋体" w:eastAsia="仿宋_GB2312" w:cs="新宋体"/>
          <w:sz w:val="32"/>
          <w:szCs w:val="32"/>
        </w:rPr>
        <w:t>在奥林匹克水上公园会议室召开领队联席会议。</w:t>
      </w:r>
    </w:p>
    <w:p>
      <w:pPr>
        <w:ind w:firstLine="630"/>
        <w:rPr>
          <w:rFonts w:ascii="仿宋_GB2312" w:eastAsia="仿宋_GB2312" w:hAnsiTheme="minorEastAsia"/>
          <w:sz w:val="32"/>
          <w:szCs w:val="32"/>
        </w:rPr>
      </w:pPr>
      <w:r>
        <w:rPr>
          <w:rFonts w:hint="eastAsia" w:ascii="仿宋_GB2312" w:eastAsia="仿宋_GB2312" w:hAnsiTheme="minorEastAsia"/>
          <w:sz w:val="32"/>
          <w:szCs w:val="32"/>
        </w:rPr>
        <w:t>2.1月18日</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9:08～9:30     第二届北京市冰上龙舟赛开幕式。</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9:30～10:20    公开组200米直道竞速赛预赛、决赛。</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10:40～11:30   公开组100米直道竞速赛预赛、决赛。</w:t>
      </w:r>
    </w:p>
    <w:p>
      <w:pPr>
        <w:ind w:firstLine="630"/>
        <w:rPr>
          <w:rFonts w:ascii="仿宋_GB2312" w:hAnsi="新宋体" w:eastAsia="仿宋_GB2312" w:cs="新宋体"/>
          <w:sz w:val="32"/>
          <w:szCs w:val="32"/>
        </w:rPr>
      </w:pPr>
      <w:r>
        <w:rPr>
          <w:rFonts w:hint="eastAsia" w:ascii="仿宋_GB2312" w:hAnsi="新宋体" w:eastAsia="仿宋_GB2312" w:cs="新宋体"/>
          <w:sz w:val="32"/>
          <w:szCs w:val="32"/>
        </w:rPr>
        <w:t>11:45～12:00   第二届北京市冰上龙舟赛颁奖仪式\闭幕式。</w:t>
      </w:r>
    </w:p>
    <w:p>
      <w:pPr>
        <w:ind w:firstLine="630"/>
        <w:rPr>
          <w:rFonts w:ascii="黑体" w:hAnsi="黑体" w:eastAsia="黑体" w:cs="新宋体"/>
          <w:sz w:val="32"/>
          <w:szCs w:val="32"/>
        </w:rPr>
      </w:pPr>
      <w:r>
        <w:rPr>
          <w:rFonts w:hint="eastAsia" w:ascii="黑体" w:hAnsi="黑体" w:eastAsia="黑体" w:cs="新宋体"/>
          <w:bCs/>
          <w:sz w:val="32"/>
          <w:szCs w:val="32"/>
        </w:rPr>
        <w:t>十三、</w:t>
      </w:r>
      <w:r>
        <w:rPr>
          <w:rFonts w:hint="eastAsia" w:ascii="黑体" w:hAnsi="黑体" w:eastAsia="黑体" w:cs="新宋体"/>
          <w:sz w:val="32"/>
          <w:szCs w:val="32"/>
        </w:rPr>
        <w:t>未尽事项，另行通知。</w:t>
      </w:r>
    </w:p>
    <w:p>
      <w:pPr>
        <w:rPr>
          <w:rFonts w:ascii="仿宋_GB2312" w:hAnsi="新宋体" w:eastAsia="仿宋_GB2312" w:cs="新宋体"/>
          <w:sz w:val="32"/>
          <w:szCs w:val="32"/>
        </w:rPr>
      </w:pPr>
    </w:p>
    <w:p>
      <w:pPr>
        <w:spacing w:line="560" w:lineRule="exact"/>
        <w:ind w:firstLine="606" w:firstLineChars="200"/>
        <w:rPr>
          <w:rFonts w:ascii="仿宋_GB2312" w:eastAsia="仿宋_GB2312"/>
          <w:sz w:val="32"/>
          <w:szCs w:val="32"/>
        </w:rPr>
      </w:pPr>
    </w:p>
    <w:p>
      <w:pPr>
        <w:rPr>
          <w:sz w:val="32"/>
          <w:szCs w:val="32"/>
        </w:rPr>
      </w:pPr>
    </w:p>
    <w:p>
      <w:pPr>
        <w:rPr>
          <w:rFonts w:ascii="黑体" w:hAnsi="黑体" w:eastAsia="黑体"/>
          <w:sz w:val="32"/>
          <w:szCs w:val="32"/>
        </w:rPr>
      </w:pPr>
      <w:bookmarkStart w:id="0" w:name="_GoBack"/>
      <w:bookmarkEnd w:id="0"/>
    </w:p>
    <w:sectPr>
      <w:footerReference r:id="rId5" w:type="first"/>
      <w:footerReference r:id="rId3" w:type="default"/>
      <w:footerReference r:id="rId4" w:type="even"/>
      <w:pgSz w:w="11906" w:h="16838"/>
      <w:pgMar w:top="2098" w:right="1474" w:bottom="1984" w:left="1587" w:header="851" w:footer="1588" w:gutter="0"/>
      <w:pgNumType w:fmt="numberInDash"/>
      <w:cols w:space="720" w:num="1"/>
      <w:titlePg/>
      <w:docGrid w:type="linesAndChars" w:linePitch="30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hint="eastAsia"/>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- 1 -</w:t>
    </w:r>
    <w:r>
      <w:rPr>
        <w:rFonts w:ascii="宋体" w:hAnsi="宋体"/>
        <w:sz w:val="28"/>
        <w:szCs w:val="28"/>
      </w:rPr>
      <w:fldChar w:fldCharType="end"/>
    </w:r>
  </w:p>
  <w:p>
    <w:pPr>
      <w:pStyle w:val="9"/>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0"/>
  <w:drawingGridVerticalSpacing w:val="15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122"/>
    <w:rsid w:val="000726C7"/>
    <w:rsid w:val="000E3891"/>
    <w:rsid w:val="00172A27"/>
    <w:rsid w:val="00243EEC"/>
    <w:rsid w:val="00255FB6"/>
    <w:rsid w:val="00281E3C"/>
    <w:rsid w:val="002A4330"/>
    <w:rsid w:val="002C7B08"/>
    <w:rsid w:val="002F1CBC"/>
    <w:rsid w:val="002F1E32"/>
    <w:rsid w:val="002F4AFC"/>
    <w:rsid w:val="002F561E"/>
    <w:rsid w:val="00321986"/>
    <w:rsid w:val="00340250"/>
    <w:rsid w:val="0034428F"/>
    <w:rsid w:val="00367141"/>
    <w:rsid w:val="0037006C"/>
    <w:rsid w:val="003B1804"/>
    <w:rsid w:val="003D6095"/>
    <w:rsid w:val="004021DA"/>
    <w:rsid w:val="00455826"/>
    <w:rsid w:val="00476086"/>
    <w:rsid w:val="00487644"/>
    <w:rsid w:val="004A6DAF"/>
    <w:rsid w:val="004C3360"/>
    <w:rsid w:val="004F1FE3"/>
    <w:rsid w:val="004F7AD3"/>
    <w:rsid w:val="00511D38"/>
    <w:rsid w:val="00545517"/>
    <w:rsid w:val="005745F7"/>
    <w:rsid w:val="005761E5"/>
    <w:rsid w:val="0057729E"/>
    <w:rsid w:val="00590004"/>
    <w:rsid w:val="005938D1"/>
    <w:rsid w:val="005A1403"/>
    <w:rsid w:val="005C6C76"/>
    <w:rsid w:val="005D2354"/>
    <w:rsid w:val="006104C7"/>
    <w:rsid w:val="006336D1"/>
    <w:rsid w:val="006573DE"/>
    <w:rsid w:val="00664FA2"/>
    <w:rsid w:val="006665AC"/>
    <w:rsid w:val="006D5770"/>
    <w:rsid w:val="006E6E3A"/>
    <w:rsid w:val="007226FC"/>
    <w:rsid w:val="00746347"/>
    <w:rsid w:val="00775C14"/>
    <w:rsid w:val="007846E2"/>
    <w:rsid w:val="00790488"/>
    <w:rsid w:val="007906C6"/>
    <w:rsid w:val="007A1ECE"/>
    <w:rsid w:val="00800B1F"/>
    <w:rsid w:val="008155A8"/>
    <w:rsid w:val="00846D88"/>
    <w:rsid w:val="00882B20"/>
    <w:rsid w:val="008A5E17"/>
    <w:rsid w:val="00923E09"/>
    <w:rsid w:val="009731F4"/>
    <w:rsid w:val="009C543E"/>
    <w:rsid w:val="009E4652"/>
    <w:rsid w:val="00A03DF9"/>
    <w:rsid w:val="00A24259"/>
    <w:rsid w:val="00A262F8"/>
    <w:rsid w:val="00A31CD4"/>
    <w:rsid w:val="00A46679"/>
    <w:rsid w:val="00A57967"/>
    <w:rsid w:val="00A61E26"/>
    <w:rsid w:val="00A74B16"/>
    <w:rsid w:val="00A760A9"/>
    <w:rsid w:val="00A94614"/>
    <w:rsid w:val="00AB3454"/>
    <w:rsid w:val="00AB4D23"/>
    <w:rsid w:val="00AB5E04"/>
    <w:rsid w:val="00AE1CDA"/>
    <w:rsid w:val="00AF0968"/>
    <w:rsid w:val="00B168F1"/>
    <w:rsid w:val="00B202E3"/>
    <w:rsid w:val="00B435CC"/>
    <w:rsid w:val="00BA7652"/>
    <w:rsid w:val="00BE1898"/>
    <w:rsid w:val="00BE6B32"/>
    <w:rsid w:val="00C04A0E"/>
    <w:rsid w:val="00C6780D"/>
    <w:rsid w:val="00C90EB2"/>
    <w:rsid w:val="00C953BF"/>
    <w:rsid w:val="00CA49C4"/>
    <w:rsid w:val="00CB0B77"/>
    <w:rsid w:val="00CC27FC"/>
    <w:rsid w:val="00CE047F"/>
    <w:rsid w:val="00D07A53"/>
    <w:rsid w:val="00E068DE"/>
    <w:rsid w:val="00E46E81"/>
    <w:rsid w:val="00E54721"/>
    <w:rsid w:val="00E92246"/>
    <w:rsid w:val="00E935FE"/>
    <w:rsid w:val="00EB3F39"/>
    <w:rsid w:val="00F25775"/>
    <w:rsid w:val="00F571D8"/>
    <w:rsid w:val="00F71B3B"/>
    <w:rsid w:val="00F82938"/>
    <w:rsid w:val="00FA4A9C"/>
    <w:rsid w:val="00FA79AD"/>
    <w:rsid w:val="06516D9E"/>
    <w:rsid w:val="0931522D"/>
    <w:rsid w:val="11944E71"/>
    <w:rsid w:val="1DF31F94"/>
    <w:rsid w:val="236538DC"/>
    <w:rsid w:val="32FC1D7B"/>
    <w:rsid w:val="3C02597C"/>
    <w:rsid w:val="40F05231"/>
    <w:rsid w:val="52F041A0"/>
    <w:rsid w:val="55D77B30"/>
    <w:rsid w:val="627903D2"/>
    <w:rsid w:val="66AE2E89"/>
    <w:rsid w:val="67305B5D"/>
    <w:rsid w:val="68F125D2"/>
    <w:rsid w:val="6A8E2523"/>
    <w:rsid w:val="6CAD094E"/>
    <w:rsid w:val="706A4C8B"/>
    <w:rsid w:val="76721B06"/>
    <w:rsid w:val="7A99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iPriority w:val="0"/>
    <w:pPr>
      <w:spacing w:after="120"/>
    </w:pPr>
  </w:style>
  <w:style w:type="paragraph" w:styleId="5">
    <w:name w:val="Body Text Indent"/>
    <w:basedOn w:val="1"/>
    <w:link w:val="17"/>
    <w:qFormat/>
    <w:uiPriority w:val="0"/>
    <w:pPr>
      <w:spacing w:line="460" w:lineRule="exact"/>
      <w:ind w:firstLine="640" w:firstLineChars="200"/>
    </w:pPr>
    <w:rPr>
      <w:rFonts w:ascii="仿宋_GB2312" w:eastAsia="仿宋_GB2312"/>
      <w:sz w:val="32"/>
    </w:rPr>
  </w:style>
  <w:style w:type="paragraph" w:styleId="6">
    <w:name w:val="Plain Text"/>
    <w:basedOn w:val="1"/>
    <w:link w:val="19"/>
    <w:qFormat/>
    <w:uiPriority w:val="0"/>
    <w:rPr>
      <w:rFonts w:ascii="宋体" w:hAnsi="Courier New"/>
      <w:szCs w:val="21"/>
    </w:rPr>
  </w:style>
  <w:style w:type="paragraph" w:styleId="7">
    <w:name w:val="Date"/>
    <w:basedOn w:val="1"/>
    <w:next w:val="1"/>
    <w:link w:val="20"/>
    <w:uiPriority w:val="0"/>
    <w:pPr>
      <w:ind w:left="100" w:leftChars="2500"/>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ascii="宋体" w:hAnsi="宋体" w:cs="宋体"/>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character" w:styleId="16">
    <w:name w:val="Hyperlink"/>
    <w:basedOn w:val="14"/>
    <w:unhideWhenUsed/>
    <w:uiPriority w:val="99"/>
    <w:rPr>
      <w:color w:val="0000FF" w:themeColor="hyperlink"/>
      <w:u w:val="single"/>
    </w:rPr>
  </w:style>
  <w:style w:type="character" w:customStyle="1" w:styleId="17">
    <w:name w:val="正文文本缩进 Char"/>
    <w:link w:val="5"/>
    <w:uiPriority w:val="0"/>
    <w:rPr>
      <w:rFonts w:ascii="仿宋_GB2312" w:eastAsia="仿宋_GB2312"/>
      <w:kern w:val="2"/>
      <w:sz w:val="32"/>
      <w:szCs w:val="24"/>
      <w:lang w:val="en-US" w:eastAsia="zh-CN" w:bidi="ar-SA"/>
    </w:rPr>
  </w:style>
  <w:style w:type="character" w:customStyle="1" w:styleId="18">
    <w:name w:val="正文文本 Char"/>
    <w:link w:val="4"/>
    <w:qFormat/>
    <w:uiPriority w:val="0"/>
    <w:rPr>
      <w:kern w:val="2"/>
      <w:sz w:val="21"/>
      <w:szCs w:val="24"/>
    </w:rPr>
  </w:style>
  <w:style w:type="character" w:customStyle="1" w:styleId="19">
    <w:name w:val="纯文本 Char"/>
    <w:link w:val="6"/>
    <w:uiPriority w:val="0"/>
    <w:rPr>
      <w:rFonts w:ascii="宋体" w:hAnsi="Courier New" w:cs="Courier New"/>
      <w:kern w:val="2"/>
      <w:sz w:val="21"/>
      <w:szCs w:val="21"/>
    </w:rPr>
  </w:style>
  <w:style w:type="character" w:customStyle="1" w:styleId="20">
    <w:name w:val="日期 Char"/>
    <w:basedOn w:val="14"/>
    <w:link w:val="7"/>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bjsports</Company>
  <Pages>1</Pages>
  <Words>639</Words>
  <Characters>3645</Characters>
  <Lines>30</Lines>
  <Paragraphs>8</Paragraphs>
  <TotalTime>312</TotalTime>
  <ScaleCrop>false</ScaleCrop>
  <LinksUpToDate>false</LinksUpToDate>
  <CharactersWithSpaces>4276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2012-09-28T09:00:00Z</dcterms:created>
  <dc:creator>zhangch</dc:creator>
  <cp:lastModifiedBy>飞鱼</cp:lastModifiedBy>
  <cp:lastPrinted>2019-12-23T08:01:00Z</cp:lastPrinted>
  <dcterms:modified xsi:type="dcterms:W3CDTF">2019-12-25T02:41:43Z</dcterms:modified>
  <dc:title>关于印发市体育局公文制发程序的通知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