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4234B" w14:textId="77777777" w:rsidR="00454AAD" w:rsidRDefault="00454AAD" w:rsidP="00454AAD">
      <w:pPr>
        <w:pStyle w:val="1"/>
        <w:tabs>
          <w:tab w:val="left" w:pos="0"/>
          <w:tab w:val="left" w:pos="3165"/>
          <w:tab w:val="center" w:pos="4153"/>
        </w:tabs>
        <w:autoSpaceDE w:val="0"/>
        <w:autoSpaceDN w:val="0"/>
        <w:adjustRightInd w:val="0"/>
        <w:spacing w:before="0" w:after="0" w:line="360" w:lineRule="auto"/>
        <w:jc w:val="left"/>
        <w:rPr>
          <w:rFonts w:ascii="STZhongsong" w:eastAsia="STZhongsong" w:hAnsi="STZhongsong"/>
        </w:rPr>
      </w:pPr>
      <w:r>
        <w:rPr>
          <w:rFonts w:ascii="STZhongsong" w:eastAsia="STZhongsong" w:hAnsi="STZhongsong"/>
        </w:rPr>
        <w:tab/>
      </w:r>
      <w:bookmarkStart w:id="0" w:name="_Toc35393789"/>
      <w:bookmarkStart w:id="1" w:name="_Toc28359001"/>
      <w:r>
        <w:rPr>
          <w:rFonts w:ascii="STZhongsong" w:eastAsia="STZhongsong" w:hAnsi="STZhongsong" w:hint="eastAsia"/>
        </w:rPr>
        <w:t>招标公告</w:t>
      </w:r>
      <w:bookmarkEnd w:id="0"/>
      <w:bookmarkEnd w:id="1"/>
    </w:p>
    <w:p w14:paraId="254ACF49" w14:textId="77777777" w:rsidR="00454AAD" w:rsidRDefault="00454AAD" w:rsidP="00454AAD">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Pr>
          <w:rFonts w:ascii="仿宋" w:eastAsia="仿宋" w:hAnsi="仿宋" w:hint="eastAsia"/>
          <w:sz w:val="28"/>
          <w:szCs w:val="28"/>
        </w:rPr>
        <w:t>项目概况</w:t>
      </w:r>
    </w:p>
    <w:p w14:paraId="41FEF198" w14:textId="03FBBC1D" w:rsidR="00454AAD" w:rsidRPr="001F6B0F" w:rsidRDefault="00454AAD" w:rsidP="00454AAD">
      <w:pPr>
        <w:pBdr>
          <w:top w:val="single" w:sz="4" w:space="1" w:color="auto"/>
          <w:left w:val="single" w:sz="4" w:space="4" w:color="auto"/>
          <w:bottom w:val="single" w:sz="4" w:space="1" w:color="auto"/>
          <w:right w:val="single" w:sz="4" w:space="4" w:color="auto"/>
        </w:pBdr>
        <w:ind w:firstLineChars="200" w:firstLine="560"/>
        <w:rPr>
          <w:rFonts w:ascii="仿宋" w:eastAsia="仿宋" w:hAnsi="仿宋"/>
          <w:iCs/>
          <w:sz w:val="28"/>
          <w:szCs w:val="28"/>
        </w:rPr>
      </w:pPr>
      <w:r w:rsidRPr="001F6B0F">
        <w:rPr>
          <w:rFonts w:ascii="仿宋" w:eastAsia="仿宋" w:hAnsi="仿宋" w:hint="eastAsia"/>
          <w:iCs/>
          <w:sz w:val="28"/>
          <w:szCs w:val="28"/>
          <w:u w:val="single"/>
        </w:rPr>
        <w:t>奥运明星商场地推</w:t>
      </w:r>
      <w:r w:rsidRPr="00454AAD">
        <w:rPr>
          <w:rFonts w:ascii="仿宋" w:eastAsia="仿宋" w:hAnsi="仿宋" w:hint="eastAsia"/>
          <w:i/>
          <w:sz w:val="28"/>
          <w:szCs w:val="28"/>
          <w:u w:val="single"/>
        </w:rPr>
        <w:t xml:space="preserve"> </w:t>
      </w:r>
      <w:r>
        <w:rPr>
          <w:rFonts w:ascii="仿宋" w:eastAsia="仿宋" w:hAnsi="仿宋" w:hint="eastAsia"/>
          <w:sz w:val="28"/>
          <w:szCs w:val="28"/>
        </w:rPr>
        <w:t>招标项目的潜在投标人应在</w:t>
      </w:r>
      <w:r w:rsidRPr="001F6B0F">
        <w:rPr>
          <w:rFonts w:ascii="仿宋" w:eastAsia="仿宋" w:hAnsi="仿宋" w:hint="eastAsia"/>
          <w:iCs/>
          <w:sz w:val="28"/>
          <w:szCs w:val="28"/>
          <w:u w:val="single"/>
        </w:rPr>
        <w:t>北京市丰台区菜户营58号财富西</w:t>
      </w:r>
      <w:proofErr w:type="gramStart"/>
      <w:r w:rsidRPr="001F6B0F">
        <w:rPr>
          <w:rFonts w:ascii="仿宋" w:eastAsia="仿宋" w:hAnsi="仿宋" w:hint="eastAsia"/>
          <w:iCs/>
          <w:sz w:val="28"/>
          <w:szCs w:val="28"/>
          <w:u w:val="single"/>
        </w:rPr>
        <w:t>环大厦</w:t>
      </w:r>
      <w:proofErr w:type="gramEnd"/>
      <w:r w:rsidRPr="001F6B0F">
        <w:rPr>
          <w:rFonts w:ascii="仿宋" w:eastAsia="仿宋" w:hAnsi="仿宋" w:hint="eastAsia"/>
          <w:iCs/>
          <w:sz w:val="28"/>
          <w:szCs w:val="28"/>
          <w:u w:val="single"/>
        </w:rPr>
        <w:t>1202室</w:t>
      </w:r>
      <w:r w:rsidRPr="001F6B0F">
        <w:rPr>
          <w:rFonts w:ascii="仿宋" w:eastAsia="仿宋" w:hAnsi="仿宋" w:hint="eastAsia"/>
          <w:iCs/>
          <w:sz w:val="28"/>
          <w:szCs w:val="28"/>
        </w:rPr>
        <w:t>获取招标文件，并于</w:t>
      </w:r>
      <w:r w:rsidRPr="001F6B0F">
        <w:rPr>
          <w:rFonts w:ascii="仿宋" w:eastAsia="仿宋" w:hAnsi="仿宋"/>
          <w:iCs/>
          <w:sz w:val="28"/>
          <w:szCs w:val="28"/>
          <w:u w:val="single"/>
        </w:rPr>
        <w:t>2020</w:t>
      </w:r>
      <w:r w:rsidRPr="001F6B0F">
        <w:rPr>
          <w:rFonts w:ascii="仿宋" w:eastAsia="仿宋" w:hAnsi="仿宋" w:hint="eastAsia"/>
          <w:iCs/>
          <w:sz w:val="28"/>
          <w:szCs w:val="28"/>
          <w:u w:val="single"/>
        </w:rPr>
        <w:t>年</w:t>
      </w:r>
      <w:r w:rsidRPr="001F6B0F">
        <w:rPr>
          <w:rFonts w:ascii="仿宋" w:eastAsia="仿宋" w:hAnsi="仿宋"/>
          <w:iCs/>
          <w:sz w:val="28"/>
          <w:szCs w:val="28"/>
          <w:u w:val="single"/>
        </w:rPr>
        <w:t>11</w:t>
      </w:r>
      <w:r w:rsidRPr="001F6B0F">
        <w:rPr>
          <w:rFonts w:ascii="仿宋" w:eastAsia="仿宋" w:hAnsi="仿宋" w:hint="eastAsia"/>
          <w:iCs/>
          <w:sz w:val="28"/>
          <w:szCs w:val="28"/>
          <w:u w:val="single"/>
        </w:rPr>
        <w:t>月</w:t>
      </w:r>
      <w:r w:rsidRPr="001F6B0F">
        <w:rPr>
          <w:rFonts w:ascii="仿宋" w:eastAsia="仿宋" w:hAnsi="仿宋" w:hint="eastAsia"/>
          <w:iCs/>
          <w:sz w:val="28"/>
          <w:szCs w:val="28"/>
          <w:u w:val="single"/>
        </w:rPr>
        <w:t>3</w:t>
      </w:r>
      <w:r w:rsidRPr="001F6B0F">
        <w:rPr>
          <w:rFonts w:ascii="仿宋" w:eastAsia="仿宋" w:hAnsi="仿宋" w:hint="eastAsia"/>
          <w:iCs/>
          <w:sz w:val="28"/>
          <w:szCs w:val="28"/>
          <w:u w:val="single"/>
        </w:rPr>
        <w:t xml:space="preserve">  日</w:t>
      </w:r>
      <w:r w:rsidRPr="001F6B0F">
        <w:rPr>
          <w:rFonts w:ascii="仿宋" w:eastAsia="仿宋" w:hAnsi="仿宋"/>
          <w:iCs/>
          <w:sz w:val="28"/>
          <w:szCs w:val="28"/>
          <w:u w:val="single"/>
        </w:rPr>
        <w:t>9</w:t>
      </w:r>
      <w:r w:rsidRPr="001F6B0F">
        <w:rPr>
          <w:rFonts w:ascii="仿宋" w:eastAsia="仿宋" w:hAnsi="仿宋" w:hint="eastAsia"/>
          <w:iCs/>
          <w:sz w:val="28"/>
          <w:szCs w:val="28"/>
          <w:u w:val="single"/>
        </w:rPr>
        <w:t>点</w:t>
      </w:r>
      <w:r w:rsidRPr="001F6B0F">
        <w:rPr>
          <w:rFonts w:ascii="仿宋" w:eastAsia="仿宋" w:hAnsi="仿宋"/>
          <w:iCs/>
          <w:sz w:val="28"/>
          <w:szCs w:val="28"/>
          <w:u w:val="single"/>
        </w:rPr>
        <w:t>30</w:t>
      </w:r>
      <w:r w:rsidRPr="001F6B0F">
        <w:rPr>
          <w:rFonts w:ascii="仿宋" w:eastAsia="仿宋" w:hAnsi="仿宋" w:hint="eastAsia"/>
          <w:iCs/>
          <w:sz w:val="28"/>
          <w:szCs w:val="28"/>
          <w:u w:val="single"/>
        </w:rPr>
        <w:t>分（</w:t>
      </w:r>
      <w:r w:rsidRPr="001F6B0F">
        <w:rPr>
          <w:rFonts w:ascii="仿宋" w:eastAsia="仿宋" w:hAnsi="仿宋" w:hint="eastAsia"/>
          <w:bCs/>
          <w:iCs/>
          <w:sz w:val="28"/>
          <w:szCs w:val="28"/>
        </w:rPr>
        <w:t>北京时间）前递交投标</w:t>
      </w:r>
      <w:r w:rsidRPr="001F6B0F">
        <w:rPr>
          <w:rFonts w:ascii="仿宋" w:eastAsia="仿宋" w:hAnsi="仿宋"/>
          <w:bCs/>
          <w:iCs/>
          <w:sz w:val="28"/>
          <w:szCs w:val="28"/>
        </w:rPr>
        <w:t>文件</w:t>
      </w:r>
      <w:r w:rsidRPr="001F6B0F">
        <w:rPr>
          <w:rFonts w:ascii="仿宋" w:eastAsia="仿宋" w:hAnsi="仿宋" w:hint="eastAsia"/>
          <w:iCs/>
          <w:sz w:val="28"/>
          <w:szCs w:val="28"/>
        </w:rPr>
        <w:t>。</w:t>
      </w:r>
    </w:p>
    <w:p w14:paraId="6C873865" w14:textId="77777777" w:rsidR="00454AAD" w:rsidRPr="000B1641" w:rsidRDefault="00454AAD" w:rsidP="00454AAD">
      <w:pPr>
        <w:rPr>
          <w:sz w:val="28"/>
          <w:szCs w:val="28"/>
        </w:rPr>
      </w:pPr>
    </w:p>
    <w:p w14:paraId="1A8B7547" w14:textId="77777777" w:rsidR="00454AAD" w:rsidRDefault="00454AAD" w:rsidP="00454AAD">
      <w:pPr>
        <w:pStyle w:val="2"/>
        <w:spacing w:line="360" w:lineRule="auto"/>
        <w:rPr>
          <w:rFonts w:ascii="黑体" w:hAnsi="黑体" w:cs="宋体"/>
          <w:b w:val="0"/>
          <w:sz w:val="28"/>
          <w:szCs w:val="28"/>
        </w:rPr>
      </w:pPr>
      <w:bookmarkStart w:id="2" w:name="_Toc35393621"/>
      <w:bookmarkStart w:id="3" w:name="_Toc28359079"/>
      <w:bookmarkStart w:id="4" w:name="_Toc28359002"/>
      <w:bookmarkStart w:id="5" w:name="_Toc35393790"/>
      <w:bookmarkStart w:id="6" w:name="_Hlk24379207"/>
      <w:r>
        <w:rPr>
          <w:rFonts w:ascii="黑体" w:hAnsi="黑体" w:cs="宋体" w:hint="eastAsia"/>
          <w:b w:val="0"/>
          <w:sz w:val="28"/>
          <w:szCs w:val="28"/>
        </w:rPr>
        <w:t>一、项目基本情况</w:t>
      </w:r>
      <w:bookmarkEnd w:id="2"/>
      <w:bookmarkEnd w:id="3"/>
      <w:bookmarkEnd w:id="4"/>
      <w:bookmarkEnd w:id="5"/>
    </w:p>
    <w:p w14:paraId="731EDE8F" w14:textId="114927DD" w:rsidR="00454AAD" w:rsidRPr="005D3E65" w:rsidRDefault="00454AAD" w:rsidP="00454AAD">
      <w:pPr>
        <w:ind w:firstLineChars="200" w:firstLine="560"/>
        <w:rPr>
          <w:rFonts w:ascii="仿宋" w:eastAsia="仿宋" w:hAnsi="仿宋"/>
          <w:sz w:val="28"/>
          <w:szCs w:val="28"/>
        </w:rPr>
      </w:pPr>
      <w:r>
        <w:rPr>
          <w:rFonts w:ascii="仿宋" w:eastAsia="仿宋" w:hAnsi="仿宋" w:hint="eastAsia"/>
          <w:sz w:val="28"/>
          <w:szCs w:val="28"/>
        </w:rPr>
        <w:t>项目编号：</w:t>
      </w:r>
      <w:r w:rsidRPr="005D3E65">
        <w:rPr>
          <w:rFonts w:ascii="仿宋" w:eastAsia="仿宋" w:hAnsi="仿宋" w:hint="eastAsia"/>
          <w:sz w:val="28"/>
          <w:szCs w:val="28"/>
        </w:rPr>
        <w:t>PXM2020_139303_000023-JH002-XM001</w:t>
      </w:r>
    </w:p>
    <w:p w14:paraId="024D15E1" w14:textId="43051751" w:rsidR="00454AAD" w:rsidRDefault="00454AAD" w:rsidP="00454AAD">
      <w:pPr>
        <w:ind w:firstLineChars="200" w:firstLine="560"/>
        <w:rPr>
          <w:rFonts w:ascii="仿宋" w:eastAsia="仿宋" w:hAnsi="仿宋"/>
          <w:sz w:val="28"/>
          <w:szCs w:val="28"/>
        </w:rPr>
      </w:pPr>
      <w:r>
        <w:rPr>
          <w:rFonts w:ascii="仿宋" w:eastAsia="仿宋" w:hAnsi="仿宋" w:hint="eastAsia"/>
          <w:sz w:val="28"/>
          <w:szCs w:val="28"/>
        </w:rPr>
        <w:t>项目名称：</w:t>
      </w:r>
      <w:r w:rsidRPr="005D3E65">
        <w:rPr>
          <w:rFonts w:ascii="仿宋" w:eastAsia="仿宋" w:hAnsi="仿宋" w:hint="eastAsia"/>
          <w:sz w:val="28"/>
          <w:szCs w:val="28"/>
        </w:rPr>
        <w:t>奥运明星商场地推</w:t>
      </w:r>
    </w:p>
    <w:bookmarkEnd w:id="6"/>
    <w:p w14:paraId="624D0B03" w14:textId="4A15B0DD" w:rsidR="00454AAD" w:rsidRDefault="00454AAD" w:rsidP="00454AAD">
      <w:pPr>
        <w:ind w:firstLineChars="200" w:firstLine="560"/>
        <w:rPr>
          <w:rFonts w:ascii="仿宋" w:eastAsia="仿宋" w:hAnsi="仿宋"/>
          <w:sz w:val="28"/>
          <w:szCs w:val="28"/>
        </w:rPr>
      </w:pPr>
      <w:r>
        <w:rPr>
          <w:rFonts w:ascii="仿宋" w:eastAsia="仿宋" w:hAnsi="仿宋" w:hint="eastAsia"/>
          <w:sz w:val="28"/>
          <w:szCs w:val="28"/>
        </w:rPr>
        <w:t>预算金额：</w:t>
      </w:r>
      <w:r w:rsidRPr="005D3E65">
        <w:rPr>
          <w:rFonts w:ascii="仿宋" w:eastAsia="仿宋" w:hAnsi="仿宋" w:hint="eastAsia"/>
          <w:sz w:val="28"/>
          <w:szCs w:val="28"/>
        </w:rPr>
        <w:t>人民币</w:t>
      </w:r>
      <w:r w:rsidRPr="005D3E65">
        <w:rPr>
          <w:rFonts w:ascii="仿宋" w:eastAsia="仿宋" w:hAnsi="仿宋"/>
          <w:sz w:val="28"/>
          <w:szCs w:val="28"/>
        </w:rPr>
        <w:t>120</w:t>
      </w:r>
      <w:r w:rsidRPr="005D3E65">
        <w:rPr>
          <w:rFonts w:ascii="仿宋" w:eastAsia="仿宋" w:hAnsi="仿宋" w:hint="eastAsia"/>
          <w:sz w:val="28"/>
          <w:szCs w:val="28"/>
        </w:rPr>
        <w:t>万元。</w:t>
      </w:r>
    </w:p>
    <w:p w14:paraId="40AC6DB9" w14:textId="3D2EDE29" w:rsidR="00454AAD" w:rsidRDefault="00454AAD" w:rsidP="00454AAD">
      <w:pPr>
        <w:ind w:firstLineChars="200" w:firstLine="560"/>
        <w:rPr>
          <w:rFonts w:ascii="仿宋" w:eastAsia="仿宋" w:hAnsi="仿宋"/>
          <w:sz w:val="28"/>
          <w:szCs w:val="28"/>
        </w:rPr>
      </w:pPr>
      <w:r>
        <w:rPr>
          <w:rFonts w:ascii="仿宋" w:eastAsia="仿宋" w:hAnsi="仿宋" w:hint="eastAsia"/>
          <w:sz w:val="28"/>
          <w:szCs w:val="28"/>
        </w:rPr>
        <w:t>最高限价（如有）：</w:t>
      </w:r>
      <w:r w:rsidRPr="005D3E65">
        <w:rPr>
          <w:rFonts w:ascii="仿宋" w:eastAsia="仿宋" w:hAnsi="仿宋" w:hint="eastAsia"/>
          <w:sz w:val="28"/>
          <w:szCs w:val="28"/>
        </w:rPr>
        <w:t>人民币</w:t>
      </w:r>
      <w:r w:rsidRPr="005D3E65">
        <w:rPr>
          <w:rFonts w:ascii="仿宋" w:eastAsia="仿宋" w:hAnsi="仿宋"/>
          <w:sz w:val="28"/>
          <w:szCs w:val="28"/>
        </w:rPr>
        <w:t>120</w:t>
      </w:r>
      <w:r w:rsidRPr="005D3E65">
        <w:rPr>
          <w:rFonts w:ascii="仿宋" w:eastAsia="仿宋" w:hAnsi="仿宋" w:hint="eastAsia"/>
          <w:sz w:val="28"/>
          <w:szCs w:val="28"/>
        </w:rPr>
        <w:t>万元。</w:t>
      </w:r>
    </w:p>
    <w:p w14:paraId="31FA37D0" w14:textId="13715CDA" w:rsidR="00454AAD" w:rsidRDefault="00454AAD" w:rsidP="00454AAD">
      <w:pPr>
        <w:ind w:firstLineChars="200" w:firstLine="560"/>
        <w:rPr>
          <w:rFonts w:ascii="仿宋" w:eastAsia="仿宋" w:hAnsi="仿宋"/>
          <w:sz w:val="28"/>
          <w:szCs w:val="28"/>
        </w:rPr>
      </w:pPr>
      <w:r>
        <w:rPr>
          <w:rFonts w:ascii="仿宋" w:eastAsia="仿宋" w:hAnsi="仿宋" w:hint="eastAsia"/>
          <w:sz w:val="28"/>
          <w:szCs w:val="28"/>
        </w:rPr>
        <w:t>采购需求：</w:t>
      </w:r>
      <w:r w:rsidR="00D5620B">
        <w:rPr>
          <w:rFonts w:ascii="仿宋" w:eastAsia="仿宋" w:hAnsi="仿宋"/>
          <w:sz w:val="28"/>
          <w:szCs w:val="28"/>
        </w:rPr>
        <w:t xml:space="preserve"> </w:t>
      </w:r>
    </w:p>
    <w:p w14:paraId="3D854986" w14:textId="4FFBB4B9" w:rsidR="00D5620B" w:rsidRPr="005D3E65" w:rsidRDefault="00D5620B" w:rsidP="00D5620B">
      <w:pPr>
        <w:spacing w:line="360" w:lineRule="auto"/>
        <w:ind w:firstLineChars="354" w:firstLine="991"/>
        <w:jc w:val="left"/>
        <w:rPr>
          <w:rFonts w:ascii="仿宋" w:eastAsia="仿宋" w:hAnsi="仿宋"/>
          <w:sz w:val="28"/>
          <w:szCs w:val="28"/>
        </w:rPr>
      </w:pPr>
      <w:r w:rsidRPr="005D3E65">
        <w:rPr>
          <w:rFonts w:ascii="仿宋" w:eastAsia="仿宋" w:hAnsi="仿宋"/>
          <w:sz w:val="28"/>
          <w:szCs w:val="28"/>
        </w:rPr>
        <w:t>1</w:t>
      </w:r>
      <w:r w:rsidRPr="005D3E65">
        <w:rPr>
          <w:rFonts w:ascii="仿宋" w:eastAsia="仿宋" w:hAnsi="仿宋" w:hint="eastAsia"/>
          <w:sz w:val="28"/>
          <w:szCs w:val="28"/>
        </w:rPr>
        <w:t>项目主题：</w:t>
      </w:r>
    </w:p>
    <w:p w14:paraId="3D627757" w14:textId="77777777" w:rsidR="00D5620B" w:rsidRPr="005D3E65" w:rsidRDefault="00D5620B" w:rsidP="00D5620B">
      <w:pPr>
        <w:spacing w:line="360" w:lineRule="auto"/>
        <w:ind w:leftChars="200" w:left="420" w:firstLineChars="254" w:firstLine="711"/>
        <w:jc w:val="left"/>
        <w:rPr>
          <w:rFonts w:ascii="仿宋" w:eastAsia="仿宋" w:hAnsi="仿宋"/>
          <w:sz w:val="28"/>
          <w:szCs w:val="28"/>
        </w:rPr>
      </w:pPr>
      <w:r w:rsidRPr="005D3E65">
        <w:rPr>
          <w:rFonts w:ascii="仿宋" w:eastAsia="仿宋" w:hAnsi="仿宋" w:hint="eastAsia"/>
          <w:sz w:val="28"/>
          <w:szCs w:val="28"/>
        </w:rPr>
        <w:t>在线下宣传推广主题活动中，紧密结合体育总局彩票中心</w:t>
      </w:r>
      <w:r w:rsidRPr="005D3E65">
        <w:rPr>
          <w:rFonts w:ascii="仿宋" w:eastAsia="仿宋" w:hAnsi="仿宋"/>
          <w:sz w:val="28"/>
          <w:szCs w:val="28"/>
        </w:rPr>
        <w:t>2020</w:t>
      </w:r>
      <w:r w:rsidRPr="005D3E65">
        <w:rPr>
          <w:rFonts w:ascii="仿宋" w:eastAsia="仿宋" w:hAnsi="仿宋" w:hint="eastAsia"/>
          <w:sz w:val="28"/>
          <w:szCs w:val="28"/>
        </w:rPr>
        <w:t>年品牌营销工 作计划对中国体育彩票品牌与产品进行相关宣传与推广工作，投标人应根据采购人的品牌与产品营销策略、宣传导向等需求设计宣传内容。</w:t>
      </w:r>
    </w:p>
    <w:p w14:paraId="05892066" w14:textId="6DDFB979" w:rsidR="00D5620B" w:rsidRPr="005D3E65" w:rsidRDefault="00D5620B" w:rsidP="00D5620B">
      <w:pPr>
        <w:spacing w:line="360" w:lineRule="auto"/>
        <w:ind w:firstLineChars="354" w:firstLine="991"/>
        <w:jc w:val="left"/>
        <w:rPr>
          <w:rFonts w:ascii="仿宋" w:eastAsia="仿宋" w:hAnsi="仿宋"/>
          <w:sz w:val="28"/>
          <w:szCs w:val="28"/>
        </w:rPr>
      </w:pPr>
      <w:r w:rsidRPr="005D3E65">
        <w:rPr>
          <w:rFonts w:ascii="仿宋" w:eastAsia="仿宋" w:hAnsi="仿宋"/>
          <w:sz w:val="28"/>
          <w:szCs w:val="28"/>
        </w:rPr>
        <w:t>2</w:t>
      </w:r>
      <w:r w:rsidRPr="005D3E65">
        <w:rPr>
          <w:rFonts w:ascii="仿宋" w:eastAsia="仿宋" w:hAnsi="仿宋" w:hint="eastAsia"/>
          <w:sz w:val="28"/>
          <w:szCs w:val="28"/>
        </w:rPr>
        <w:t>内容需求：</w:t>
      </w:r>
    </w:p>
    <w:p w14:paraId="78AC89B8" w14:textId="0A63E063" w:rsidR="00D5620B" w:rsidRPr="005D3E65" w:rsidRDefault="00D5620B" w:rsidP="00D5620B">
      <w:pPr>
        <w:spacing w:line="360" w:lineRule="auto"/>
        <w:ind w:leftChars="200" w:left="420" w:firstLineChars="154" w:firstLine="431"/>
        <w:jc w:val="left"/>
        <w:rPr>
          <w:rFonts w:ascii="仿宋" w:eastAsia="仿宋" w:hAnsi="仿宋"/>
          <w:sz w:val="28"/>
          <w:szCs w:val="28"/>
        </w:rPr>
      </w:pPr>
      <w:r w:rsidRPr="005D3E65">
        <w:rPr>
          <w:rFonts w:ascii="仿宋" w:eastAsia="仿宋" w:hAnsi="仿宋"/>
          <w:sz w:val="28"/>
          <w:szCs w:val="28"/>
        </w:rPr>
        <w:t>2.1</w:t>
      </w:r>
      <w:r w:rsidRPr="005D3E65">
        <w:rPr>
          <w:rFonts w:ascii="仿宋" w:eastAsia="仿宋" w:hAnsi="仿宋" w:hint="eastAsia"/>
          <w:sz w:val="28"/>
          <w:szCs w:val="28"/>
        </w:rPr>
        <w:t>宣传形式：包括并不限于中国体育</w:t>
      </w:r>
      <w:proofErr w:type="gramStart"/>
      <w:r w:rsidRPr="005D3E65">
        <w:rPr>
          <w:rFonts w:ascii="仿宋" w:eastAsia="仿宋" w:hAnsi="仿宋" w:hint="eastAsia"/>
          <w:sz w:val="28"/>
          <w:szCs w:val="28"/>
        </w:rPr>
        <w:t>彩票公益</w:t>
      </w:r>
      <w:proofErr w:type="gramEnd"/>
      <w:r w:rsidRPr="005D3E65">
        <w:rPr>
          <w:rFonts w:ascii="仿宋" w:eastAsia="仿宋" w:hAnsi="仿宋" w:hint="eastAsia"/>
          <w:sz w:val="28"/>
          <w:szCs w:val="28"/>
        </w:rPr>
        <w:t>成就展览、中国体彩公益知识竞答、明星趣味分享会等，宣传内容应包括中国体育彩票品牌与产品信息（游戏产品的名称、标识、相关数据</w:t>
      </w:r>
      <w:r w:rsidRPr="005D3E65">
        <w:rPr>
          <w:rFonts w:ascii="仿宋" w:eastAsia="仿宋" w:hAnsi="仿宋" w:hint="eastAsia"/>
          <w:sz w:val="28"/>
          <w:szCs w:val="28"/>
        </w:rPr>
        <w:lastRenderedPageBreak/>
        <w:t>等）、公益形象宣传等元素。</w:t>
      </w:r>
    </w:p>
    <w:p w14:paraId="0E2C5F8B" w14:textId="11A3AA2E" w:rsidR="00D5620B" w:rsidRPr="005D3E65" w:rsidRDefault="00D5620B" w:rsidP="00D5620B">
      <w:pPr>
        <w:widowControl/>
        <w:spacing w:line="360" w:lineRule="auto"/>
        <w:ind w:leftChars="200" w:left="420" w:firstLineChars="154" w:firstLine="431"/>
        <w:jc w:val="left"/>
        <w:rPr>
          <w:rFonts w:ascii="仿宋" w:eastAsia="仿宋" w:hAnsi="仿宋"/>
          <w:sz w:val="28"/>
          <w:szCs w:val="28"/>
        </w:rPr>
      </w:pPr>
      <w:r w:rsidRPr="005D3E65">
        <w:rPr>
          <w:rFonts w:ascii="仿宋" w:eastAsia="仿宋" w:hAnsi="仿宋"/>
          <w:sz w:val="28"/>
          <w:szCs w:val="28"/>
        </w:rPr>
        <w:t>2.2</w:t>
      </w:r>
      <w:r w:rsidRPr="005D3E65">
        <w:rPr>
          <w:rFonts w:ascii="仿宋" w:eastAsia="仿宋" w:hAnsi="仿宋" w:hint="eastAsia"/>
          <w:sz w:val="28"/>
          <w:szCs w:val="28"/>
        </w:rPr>
        <w:t>宣传次数与效果：在北京大型商业综合体举办奥运与全民健身主题品牌活动，全年应不少于6场次，每场活动面积不少于</w:t>
      </w:r>
      <w:r w:rsidRPr="005D3E65">
        <w:rPr>
          <w:rFonts w:ascii="仿宋" w:eastAsia="仿宋" w:hAnsi="仿宋"/>
          <w:sz w:val="28"/>
          <w:szCs w:val="28"/>
        </w:rPr>
        <w:t>2</w:t>
      </w:r>
      <w:r w:rsidRPr="005D3E65">
        <w:rPr>
          <w:rFonts w:ascii="仿宋" w:eastAsia="仿宋" w:hAnsi="仿宋" w:hint="eastAsia"/>
          <w:sz w:val="28"/>
          <w:szCs w:val="28"/>
        </w:rPr>
        <w:t>0㎡，每次时长不少于1</w:t>
      </w:r>
      <w:r w:rsidRPr="005D3E65">
        <w:rPr>
          <w:rFonts w:ascii="仿宋" w:eastAsia="仿宋" w:hAnsi="仿宋"/>
          <w:sz w:val="28"/>
          <w:szCs w:val="28"/>
        </w:rPr>
        <w:t>0</w:t>
      </w:r>
      <w:r w:rsidRPr="005D3E65">
        <w:rPr>
          <w:rFonts w:ascii="仿宋" w:eastAsia="仿宋" w:hAnsi="仿宋" w:hint="eastAsia"/>
          <w:sz w:val="28"/>
          <w:szCs w:val="28"/>
        </w:rPr>
        <w:t>个小时。</w:t>
      </w:r>
    </w:p>
    <w:p w14:paraId="575A092C" w14:textId="5E62CDFF" w:rsidR="00D5620B" w:rsidRPr="005D3E65" w:rsidRDefault="00D5620B" w:rsidP="00D5620B">
      <w:pPr>
        <w:pStyle w:val="a8"/>
        <w:widowControl/>
        <w:spacing w:line="360" w:lineRule="auto"/>
        <w:ind w:leftChars="200" w:left="420" w:firstLineChars="154" w:firstLine="431"/>
        <w:jc w:val="left"/>
        <w:rPr>
          <w:rFonts w:ascii="仿宋" w:eastAsia="仿宋" w:hAnsi="仿宋" w:cs="Times New Roman"/>
          <w:sz w:val="28"/>
          <w:szCs w:val="28"/>
        </w:rPr>
      </w:pPr>
      <w:r w:rsidRPr="005D3E65">
        <w:rPr>
          <w:rFonts w:ascii="仿宋" w:eastAsia="仿宋" w:hAnsi="仿宋" w:cs="Times New Roman"/>
          <w:sz w:val="28"/>
          <w:szCs w:val="28"/>
        </w:rPr>
        <w:t>2.3</w:t>
      </w:r>
      <w:r w:rsidRPr="005D3E65">
        <w:rPr>
          <w:rFonts w:ascii="仿宋" w:eastAsia="仿宋" w:hAnsi="仿宋" w:cs="Times New Roman" w:hint="eastAsia"/>
          <w:sz w:val="28"/>
          <w:szCs w:val="28"/>
        </w:rPr>
        <w:t>合作商业综合体：选择3个周末客流量在2万人次/天以上（含2万人次/天）的商场举办活动，每个商场活动分别在周六与周日举办，共计2个场次。3个商场共举办6个场次活动，活动可同时或分期举办。其中1个商场为北京</w:t>
      </w:r>
      <w:proofErr w:type="gramStart"/>
      <w:r w:rsidRPr="005D3E65">
        <w:rPr>
          <w:rFonts w:ascii="仿宋" w:eastAsia="仿宋" w:hAnsi="仿宋" w:cs="Times New Roman" w:hint="eastAsia"/>
          <w:sz w:val="28"/>
          <w:szCs w:val="28"/>
        </w:rPr>
        <w:t>房山龙</w:t>
      </w:r>
      <w:proofErr w:type="gramEnd"/>
      <w:r w:rsidRPr="005D3E65">
        <w:rPr>
          <w:rFonts w:ascii="仿宋" w:eastAsia="仿宋" w:hAnsi="仿宋" w:cs="Times New Roman" w:hint="eastAsia"/>
          <w:sz w:val="28"/>
          <w:szCs w:val="28"/>
        </w:rPr>
        <w:t>湖天街。</w:t>
      </w:r>
    </w:p>
    <w:p w14:paraId="341EC73C" w14:textId="116DB9B1" w:rsidR="00D5620B" w:rsidRPr="005D3E65" w:rsidRDefault="00D5620B" w:rsidP="00D5620B">
      <w:pPr>
        <w:pStyle w:val="a8"/>
        <w:widowControl/>
        <w:spacing w:line="360" w:lineRule="auto"/>
        <w:ind w:firstLineChars="354" w:firstLine="991"/>
        <w:jc w:val="left"/>
        <w:rPr>
          <w:rFonts w:ascii="仿宋" w:eastAsia="仿宋" w:hAnsi="仿宋" w:cs="Times New Roman"/>
          <w:sz w:val="28"/>
          <w:szCs w:val="28"/>
        </w:rPr>
      </w:pPr>
      <w:r w:rsidRPr="005D3E65">
        <w:rPr>
          <w:rFonts w:ascii="仿宋" w:eastAsia="仿宋" w:hAnsi="仿宋" w:cs="Times New Roman"/>
          <w:sz w:val="28"/>
          <w:szCs w:val="28"/>
        </w:rPr>
        <w:t>2.4</w:t>
      </w:r>
      <w:r w:rsidRPr="005D3E65">
        <w:rPr>
          <w:rFonts w:ascii="仿宋" w:eastAsia="仿宋" w:hAnsi="仿宋" w:cs="Times New Roman" w:hint="eastAsia"/>
          <w:sz w:val="28"/>
          <w:szCs w:val="28"/>
        </w:rPr>
        <w:t>服务期限：合同生效日期至2</w:t>
      </w:r>
      <w:r w:rsidRPr="005D3E65">
        <w:rPr>
          <w:rFonts w:ascii="仿宋" w:eastAsia="仿宋" w:hAnsi="仿宋" w:cs="Times New Roman"/>
          <w:sz w:val="28"/>
          <w:szCs w:val="28"/>
        </w:rPr>
        <w:t>020</w:t>
      </w:r>
      <w:r w:rsidRPr="005D3E65">
        <w:rPr>
          <w:rFonts w:ascii="仿宋" w:eastAsia="仿宋" w:hAnsi="仿宋" w:cs="Times New Roman" w:hint="eastAsia"/>
          <w:sz w:val="28"/>
          <w:szCs w:val="28"/>
        </w:rPr>
        <w:t>年1</w:t>
      </w:r>
      <w:r w:rsidRPr="005D3E65">
        <w:rPr>
          <w:rFonts w:ascii="仿宋" w:eastAsia="仿宋" w:hAnsi="仿宋" w:cs="Times New Roman"/>
          <w:sz w:val="28"/>
          <w:szCs w:val="28"/>
        </w:rPr>
        <w:t>2</w:t>
      </w:r>
      <w:r w:rsidRPr="005D3E65">
        <w:rPr>
          <w:rFonts w:ascii="仿宋" w:eastAsia="仿宋" w:hAnsi="仿宋" w:cs="Times New Roman" w:hint="eastAsia"/>
          <w:sz w:val="28"/>
          <w:szCs w:val="28"/>
        </w:rPr>
        <w:t>月4日。</w:t>
      </w:r>
    </w:p>
    <w:p w14:paraId="1BCE1201" w14:textId="05F7134D" w:rsidR="00D5620B" w:rsidRPr="005D3E65" w:rsidRDefault="00D5620B" w:rsidP="00D5620B">
      <w:pPr>
        <w:pStyle w:val="a8"/>
        <w:widowControl/>
        <w:spacing w:line="360" w:lineRule="auto"/>
        <w:ind w:leftChars="200" w:left="420" w:firstLineChars="154" w:firstLine="431"/>
        <w:jc w:val="left"/>
        <w:rPr>
          <w:rFonts w:ascii="仿宋" w:eastAsia="仿宋" w:hAnsi="仿宋" w:cs="Times New Roman"/>
          <w:sz w:val="28"/>
          <w:szCs w:val="28"/>
        </w:rPr>
      </w:pPr>
      <w:r w:rsidRPr="005D3E65">
        <w:rPr>
          <w:rFonts w:ascii="仿宋" w:eastAsia="仿宋" w:hAnsi="仿宋" w:cs="Times New Roman"/>
          <w:sz w:val="28"/>
          <w:szCs w:val="28"/>
        </w:rPr>
        <w:t>3</w:t>
      </w:r>
      <w:r w:rsidRPr="005D3E65">
        <w:rPr>
          <w:rFonts w:ascii="仿宋" w:eastAsia="仿宋" w:hAnsi="仿宋" w:cs="Times New Roman" w:hint="eastAsia"/>
          <w:sz w:val="28"/>
          <w:szCs w:val="28"/>
        </w:rPr>
        <w:t>推广需求：投标人对奥运及全民健身主题品牌活动进行线下活动的组织策划与实施工作，并进行线上宣传推广工作。</w:t>
      </w:r>
    </w:p>
    <w:p w14:paraId="4B957599" w14:textId="503E8A1D" w:rsidR="00D5620B" w:rsidRPr="005D3E65" w:rsidRDefault="00D5620B" w:rsidP="00D5620B">
      <w:pPr>
        <w:widowControl/>
        <w:spacing w:line="360" w:lineRule="auto"/>
        <w:ind w:leftChars="200" w:left="420" w:firstLineChars="154" w:firstLine="431"/>
        <w:jc w:val="left"/>
        <w:rPr>
          <w:rFonts w:ascii="仿宋" w:eastAsia="仿宋" w:hAnsi="仿宋"/>
          <w:sz w:val="28"/>
          <w:szCs w:val="28"/>
        </w:rPr>
      </w:pPr>
      <w:r w:rsidRPr="005D3E65">
        <w:rPr>
          <w:rFonts w:ascii="仿宋" w:eastAsia="仿宋" w:hAnsi="仿宋"/>
          <w:sz w:val="28"/>
          <w:szCs w:val="28"/>
        </w:rPr>
        <w:t>3.1</w:t>
      </w:r>
      <w:r w:rsidRPr="005D3E65">
        <w:rPr>
          <w:rFonts w:ascii="仿宋" w:eastAsia="仿宋" w:hAnsi="仿宋" w:hint="eastAsia"/>
          <w:sz w:val="28"/>
          <w:szCs w:val="28"/>
        </w:rPr>
        <w:t>线下推广：组织落地推广方式对本项目进行宣传推广。整个活动，现场辐射人数不少于5000人，回馈参与者费用不少于15%。整个活动，邀请奥运明星不少于3人，每场活动至少有1名奥运明星出席。</w:t>
      </w:r>
    </w:p>
    <w:p w14:paraId="3FCD4221" w14:textId="21D6AC22" w:rsidR="00D5620B" w:rsidRPr="005D3E65" w:rsidRDefault="00D5620B" w:rsidP="00D5620B">
      <w:pPr>
        <w:widowControl/>
        <w:spacing w:line="360" w:lineRule="auto"/>
        <w:ind w:leftChars="200" w:left="420" w:firstLineChars="154" w:firstLine="431"/>
        <w:jc w:val="left"/>
        <w:rPr>
          <w:rFonts w:ascii="仿宋" w:eastAsia="仿宋" w:hAnsi="仿宋"/>
          <w:sz w:val="28"/>
          <w:szCs w:val="28"/>
        </w:rPr>
      </w:pPr>
      <w:r w:rsidRPr="005D3E65">
        <w:rPr>
          <w:rFonts w:ascii="仿宋" w:eastAsia="仿宋" w:hAnsi="仿宋"/>
          <w:sz w:val="28"/>
          <w:szCs w:val="28"/>
        </w:rPr>
        <w:t>3.2</w:t>
      </w:r>
      <w:r w:rsidRPr="005D3E65">
        <w:rPr>
          <w:rFonts w:ascii="仿宋" w:eastAsia="仿宋" w:hAnsi="仿宋" w:hint="eastAsia"/>
          <w:sz w:val="28"/>
          <w:szCs w:val="28"/>
        </w:rPr>
        <w:t>线上推广：在线</w:t>
      </w:r>
      <w:proofErr w:type="gramStart"/>
      <w:r w:rsidRPr="005D3E65">
        <w:rPr>
          <w:rFonts w:ascii="仿宋" w:eastAsia="仿宋" w:hAnsi="仿宋" w:hint="eastAsia"/>
          <w:sz w:val="28"/>
          <w:szCs w:val="28"/>
        </w:rPr>
        <w:t>上媒体</w:t>
      </w:r>
      <w:proofErr w:type="gramEnd"/>
      <w:r w:rsidRPr="005D3E65">
        <w:rPr>
          <w:rFonts w:ascii="仿宋" w:eastAsia="仿宋" w:hAnsi="仿宋" w:hint="eastAsia"/>
          <w:sz w:val="28"/>
          <w:szCs w:val="28"/>
        </w:rPr>
        <w:t>上对本落地推广项目进行宣传推广工作，媒体形式包括但不限于网络媒体、报刊、微博、微信、客户端等。活动宣传须贯穿活动全程，包含活动预热、活动期间、活动收官三个阶段。整体宣传频次不少于4轮次，每一轮次有对应的宣传稿件。线上宣传辐射人群不少于</w:t>
      </w:r>
      <w:r w:rsidRPr="005D3E65">
        <w:rPr>
          <w:rFonts w:ascii="仿宋" w:eastAsia="仿宋" w:hAnsi="仿宋"/>
          <w:sz w:val="28"/>
          <w:szCs w:val="28"/>
        </w:rPr>
        <w:t>50</w:t>
      </w:r>
      <w:r w:rsidRPr="005D3E65">
        <w:rPr>
          <w:rFonts w:ascii="仿宋" w:eastAsia="仿宋" w:hAnsi="仿宋" w:hint="eastAsia"/>
          <w:sz w:val="28"/>
          <w:szCs w:val="28"/>
        </w:rPr>
        <w:t>万人次。</w:t>
      </w:r>
    </w:p>
    <w:p w14:paraId="406EB3C5" w14:textId="7B30F4F0" w:rsidR="00D5620B" w:rsidRPr="005D3E65" w:rsidRDefault="00D5620B" w:rsidP="00D5620B">
      <w:pPr>
        <w:pStyle w:val="a8"/>
        <w:widowControl/>
        <w:spacing w:line="360" w:lineRule="auto"/>
        <w:ind w:firstLineChars="354" w:firstLine="991"/>
        <w:jc w:val="left"/>
        <w:rPr>
          <w:rFonts w:ascii="仿宋" w:eastAsia="仿宋" w:hAnsi="仿宋" w:cs="Times New Roman"/>
          <w:sz w:val="28"/>
          <w:szCs w:val="28"/>
        </w:rPr>
      </w:pPr>
      <w:r w:rsidRPr="005D3E65">
        <w:rPr>
          <w:rFonts w:ascii="仿宋" w:eastAsia="仿宋" w:hAnsi="仿宋" w:cs="Times New Roman"/>
          <w:sz w:val="28"/>
          <w:szCs w:val="28"/>
        </w:rPr>
        <w:t>4</w:t>
      </w:r>
      <w:r w:rsidRPr="005D3E65">
        <w:rPr>
          <w:rFonts w:ascii="仿宋" w:eastAsia="仿宋" w:hAnsi="仿宋" w:cs="Times New Roman" w:hint="eastAsia"/>
          <w:sz w:val="28"/>
          <w:szCs w:val="28"/>
        </w:rPr>
        <w:t>执行效果监控：</w:t>
      </w:r>
    </w:p>
    <w:p w14:paraId="71F366DA" w14:textId="291AA8F9" w:rsidR="00D5620B" w:rsidRPr="005D3E65" w:rsidRDefault="00D5620B" w:rsidP="00D5620B">
      <w:pPr>
        <w:pStyle w:val="a8"/>
        <w:widowControl/>
        <w:spacing w:line="360" w:lineRule="auto"/>
        <w:ind w:leftChars="200" w:left="420" w:firstLineChars="154" w:firstLine="431"/>
        <w:jc w:val="left"/>
        <w:rPr>
          <w:rFonts w:ascii="仿宋" w:eastAsia="仿宋" w:hAnsi="仿宋" w:cs="Times New Roman"/>
          <w:sz w:val="28"/>
          <w:szCs w:val="28"/>
        </w:rPr>
      </w:pPr>
      <w:r w:rsidRPr="005D3E65">
        <w:rPr>
          <w:rFonts w:ascii="仿宋" w:eastAsia="仿宋" w:hAnsi="仿宋" w:cs="Times New Roman"/>
          <w:sz w:val="28"/>
          <w:szCs w:val="28"/>
        </w:rPr>
        <w:lastRenderedPageBreak/>
        <w:t>4.1</w:t>
      </w:r>
      <w:r w:rsidRPr="005D3E65">
        <w:rPr>
          <w:rFonts w:ascii="仿宋" w:eastAsia="仿宋" w:hAnsi="仿宋" w:cs="Times New Roman" w:hint="eastAsia"/>
          <w:sz w:val="28"/>
          <w:szCs w:val="28"/>
        </w:rPr>
        <w:t>在项目执行期间，投标人应实时监测项目执行情况，并进行记录、摄像。投标人应于每2场活动结束后，向采购人交付项目小结，包括但不限于活动开展详情、</w:t>
      </w:r>
      <w:proofErr w:type="gramStart"/>
      <w:r w:rsidRPr="005D3E65">
        <w:rPr>
          <w:rFonts w:ascii="仿宋" w:eastAsia="仿宋" w:hAnsi="仿宋" w:cs="Times New Roman" w:hint="eastAsia"/>
          <w:sz w:val="28"/>
          <w:szCs w:val="28"/>
        </w:rPr>
        <w:t>活动触达人群</w:t>
      </w:r>
      <w:proofErr w:type="gramEnd"/>
      <w:r w:rsidRPr="005D3E65">
        <w:rPr>
          <w:rFonts w:ascii="仿宋" w:eastAsia="仿宋" w:hAnsi="仿宋" w:cs="Times New Roman" w:hint="eastAsia"/>
          <w:sz w:val="28"/>
          <w:szCs w:val="28"/>
        </w:rPr>
        <w:t>、活动亮点、不足以及下一场活动的改进计划。</w:t>
      </w:r>
    </w:p>
    <w:p w14:paraId="55B28AD7" w14:textId="3AD0FBCA" w:rsidR="00D5620B" w:rsidRPr="005D3E65" w:rsidRDefault="00D5620B" w:rsidP="00D5620B">
      <w:pPr>
        <w:ind w:firstLineChars="300" w:firstLine="840"/>
        <w:rPr>
          <w:rFonts w:ascii="仿宋" w:eastAsia="仿宋" w:hAnsi="仿宋" w:hint="eastAsia"/>
          <w:sz w:val="28"/>
          <w:szCs w:val="28"/>
        </w:rPr>
      </w:pPr>
      <w:r w:rsidRPr="005D3E65">
        <w:rPr>
          <w:rFonts w:ascii="仿宋" w:eastAsia="仿宋" w:hAnsi="仿宋"/>
          <w:sz w:val="28"/>
          <w:szCs w:val="28"/>
        </w:rPr>
        <w:t>4.2</w:t>
      </w:r>
      <w:r w:rsidRPr="005D3E65">
        <w:rPr>
          <w:rFonts w:ascii="仿宋" w:eastAsia="仿宋" w:hAnsi="仿宋" w:hint="eastAsia"/>
          <w:sz w:val="28"/>
          <w:szCs w:val="28"/>
        </w:rPr>
        <w:t>全部活动结束后</w:t>
      </w:r>
      <w:r w:rsidRPr="005D3E65">
        <w:rPr>
          <w:rFonts w:ascii="仿宋" w:eastAsia="仿宋" w:hAnsi="仿宋"/>
          <w:sz w:val="28"/>
          <w:szCs w:val="28"/>
        </w:rPr>
        <w:t>1</w:t>
      </w:r>
      <w:r w:rsidRPr="005D3E65">
        <w:rPr>
          <w:rFonts w:ascii="仿宋" w:eastAsia="仿宋" w:hAnsi="仿宋" w:hint="eastAsia"/>
          <w:sz w:val="28"/>
          <w:szCs w:val="28"/>
        </w:rPr>
        <w:t>个月内，向采购人提供项目结案报告，包括但不限于活动概述、活动</w:t>
      </w:r>
      <w:proofErr w:type="gramStart"/>
      <w:r w:rsidRPr="005D3E65">
        <w:rPr>
          <w:rFonts w:ascii="仿宋" w:eastAsia="仿宋" w:hAnsi="仿宋" w:hint="eastAsia"/>
          <w:sz w:val="28"/>
          <w:szCs w:val="28"/>
        </w:rPr>
        <w:t>总触达</w:t>
      </w:r>
      <w:proofErr w:type="gramEnd"/>
      <w:r w:rsidRPr="005D3E65">
        <w:rPr>
          <w:rFonts w:ascii="仿宋" w:eastAsia="仿宋" w:hAnsi="仿宋" w:hint="eastAsia"/>
          <w:sz w:val="28"/>
          <w:szCs w:val="28"/>
        </w:rPr>
        <w:t>人群分析、活动执行情况，活动效果评估等。</w:t>
      </w:r>
    </w:p>
    <w:p w14:paraId="673BE5BA" w14:textId="05370F01" w:rsidR="00454AAD" w:rsidRPr="005D3E65" w:rsidRDefault="00454AAD" w:rsidP="00454AAD">
      <w:pPr>
        <w:ind w:firstLineChars="200" w:firstLine="560"/>
        <w:rPr>
          <w:rFonts w:ascii="仿宋" w:eastAsia="仿宋" w:hAnsi="仿宋"/>
          <w:sz w:val="28"/>
          <w:szCs w:val="28"/>
        </w:rPr>
      </w:pPr>
      <w:r>
        <w:rPr>
          <w:rFonts w:ascii="仿宋" w:eastAsia="仿宋" w:hAnsi="仿宋" w:hint="eastAsia"/>
          <w:sz w:val="28"/>
          <w:szCs w:val="28"/>
        </w:rPr>
        <w:t>合同履行期限：</w:t>
      </w:r>
      <w:r w:rsidR="001F6B0F" w:rsidRPr="005D3E65">
        <w:rPr>
          <w:rFonts w:ascii="仿宋" w:eastAsia="仿宋" w:hAnsi="仿宋" w:hint="eastAsia"/>
          <w:sz w:val="28"/>
          <w:szCs w:val="28"/>
        </w:rPr>
        <w:t>合同生效日期至2</w:t>
      </w:r>
      <w:r w:rsidR="001F6B0F" w:rsidRPr="005D3E65">
        <w:rPr>
          <w:rFonts w:ascii="仿宋" w:eastAsia="仿宋" w:hAnsi="仿宋"/>
          <w:sz w:val="28"/>
          <w:szCs w:val="28"/>
        </w:rPr>
        <w:t>020</w:t>
      </w:r>
      <w:r w:rsidR="001F6B0F" w:rsidRPr="005D3E65">
        <w:rPr>
          <w:rFonts w:ascii="仿宋" w:eastAsia="仿宋" w:hAnsi="仿宋" w:hint="eastAsia"/>
          <w:sz w:val="28"/>
          <w:szCs w:val="28"/>
        </w:rPr>
        <w:t>年1</w:t>
      </w:r>
      <w:r w:rsidR="001F6B0F" w:rsidRPr="005D3E65">
        <w:rPr>
          <w:rFonts w:ascii="仿宋" w:eastAsia="仿宋" w:hAnsi="仿宋"/>
          <w:sz w:val="28"/>
          <w:szCs w:val="28"/>
        </w:rPr>
        <w:t>2</w:t>
      </w:r>
      <w:r w:rsidR="001F6B0F" w:rsidRPr="005D3E65">
        <w:rPr>
          <w:rFonts w:ascii="仿宋" w:eastAsia="仿宋" w:hAnsi="仿宋" w:hint="eastAsia"/>
          <w:sz w:val="28"/>
          <w:szCs w:val="28"/>
        </w:rPr>
        <w:t>月4日</w:t>
      </w:r>
    </w:p>
    <w:p w14:paraId="7FE8EF20" w14:textId="438186A0" w:rsidR="00454AAD" w:rsidRDefault="00454AAD" w:rsidP="00454AAD">
      <w:pPr>
        <w:spacing w:line="360" w:lineRule="auto"/>
        <w:ind w:firstLineChars="200" w:firstLine="560"/>
        <w:rPr>
          <w:rFonts w:ascii="仿宋" w:eastAsia="仿宋" w:hAnsi="仿宋"/>
          <w:sz w:val="28"/>
          <w:szCs w:val="28"/>
        </w:rPr>
      </w:pPr>
      <w:r>
        <w:rPr>
          <w:rFonts w:ascii="仿宋" w:eastAsia="仿宋" w:hAnsi="仿宋" w:hint="eastAsia"/>
          <w:sz w:val="28"/>
          <w:szCs w:val="28"/>
        </w:rPr>
        <w:t>本项目</w:t>
      </w:r>
      <w:r w:rsidR="001F6B0F">
        <w:rPr>
          <w:rFonts w:ascii="仿宋" w:eastAsia="仿宋" w:hAnsi="仿宋" w:hint="eastAsia"/>
          <w:sz w:val="28"/>
          <w:szCs w:val="28"/>
        </w:rPr>
        <w:t>不</w:t>
      </w:r>
      <w:r>
        <w:rPr>
          <w:rFonts w:ascii="仿宋" w:eastAsia="仿宋" w:hAnsi="仿宋" w:hint="eastAsia"/>
          <w:sz w:val="28"/>
          <w:szCs w:val="28"/>
        </w:rPr>
        <w:t>接受联合体投标。</w:t>
      </w:r>
    </w:p>
    <w:p w14:paraId="262AA7AC" w14:textId="77777777" w:rsidR="00454AAD" w:rsidRDefault="00454AAD" w:rsidP="00454AAD">
      <w:pPr>
        <w:pStyle w:val="2"/>
        <w:spacing w:line="360" w:lineRule="auto"/>
        <w:rPr>
          <w:rFonts w:ascii="黑体" w:hAnsi="黑体" w:cs="宋体"/>
          <w:b w:val="0"/>
          <w:sz w:val="28"/>
          <w:szCs w:val="28"/>
        </w:rPr>
      </w:pPr>
      <w:bookmarkStart w:id="7" w:name="_Toc28359003"/>
      <w:bookmarkStart w:id="8" w:name="_Toc28359080"/>
      <w:bookmarkStart w:id="9" w:name="_Toc35393622"/>
      <w:bookmarkStart w:id="10" w:name="_Toc35393791"/>
      <w:r>
        <w:rPr>
          <w:rFonts w:ascii="黑体" w:hAnsi="黑体" w:cs="宋体" w:hint="eastAsia"/>
          <w:b w:val="0"/>
          <w:sz w:val="28"/>
          <w:szCs w:val="28"/>
        </w:rPr>
        <w:t>二、申请人的资格要求：</w:t>
      </w:r>
      <w:bookmarkEnd w:id="7"/>
      <w:bookmarkEnd w:id="8"/>
      <w:bookmarkEnd w:id="9"/>
      <w:bookmarkEnd w:id="10"/>
    </w:p>
    <w:p w14:paraId="4D6F2D80" w14:textId="77777777" w:rsidR="00454AAD" w:rsidRDefault="00454AAD" w:rsidP="00454AAD">
      <w:pPr>
        <w:ind w:firstLineChars="200" w:firstLine="560"/>
        <w:rPr>
          <w:rFonts w:ascii="仿宋" w:eastAsia="仿宋" w:hAnsi="仿宋"/>
          <w:sz w:val="28"/>
          <w:szCs w:val="28"/>
        </w:rPr>
      </w:pPr>
      <w:r>
        <w:rPr>
          <w:rFonts w:ascii="仿宋" w:eastAsia="仿宋" w:hAnsi="仿宋" w:hint="eastAsia"/>
          <w:sz w:val="28"/>
          <w:szCs w:val="28"/>
        </w:rPr>
        <w:t>1.满足《中华人民共和国政府采购法》第二十二条规定；</w:t>
      </w:r>
    </w:p>
    <w:p w14:paraId="3D31744C" w14:textId="277D5D33" w:rsidR="00454AAD" w:rsidRPr="001F6B0F" w:rsidRDefault="00454AAD" w:rsidP="00454AAD">
      <w:pPr>
        <w:ind w:firstLineChars="200" w:firstLine="560"/>
        <w:rPr>
          <w:rFonts w:ascii="仿宋" w:eastAsia="仿宋" w:hAnsi="仿宋"/>
          <w:i/>
          <w:iCs/>
          <w:sz w:val="28"/>
          <w:szCs w:val="28"/>
          <w:u w:val="single"/>
        </w:rPr>
      </w:pPr>
      <w:bookmarkStart w:id="11" w:name="_Toc28359081"/>
      <w:bookmarkStart w:id="12" w:name="_Toc28359004"/>
      <w:r>
        <w:rPr>
          <w:rFonts w:ascii="仿宋" w:eastAsia="仿宋" w:hAnsi="仿宋"/>
          <w:sz w:val="28"/>
          <w:szCs w:val="28"/>
        </w:rPr>
        <w:t>2</w:t>
      </w:r>
      <w:r>
        <w:rPr>
          <w:rFonts w:ascii="仿宋" w:eastAsia="仿宋" w:hAnsi="仿宋" w:hint="eastAsia"/>
          <w:sz w:val="28"/>
          <w:szCs w:val="28"/>
        </w:rPr>
        <w:t>.落实政府采购政策需满足的资格要求：</w:t>
      </w:r>
      <w:r w:rsidR="001F6B0F" w:rsidRPr="001F6B0F">
        <w:rPr>
          <w:rFonts w:ascii="仿宋" w:eastAsia="仿宋" w:hAnsi="仿宋" w:hint="eastAsia"/>
          <w:sz w:val="28"/>
          <w:szCs w:val="28"/>
          <w:u w:val="single"/>
        </w:rPr>
        <w:t>非</w:t>
      </w:r>
      <w:r w:rsidRPr="001F6B0F">
        <w:rPr>
          <w:rFonts w:ascii="仿宋" w:eastAsia="仿宋" w:hAnsi="仿宋" w:hint="eastAsia"/>
          <w:sz w:val="28"/>
          <w:szCs w:val="28"/>
          <w:u w:val="single"/>
        </w:rPr>
        <w:t>专门面向中小企业,</w:t>
      </w:r>
      <w:r w:rsidR="001F6B0F" w:rsidRPr="001F6B0F">
        <w:rPr>
          <w:rFonts w:ascii="仿宋" w:eastAsia="仿宋" w:hAnsi="仿宋" w:hint="eastAsia"/>
          <w:i/>
          <w:iCs/>
          <w:sz w:val="28"/>
          <w:szCs w:val="28"/>
          <w:u w:val="single"/>
        </w:rPr>
        <w:t xml:space="preserve"> </w:t>
      </w:r>
      <w:r w:rsidR="001F6B0F" w:rsidRPr="001F6B0F">
        <w:rPr>
          <w:rFonts w:ascii="仿宋" w:eastAsia="仿宋" w:hAnsi="仿宋" w:hint="eastAsia"/>
          <w:sz w:val="28"/>
          <w:szCs w:val="28"/>
          <w:u w:val="single"/>
        </w:rPr>
        <w:t>落实的政府采购政策</w:t>
      </w:r>
      <w:r w:rsidR="001F6B0F" w:rsidRPr="001F6B0F">
        <w:rPr>
          <w:rFonts w:ascii="仿宋" w:eastAsia="仿宋" w:hAnsi="仿宋" w:hint="eastAsia"/>
          <w:sz w:val="28"/>
          <w:szCs w:val="28"/>
          <w:u w:val="single"/>
        </w:rPr>
        <w:t>：</w:t>
      </w:r>
      <w:r w:rsidR="001F6B0F" w:rsidRPr="001F6B0F">
        <w:rPr>
          <w:rFonts w:ascii="仿宋" w:eastAsia="仿宋" w:hAnsi="仿宋" w:hint="eastAsia"/>
          <w:sz w:val="28"/>
          <w:szCs w:val="28"/>
          <w:u w:val="single"/>
        </w:rPr>
        <w:t>政府采购促进中小企业发展 ；政府采购支持监狱企业发展 ；政府采购促进残疾人就业 ；《关于新型冠状病毒感染肺炎疫情防控期间加大政府采购支持中小 企业力度的通知》（</w:t>
      </w:r>
      <w:proofErr w:type="gramStart"/>
      <w:r w:rsidR="001F6B0F" w:rsidRPr="001F6B0F">
        <w:rPr>
          <w:rFonts w:ascii="仿宋" w:eastAsia="仿宋" w:hAnsi="仿宋" w:hint="eastAsia"/>
          <w:sz w:val="28"/>
          <w:szCs w:val="28"/>
          <w:u w:val="single"/>
        </w:rPr>
        <w:t>京财采购</w:t>
      </w:r>
      <w:proofErr w:type="gramEnd"/>
      <w:r w:rsidR="001F6B0F" w:rsidRPr="001F6B0F">
        <w:rPr>
          <w:rFonts w:ascii="仿宋" w:eastAsia="仿宋" w:hAnsi="仿宋" w:hint="eastAsia"/>
          <w:sz w:val="28"/>
          <w:szCs w:val="28"/>
          <w:u w:val="single"/>
        </w:rPr>
        <w:t>〔2020〕195 号）；政府采购信用担保；使用信用记录结果。</w:t>
      </w:r>
    </w:p>
    <w:p w14:paraId="2D47578F" w14:textId="33296A85" w:rsidR="00454AAD" w:rsidRDefault="00454AAD" w:rsidP="00454AAD">
      <w:pPr>
        <w:ind w:firstLineChars="200" w:firstLine="560"/>
        <w:rPr>
          <w:rFonts w:ascii="仿宋" w:eastAsia="仿宋" w:hAnsi="仿宋"/>
          <w:i/>
          <w:iCs/>
          <w:sz w:val="28"/>
          <w:szCs w:val="28"/>
          <w:u w:val="single"/>
        </w:rPr>
      </w:pPr>
      <w:r>
        <w:rPr>
          <w:rFonts w:ascii="仿宋" w:eastAsia="仿宋" w:hAnsi="仿宋" w:hint="eastAsia"/>
          <w:sz w:val="28"/>
          <w:szCs w:val="28"/>
        </w:rPr>
        <w:t>3.本项目的特定资格要求：</w:t>
      </w:r>
      <w:r w:rsidR="001F6B0F">
        <w:rPr>
          <w:rFonts w:ascii="仿宋" w:eastAsia="仿宋" w:hAnsi="仿宋" w:hint="eastAsia"/>
          <w:sz w:val="28"/>
          <w:szCs w:val="28"/>
          <w:u w:val="single"/>
        </w:rPr>
        <w:t>无</w:t>
      </w:r>
    </w:p>
    <w:p w14:paraId="24F6DB86" w14:textId="77777777" w:rsidR="00454AAD" w:rsidRDefault="00454AAD" w:rsidP="00454AAD">
      <w:pPr>
        <w:pStyle w:val="2"/>
        <w:spacing w:line="360" w:lineRule="auto"/>
        <w:rPr>
          <w:rFonts w:ascii="黑体" w:hAnsi="黑体" w:cs="宋体"/>
          <w:b w:val="0"/>
          <w:sz w:val="28"/>
          <w:szCs w:val="28"/>
        </w:rPr>
      </w:pPr>
      <w:bookmarkStart w:id="13" w:name="_Toc35393623"/>
      <w:bookmarkStart w:id="14" w:name="_Toc35393792"/>
      <w:r>
        <w:rPr>
          <w:rFonts w:ascii="黑体" w:hAnsi="黑体" w:cs="宋体" w:hint="eastAsia"/>
          <w:b w:val="0"/>
          <w:sz w:val="28"/>
          <w:szCs w:val="28"/>
        </w:rPr>
        <w:t>三、获取招标文件</w:t>
      </w:r>
      <w:bookmarkEnd w:id="11"/>
      <w:bookmarkEnd w:id="12"/>
      <w:bookmarkEnd w:id="13"/>
      <w:bookmarkEnd w:id="14"/>
    </w:p>
    <w:p w14:paraId="2D505D9A" w14:textId="72686C03" w:rsidR="00454AAD" w:rsidRDefault="00454AAD" w:rsidP="00454AAD">
      <w:pPr>
        <w:spacing w:line="360" w:lineRule="auto"/>
        <w:ind w:firstLine="540"/>
        <w:rPr>
          <w:rFonts w:ascii="仿宋" w:eastAsia="仿宋" w:hAnsi="仿宋" w:cs="宋体"/>
          <w:sz w:val="28"/>
          <w:szCs w:val="28"/>
        </w:rPr>
      </w:pPr>
      <w:r>
        <w:rPr>
          <w:rFonts w:ascii="仿宋" w:eastAsia="仿宋" w:hAnsi="仿宋" w:cs="宋体" w:hint="eastAsia"/>
          <w:sz w:val="28"/>
          <w:szCs w:val="28"/>
        </w:rPr>
        <w:t>时间：</w:t>
      </w:r>
      <w:r>
        <w:rPr>
          <w:rFonts w:ascii="仿宋" w:eastAsia="仿宋" w:hAnsi="仿宋" w:cs="宋体"/>
          <w:sz w:val="28"/>
          <w:szCs w:val="28"/>
          <w:u w:val="single"/>
        </w:rPr>
        <w:t xml:space="preserve"> </w:t>
      </w:r>
      <w:r w:rsidR="001F6B0F">
        <w:rPr>
          <w:rFonts w:ascii="仿宋" w:eastAsia="仿宋" w:hAnsi="仿宋" w:cs="宋体"/>
          <w:sz w:val="28"/>
          <w:szCs w:val="28"/>
          <w:u w:val="single"/>
        </w:rPr>
        <w:t>2020</w:t>
      </w:r>
      <w:r>
        <w:rPr>
          <w:rFonts w:ascii="仿宋" w:eastAsia="仿宋" w:hAnsi="仿宋" w:cs="宋体" w:hint="eastAsia"/>
          <w:sz w:val="28"/>
          <w:szCs w:val="28"/>
          <w:u w:val="single"/>
        </w:rPr>
        <w:t>年</w:t>
      </w:r>
      <w:r w:rsidR="001F6B0F">
        <w:rPr>
          <w:rFonts w:ascii="仿宋" w:eastAsia="仿宋" w:hAnsi="仿宋" w:cs="宋体"/>
          <w:sz w:val="28"/>
          <w:szCs w:val="28"/>
          <w:u w:val="single"/>
        </w:rPr>
        <w:t>10</w:t>
      </w:r>
      <w:r>
        <w:rPr>
          <w:rFonts w:ascii="仿宋" w:eastAsia="仿宋" w:hAnsi="仿宋" w:cs="宋体" w:hint="eastAsia"/>
          <w:sz w:val="28"/>
          <w:szCs w:val="28"/>
          <w:u w:val="single"/>
        </w:rPr>
        <w:t>月</w:t>
      </w:r>
      <w:r w:rsidR="001F6B0F">
        <w:rPr>
          <w:rFonts w:ascii="仿宋" w:eastAsia="仿宋" w:hAnsi="仿宋" w:cs="宋体"/>
          <w:sz w:val="28"/>
          <w:szCs w:val="28"/>
          <w:u w:val="single"/>
        </w:rPr>
        <w:t>14</w:t>
      </w:r>
      <w:r>
        <w:rPr>
          <w:rFonts w:ascii="仿宋" w:eastAsia="仿宋" w:hAnsi="仿宋" w:cs="宋体" w:hint="eastAsia"/>
          <w:sz w:val="28"/>
          <w:szCs w:val="28"/>
          <w:u w:val="single"/>
        </w:rPr>
        <w:t>日</w:t>
      </w:r>
      <w:r>
        <w:rPr>
          <w:rFonts w:ascii="仿宋" w:eastAsia="仿宋" w:hAnsi="仿宋" w:cs="宋体" w:hint="eastAsia"/>
          <w:sz w:val="28"/>
          <w:szCs w:val="28"/>
        </w:rPr>
        <w:t>至</w:t>
      </w:r>
      <w:r>
        <w:rPr>
          <w:rFonts w:ascii="仿宋" w:eastAsia="仿宋" w:hAnsi="仿宋" w:cs="宋体" w:hint="eastAsia"/>
          <w:sz w:val="28"/>
          <w:szCs w:val="28"/>
          <w:u w:val="single"/>
        </w:rPr>
        <w:t xml:space="preserve"> </w:t>
      </w:r>
      <w:r w:rsidR="001F6B0F">
        <w:rPr>
          <w:rFonts w:ascii="仿宋" w:eastAsia="仿宋" w:hAnsi="仿宋" w:cs="宋体"/>
          <w:sz w:val="28"/>
          <w:szCs w:val="28"/>
          <w:u w:val="single"/>
        </w:rPr>
        <w:t>2020</w:t>
      </w:r>
      <w:r>
        <w:rPr>
          <w:rFonts w:ascii="仿宋" w:eastAsia="仿宋" w:hAnsi="仿宋" w:cs="宋体" w:hint="eastAsia"/>
          <w:sz w:val="28"/>
          <w:szCs w:val="28"/>
          <w:u w:val="single"/>
        </w:rPr>
        <w:t>年</w:t>
      </w:r>
      <w:r w:rsidR="001F6B0F">
        <w:rPr>
          <w:rFonts w:ascii="仿宋" w:eastAsia="仿宋" w:hAnsi="仿宋" w:cs="宋体"/>
          <w:sz w:val="28"/>
          <w:szCs w:val="28"/>
          <w:u w:val="single"/>
        </w:rPr>
        <w:t>10</w:t>
      </w:r>
      <w:r>
        <w:rPr>
          <w:rFonts w:ascii="仿宋" w:eastAsia="仿宋" w:hAnsi="仿宋" w:cs="宋体" w:hint="eastAsia"/>
          <w:sz w:val="28"/>
          <w:szCs w:val="28"/>
          <w:u w:val="single"/>
        </w:rPr>
        <w:t>月</w:t>
      </w:r>
      <w:r w:rsidR="001F6B0F">
        <w:rPr>
          <w:rFonts w:ascii="仿宋" w:eastAsia="仿宋" w:hAnsi="仿宋" w:cs="宋体"/>
          <w:sz w:val="28"/>
          <w:szCs w:val="28"/>
          <w:u w:val="single"/>
        </w:rPr>
        <w:t>21</w:t>
      </w:r>
      <w:r>
        <w:rPr>
          <w:rFonts w:ascii="仿宋" w:eastAsia="仿宋" w:hAnsi="仿宋" w:cs="宋体" w:hint="eastAsia"/>
          <w:sz w:val="28"/>
          <w:szCs w:val="28"/>
          <w:u w:val="single"/>
        </w:rPr>
        <w:t>日</w:t>
      </w:r>
      <w:r>
        <w:rPr>
          <w:rFonts w:ascii="仿宋" w:eastAsia="仿宋" w:hAnsi="仿宋" w:cs="宋体" w:hint="eastAsia"/>
          <w:sz w:val="28"/>
          <w:szCs w:val="28"/>
        </w:rPr>
        <w:t>，每天上午</w:t>
      </w:r>
      <w:r w:rsidR="001F6B0F" w:rsidRPr="001F6B0F">
        <w:rPr>
          <w:rFonts w:ascii="仿宋" w:eastAsia="仿宋" w:hAnsi="仿宋" w:cs="宋体" w:hint="eastAsia"/>
          <w:sz w:val="28"/>
          <w:szCs w:val="28"/>
        </w:rPr>
        <w:t>9:00至1</w:t>
      </w:r>
      <w:r w:rsidR="001F6B0F" w:rsidRPr="001F6B0F">
        <w:rPr>
          <w:rFonts w:ascii="仿宋" w:eastAsia="仿宋" w:hAnsi="仿宋" w:cs="宋体"/>
          <w:sz w:val="28"/>
          <w:szCs w:val="28"/>
        </w:rPr>
        <w:t>2</w:t>
      </w:r>
      <w:r w:rsidR="001F6B0F" w:rsidRPr="001F6B0F">
        <w:rPr>
          <w:rFonts w:ascii="仿宋" w:eastAsia="仿宋" w:hAnsi="仿宋" w:cs="宋体" w:hint="eastAsia"/>
          <w:sz w:val="28"/>
          <w:szCs w:val="28"/>
        </w:rPr>
        <w:t>:00；下午1</w:t>
      </w:r>
      <w:r w:rsidR="001F6B0F" w:rsidRPr="001F6B0F">
        <w:rPr>
          <w:rFonts w:ascii="仿宋" w:eastAsia="仿宋" w:hAnsi="仿宋" w:cs="宋体"/>
          <w:sz w:val="28"/>
          <w:szCs w:val="28"/>
        </w:rPr>
        <w:t>3</w:t>
      </w:r>
      <w:r w:rsidR="001F6B0F" w:rsidRPr="001F6B0F">
        <w:rPr>
          <w:rFonts w:ascii="仿宋" w:eastAsia="仿宋" w:hAnsi="仿宋" w:cs="宋体" w:hint="eastAsia"/>
          <w:sz w:val="28"/>
          <w:szCs w:val="28"/>
        </w:rPr>
        <w:t>:00至16:00</w:t>
      </w:r>
      <w:r>
        <w:rPr>
          <w:rFonts w:ascii="仿宋" w:eastAsia="仿宋" w:hAnsi="仿宋" w:cs="宋体" w:hint="eastAsia"/>
          <w:sz w:val="28"/>
          <w:szCs w:val="28"/>
        </w:rPr>
        <w:t>（北京时间，</w:t>
      </w:r>
      <w:r>
        <w:rPr>
          <w:rFonts w:ascii="仿宋" w:eastAsia="仿宋" w:hAnsi="仿宋" w:cs="宋体"/>
          <w:sz w:val="28"/>
          <w:szCs w:val="28"/>
        </w:rPr>
        <w:t>法定节假日</w:t>
      </w:r>
      <w:r>
        <w:rPr>
          <w:rFonts w:ascii="仿宋" w:eastAsia="仿宋" w:hAnsi="仿宋" w:cs="宋体" w:hint="eastAsia"/>
          <w:sz w:val="28"/>
          <w:szCs w:val="28"/>
        </w:rPr>
        <w:t>除外）</w:t>
      </w:r>
    </w:p>
    <w:p w14:paraId="7F23A014" w14:textId="6CA0F8ED" w:rsidR="00454AAD" w:rsidRPr="005E3226" w:rsidRDefault="00454AAD" w:rsidP="00454AAD">
      <w:pPr>
        <w:spacing w:line="360" w:lineRule="auto"/>
        <w:ind w:firstLine="540"/>
        <w:rPr>
          <w:rFonts w:ascii="仿宋" w:eastAsia="仿宋" w:hAnsi="仿宋" w:cs="宋体"/>
          <w:kern w:val="0"/>
          <w:sz w:val="28"/>
          <w:szCs w:val="28"/>
        </w:rPr>
      </w:pPr>
      <w:r w:rsidRPr="005E3226">
        <w:rPr>
          <w:rFonts w:ascii="仿宋" w:eastAsia="仿宋" w:hAnsi="仿宋" w:cs="宋体" w:hint="eastAsia"/>
          <w:kern w:val="0"/>
          <w:sz w:val="28"/>
          <w:szCs w:val="28"/>
        </w:rPr>
        <w:lastRenderedPageBreak/>
        <w:t>地点：</w:t>
      </w:r>
      <w:r w:rsidR="003360ED" w:rsidRPr="005E3226">
        <w:rPr>
          <w:rFonts w:ascii="仿宋" w:eastAsia="仿宋" w:hAnsi="仿宋" w:cs="宋体" w:hint="eastAsia"/>
          <w:kern w:val="0"/>
          <w:sz w:val="28"/>
          <w:szCs w:val="28"/>
        </w:rPr>
        <w:t>北京市丰台区菜户营58号财富西</w:t>
      </w:r>
      <w:proofErr w:type="gramStart"/>
      <w:r w:rsidR="003360ED" w:rsidRPr="005E3226">
        <w:rPr>
          <w:rFonts w:ascii="仿宋" w:eastAsia="仿宋" w:hAnsi="仿宋" w:cs="宋体" w:hint="eastAsia"/>
          <w:kern w:val="0"/>
          <w:sz w:val="28"/>
          <w:szCs w:val="28"/>
        </w:rPr>
        <w:t>环大厦</w:t>
      </w:r>
      <w:proofErr w:type="gramEnd"/>
      <w:r w:rsidR="003360ED" w:rsidRPr="005E3226">
        <w:rPr>
          <w:rFonts w:ascii="仿宋" w:eastAsia="仿宋" w:hAnsi="仿宋" w:cs="宋体" w:hint="eastAsia"/>
          <w:kern w:val="0"/>
          <w:sz w:val="28"/>
          <w:szCs w:val="28"/>
        </w:rPr>
        <w:t>1202室</w:t>
      </w:r>
    </w:p>
    <w:p w14:paraId="14C115E1" w14:textId="1F5B2828" w:rsidR="00454AAD" w:rsidRPr="005E3226" w:rsidRDefault="00454AAD" w:rsidP="00454AAD">
      <w:pPr>
        <w:spacing w:line="360" w:lineRule="auto"/>
        <w:ind w:firstLine="540"/>
        <w:rPr>
          <w:rFonts w:ascii="仿宋" w:eastAsia="仿宋" w:hAnsi="仿宋" w:cs="宋体"/>
          <w:kern w:val="0"/>
          <w:sz w:val="28"/>
          <w:szCs w:val="28"/>
        </w:rPr>
      </w:pPr>
      <w:r w:rsidRPr="005E3226">
        <w:rPr>
          <w:rFonts w:ascii="仿宋" w:eastAsia="仿宋" w:hAnsi="仿宋" w:cs="宋体" w:hint="eastAsia"/>
          <w:kern w:val="0"/>
          <w:sz w:val="28"/>
          <w:szCs w:val="28"/>
        </w:rPr>
        <w:t>方式：</w:t>
      </w:r>
      <w:r w:rsidR="003360ED" w:rsidRPr="005E3226">
        <w:rPr>
          <w:rFonts w:ascii="仿宋" w:eastAsia="仿宋" w:hAnsi="仿宋" w:cs="宋体" w:hint="eastAsia"/>
          <w:kern w:val="0"/>
          <w:sz w:val="28"/>
          <w:szCs w:val="28"/>
        </w:rPr>
        <w:t>持法人营业执照或其他类型主体资格证书的复印件、</w:t>
      </w:r>
      <w:r w:rsidR="003360ED" w:rsidRPr="005E3226">
        <w:rPr>
          <w:rFonts w:ascii="仿宋" w:eastAsia="仿宋" w:hAnsi="仿宋" w:cs="宋体"/>
          <w:kern w:val="0"/>
          <w:sz w:val="28"/>
          <w:szCs w:val="28"/>
        </w:rPr>
        <w:t>单位介绍信</w:t>
      </w:r>
      <w:r w:rsidR="003360ED" w:rsidRPr="005E3226">
        <w:rPr>
          <w:rFonts w:ascii="仿宋" w:eastAsia="仿宋" w:hAnsi="仿宋" w:cs="宋体" w:hint="eastAsia"/>
          <w:kern w:val="0"/>
          <w:sz w:val="28"/>
          <w:szCs w:val="28"/>
        </w:rPr>
        <w:t>或法人授权委托书附经办人身份证复印件，加盖公章、</w:t>
      </w:r>
      <w:r w:rsidR="003360ED" w:rsidRPr="005E3226">
        <w:rPr>
          <w:rFonts w:ascii="仿宋" w:eastAsia="仿宋" w:hAnsi="仿宋" w:cs="宋体"/>
          <w:kern w:val="0"/>
          <w:sz w:val="28"/>
          <w:szCs w:val="28"/>
        </w:rPr>
        <w:t>经办人身份证购买招标文件</w:t>
      </w:r>
      <w:r w:rsidR="003360ED" w:rsidRPr="005E3226">
        <w:rPr>
          <w:rFonts w:ascii="仿宋" w:eastAsia="仿宋" w:hAnsi="仿宋" w:cs="宋体" w:hint="eastAsia"/>
          <w:kern w:val="0"/>
          <w:sz w:val="28"/>
          <w:szCs w:val="28"/>
        </w:rPr>
        <w:t>（提供邮寄购买）</w:t>
      </w:r>
      <w:r w:rsidR="003360ED" w:rsidRPr="005E3226">
        <w:rPr>
          <w:rFonts w:ascii="仿宋" w:eastAsia="仿宋" w:hAnsi="仿宋" w:cs="宋体"/>
          <w:kern w:val="0"/>
          <w:sz w:val="28"/>
          <w:szCs w:val="28"/>
        </w:rPr>
        <w:t>。</w:t>
      </w:r>
      <w:r w:rsidR="003360ED" w:rsidRPr="005E3226">
        <w:rPr>
          <w:rFonts w:ascii="仿宋" w:eastAsia="仿宋" w:hAnsi="仿宋" w:cs="宋体" w:hint="eastAsia"/>
          <w:kern w:val="0"/>
          <w:sz w:val="28"/>
          <w:szCs w:val="28"/>
        </w:rPr>
        <w:t>潜在投标人应提前致电招标代理机构预约到场时段，拟派购买招标文件的经办人应佩戴口罩，携带手机出示未见异常的健康码。</w:t>
      </w:r>
    </w:p>
    <w:p w14:paraId="4E7120E5" w14:textId="12A3997B" w:rsidR="00454AAD" w:rsidRPr="005E3226" w:rsidRDefault="00454AAD" w:rsidP="00454AAD">
      <w:pPr>
        <w:spacing w:line="360" w:lineRule="auto"/>
        <w:ind w:firstLine="540"/>
        <w:rPr>
          <w:rFonts w:ascii="仿宋" w:eastAsia="仿宋" w:hAnsi="仿宋" w:cs="宋体"/>
          <w:kern w:val="0"/>
          <w:sz w:val="28"/>
          <w:szCs w:val="28"/>
        </w:rPr>
      </w:pPr>
      <w:r w:rsidRPr="005E3226">
        <w:rPr>
          <w:rFonts w:ascii="仿宋" w:eastAsia="仿宋" w:hAnsi="仿宋" w:cs="宋体" w:hint="eastAsia"/>
          <w:kern w:val="0"/>
          <w:sz w:val="28"/>
          <w:szCs w:val="28"/>
        </w:rPr>
        <w:t>售价：</w:t>
      </w:r>
      <w:r w:rsidR="003360ED" w:rsidRPr="005E3226">
        <w:rPr>
          <w:rFonts w:ascii="仿宋" w:eastAsia="仿宋" w:hAnsi="仿宋" w:cs="宋体" w:hint="eastAsia"/>
          <w:kern w:val="0"/>
          <w:sz w:val="28"/>
          <w:szCs w:val="28"/>
        </w:rPr>
        <w:t>每套</w:t>
      </w:r>
      <w:r w:rsidR="003360ED" w:rsidRPr="005E3226">
        <w:rPr>
          <w:rFonts w:ascii="仿宋" w:eastAsia="仿宋" w:hAnsi="仿宋" w:cs="宋体" w:hint="eastAsia"/>
          <w:kern w:val="0"/>
          <w:sz w:val="28"/>
          <w:szCs w:val="28"/>
        </w:rPr>
        <w:t>500元。售后不退。</w:t>
      </w:r>
    </w:p>
    <w:p w14:paraId="6507C7F5" w14:textId="77777777" w:rsidR="00454AAD" w:rsidRDefault="00454AAD" w:rsidP="00454AAD">
      <w:pPr>
        <w:pStyle w:val="2"/>
        <w:spacing w:line="360" w:lineRule="auto"/>
        <w:rPr>
          <w:rFonts w:ascii="黑体" w:hAnsi="黑体" w:cs="宋体"/>
          <w:b w:val="0"/>
          <w:sz w:val="28"/>
          <w:szCs w:val="28"/>
        </w:rPr>
      </w:pPr>
      <w:bookmarkStart w:id="15" w:name="_Toc28359005"/>
      <w:bookmarkStart w:id="16" w:name="_Toc28359082"/>
      <w:bookmarkStart w:id="17" w:name="_Toc35393793"/>
      <w:bookmarkStart w:id="18" w:name="_Toc35393624"/>
      <w:r>
        <w:rPr>
          <w:rFonts w:ascii="黑体" w:hAnsi="黑体" w:cs="宋体" w:hint="eastAsia"/>
          <w:b w:val="0"/>
          <w:sz w:val="28"/>
          <w:szCs w:val="28"/>
        </w:rPr>
        <w:t>四、提交投标文件</w:t>
      </w:r>
      <w:bookmarkEnd w:id="15"/>
      <w:bookmarkEnd w:id="16"/>
      <w:r>
        <w:rPr>
          <w:rFonts w:ascii="黑体" w:hAnsi="黑体" w:cs="宋体" w:hint="eastAsia"/>
          <w:b w:val="0"/>
          <w:sz w:val="28"/>
          <w:szCs w:val="28"/>
        </w:rPr>
        <w:t>截止时间、开标时间和地点</w:t>
      </w:r>
      <w:bookmarkEnd w:id="17"/>
      <w:bookmarkEnd w:id="18"/>
    </w:p>
    <w:p w14:paraId="768EE8E1" w14:textId="1E2135A4" w:rsidR="00454AAD" w:rsidRDefault="00454AAD" w:rsidP="00454AAD">
      <w:pPr>
        <w:ind w:firstLineChars="200" w:firstLine="560"/>
        <w:rPr>
          <w:rFonts w:ascii="仿宋" w:eastAsia="仿宋" w:hAnsi="仿宋"/>
          <w:bCs/>
          <w:sz w:val="28"/>
          <w:szCs w:val="28"/>
          <w:u w:val="single"/>
        </w:rPr>
      </w:pPr>
      <w:r>
        <w:rPr>
          <w:rFonts w:ascii="仿宋" w:eastAsia="仿宋" w:hAnsi="仿宋" w:hint="eastAsia"/>
          <w:bCs/>
          <w:sz w:val="28"/>
          <w:szCs w:val="28"/>
          <w:u w:val="single"/>
        </w:rPr>
        <w:t xml:space="preserve"> </w:t>
      </w:r>
      <w:r w:rsidR="003360ED">
        <w:rPr>
          <w:rFonts w:ascii="仿宋" w:eastAsia="仿宋" w:hAnsi="仿宋"/>
          <w:bCs/>
          <w:sz w:val="28"/>
          <w:szCs w:val="28"/>
          <w:u w:val="single"/>
        </w:rPr>
        <w:t>2020</w:t>
      </w:r>
      <w:r>
        <w:rPr>
          <w:rFonts w:ascii="仿宋" w:eastAsia="仿宋" w:hAnsi="仿宋" w:hint="eastAsia"/>
          <w:bCs/>
          <w:sz w:val="28"/>
          <w:szCs w:val="28"/>
          <w:u w:val="single"/>
        </w:rPr>
        <w:t>年</w:t>
      </w:r>
      <w:r w:rsidR="003360ED">
        <w:rPr>
          <w:rFonts w:ascii="仿宋" w:eastAsia="仿宋" w:hAnsi="仿宋"/>
          <w:bCs/>
          <w:sz w:val="28"/>
          <w:szCs w:val="28"/>
          <w:u w:val="single"/>
        </w:rPr>
        <w:t>11</w:t>
      </w:r>
      <w:r>
        <w:rPr>
          <w:rFonts w:ascii="仿宋" w:eastAsia="仿宋" w:hAnsi="仿宋" w:hint="eastAsia"/>
          <w:bCs/>
          <w:sz w:val="28"/>
          <w:szCs w:val="28"/>
          <w:u w:val="single"/>
        </w:rPr>
        <w:t>月</w:t>
      </w:r>
      <w:r w:rsidR="003360ED">
        <w:rPr>
          <w:rFonts w:ascii="仿宋" w:eastAsia="仿宋" w:hAnsi="仿宋"/>
          <w:bCs/>
          <w:sz w:val="28"/>
          <w:szCs w:val="28"/>
          <w:u w:val="single"/>
        </w:rPr>
        <w:t>3</w:t>
      </w:r>
      <w:r>
        <w:rPr>
          <w:rFonts w:ascii="仿宋" w:eastAsia="仿宋" w:hAnsi="仿宋" w:hint="eastAsia"/>
          <w:bCs/>
          <w:sz w:val="28"/>
          <w:szCs w:val="28"/>
          <w:u w:val="single"/>
        </w:rPr>
        <w:t>日</w:t>
      </w:r>
      <w:r w:rsidR="003360ED">
        <w:rPr>
          <w:rFonts w:ascii="仿宋" w:eastAsia="仿宋" w:hAnsi="仿宋"/>
          <w:bCs/>
          <w:sz w:val="28"/>
          <w:szCs w:val="28"/>
          <w:u w:val="single"/>
        </w:rPr>
        <w:t>9</w:t>
      </w:r>
      <w:r>
        <w:rPr>
          <w:rFonts w:ascii="仿宋" w:eastAsia="仿宋" w:hAnsi="仿宋" w:hint="eastAsia"/>
          <w:bCs/>
          <w:sz w:val="28"/>
          <w:szCs w:val="28"/>
          <w:u w:val="single"/>
        </w:rPr>
        <w:t>点</w:t>
      </w:r>
      <w:r w:rsidR="003360ED">
        <w:rPr>
          <w:rFonts w:ascii="仿宋" w:eastAsia="仿宋" w:hAnsi="仿宋"/>
          <w:bCs/>
          <w:sz w:val="28"/>
          <w:szCs w:val="28"/>
          <w:u w:val="single"/>
        </w:rPr>
        <w:t>30</w:t>
      </w:r>
      <w:r>
        <w:rPr>
          <w:rFonts w:ascii="仿宋" w:eastAsia="仿宋" w:hAnsi="仿宋" w:hint="eastAsia"/>
          <w:bCs/>
          <w:sz w:val="28"/>
          <w:szCs w:val="28"/>
          <w:u w:val="single"/>
        </w:rPr>
        <w:t>分</w:t>
      </w:r>
      <w:r>
        <w:rPr>
          <w:rFonts w:ascii="仿宋" w:eastAsia="仿宋" w:hAnsi="仿宋" w:hint="eastAsia"/>
          <w:bCs/>
          <w:sz w:val="28"/>
          <w:szCs w:val="28"/>
        </w:rPr>
        <w:t>（北京时间）</w:t>
      </w:r>
    </w:p>
    <w:p w14:paraId="6388E8A3" w14:textId="520ED57E" w:rsidR="00454AAD" w:rsidRPr="005E3226" w:rsidRDefault="00454AAD" w:rsidP="00454AAD">
      <w:pPr>
        <w:ind w:firstLineChars="200" w:firstLine="560"/>
        <w:rPr>
          <w:rFonts w:ascii="仿宋" w:eastAsia="仿宋" w:hAnsi="仿宋" w:cs="宋体"/>
          <w:kern w:val="0"/>
          <w:sz w:val="28"/>
          <w:szCs w:val="28"/>
        </w:rPr>
      </w:pPr>
      <w:r w:rsidRPr="005E3226">
        <w:rPr>
          <w:rFonts w:ascii="仿宋" w:eastAsia="仿宋" w:hAnsi="仿宋" w:cs="宋体" w:hint="eastAsia"/>
          <w:kern w:val="0"/>
          <w:sz w:val="28"/>
          <w:szCs w:val="28"/>
        </w:rPr>
        <w:t>地点：</w:t>
      </w:r>
      <w:r w:rsidR="003360ED" w:rsidRPr="005E3226">
        <w:rPr>
          <w:rFonts w:ascii="仿宋" w:eastAsia="仿宋" w:hAnsi="仿宋" w:cs="宋体" w:hint="eastAsia"/>
          <w:kern w:val="0"/>
          <w:sz w:val="28"/>
          <w:szCs w:val="28"/>
        </w:rPr>
        <w:t>北京市丰台区菜户营58号财富西</w:t>
      </w:r>
      <w:proofErr w:type="gramStart"/>
      <w:r w:rsidR="003360ED" w:rsidRPr="005E3226">
        <w:rPr>
          <w:rFonts w:ascii="仿宋" w:eastAsia="仿宋" w:hAnsi="仿宋" w:cs="宋体" w:hint="eastAsia"/>
          <w:kern w:val="0"/>
          <w:sz w:val="28"/>
          <w:szCs w:val="28"/>
        </w:rPr>
        <w:t>环大厦</w:t>
      </w:r>
      <w:proofErr w:type="gramEnd"/>
      <w:r w:rsidR="003360ED" w:rsidRPr="005E3226">
        <w:rPr>
          <w:rFonts w:ascii="仿宋" w:eastAsia="仿宋" w:hAnsi="仿宋" w:cs="宋体" w:hint="eastAsia"/>
          <w:kern w:val="0"/>
          <w:sz w:val="28"/>
          <w:szCs w:val="28"/>
        </w:rPr>
        <w:t>1202室</w:t>
      </w:r>
    </w:p>
    <w:p w14:paraId="16519A72" w14:textId="77777777" w:rsidR="00454AAD" w:rsidRDefault="00454AAD" w:rsidP="00454AAD">
      <w:pPr>
        <w:pStyle w:val="2"/>
        <w:spacing w:line="360" w:lineRule="auto"/>
        <w:rPr>
          <w:rFonts w:ascii="黑体" w:hAnsi="黑体" w:cs="宋体"/>
          <w:b w:val="0"/>
          <w:sz w:val="28"/>
          <w:szCs w:val="28"/>
        </w:rPr>
      </w:pPr>
      <w:bookmarkStart w:id="19" w:name="_Toc35393625"/>
      <w:bookmarkStart w:id="20" w:name="_Toc28359084"/>
      <w:bookmarkStart w:id="21" w:name="_Toc28359007"/>
      <w:bookmarkStart w:id="22" w:name="_Toc35393794"/>
      <w:r>
        <w:rPr>
          <w:rFonts w:ascii="黑体" w:hAnsi="黑体" w:cs="宋体" w:hint="eastAsia"/>
          <w:b w:val="0"/>
          <w:sz w:val="28"/>
          <w:szCs w:val="28"/>
        </w:rPr>
        <w:t>五、公告期限</w:t>
      </w:r>
      <w:bookmarkEnd w:id="19"/>
      <w:bookmarkEnd w:id="20"/>
      <w:bookmarkEnd w:id="21"/>
      <w:bookmarkEnd w:id="22"/>
    </w:p>
    <w:p w14:paraId="539ECA19" w14:textId="77777777" w:rsidR="00454AAD" w:rsidRDefault="00454AAD" w:rsidP="00454AAD">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自本公告发布之日起5个工作日。</w:t>
      </w:r>
    </w:p>
    <w:p w14:paraId="0DBC1440" w14:textId="77777777" w:rsidR="00454AAD" w:rsidRDefault="00454AAD" w:rsidP="00454AAD">
      <w:pPr>
        <w:pStyle w:val="2"/>
        <w:spacing w:line="360" w:lineRule="auto"/>
        <w:rPr>
          <w:rFonts w:ascii="黑体" w:hAnsi="黑体" w:cs="宋体"/>
          <w:b w:val="0"/>
          <w:sz w:val="28"/>
          <w:szCs w:val="28"/>
        </w:rPr>
      </w:pPr>
      <w:bookmarkStart w:id="23" w:name="_Toc35393626"/>
      <w:bookmarkStart w:id="24" w:name="_Toc35393795"/>
      <w:r>
        <w:rPr>
          <w:rFonts w:ascii="黑体" w:hAnsi="黑体" w:cs="宋体" w:hint="eastAsia"/>
          <w:b w:val="0"/>
          <w:sz w:val="28"/>
          <w:szCs w:val="28"/>
        </w:rPr>
        <w:t>六、其他补充事宜</w:t>
      </w:r>
      <w:bookmarkEnd w:id="23"/>
      <w:bookmarkEnd w:id="24"/>
    </w:p>
    <w:p w14:paraId="036195B3" w14:textId="0DEC7815" w:rsidR="00454AAD" w:rsidRDefault="003360ED" w:rsidP="00454AAD">
      <w:pPr>
        <w:pStyle w:val="a8"/>
        <w:ind w:left="495" w:firstLineChars="0" w:firstLine="0"/>
        <w:rPr>
          <w:rFonts w:ascii="仿宋" w:eastAsia="仿宋" w:hAnsi="仿宋" w:cs="宋体"/>
          <w:kern w:val="0"/>
          <w:sz w:val="28"/>
          <w:szCs w:val="28"/>
        </w:rPr>
      </w:pPr>
      <w:r w:rsidRPr="003360ED">
        <w:rPr>
          <w:rFonts w:ascii="仿宋" w:eastAsia="仿宋" w:hAnsi="仿宋" w:cs="宋体" w:hint="eastAsia"/>
          <w:kern w:val="0"/>
          <w:sz w:val="28"/>
          <w:szCs w:val="28"/>
        </w:rPr>
        <w:t>招标编号：JJYZB-</w:t>
      </w:r>
      <w:r w:rsidRPr="003360ED">
        <w:rPr>
          <w:rFonts w:ascii="仿宋" w:eastAsia="仿宋" w:hAnsi="仿宋" w:cs="宋体"/>
          <w:kern w:val="0"/>
          <w:sz w:val="28"/>
          <w:szCs w:val="28"/>
        </w:rPr>
        <w:t>20</w:t>
      </w:r>
      <w:r w:rsidRPr="003360ED">
        <w:rPr>
          <w:rFonts w:ascii="仿宋" w:eastAsia="仿宋" w:hAnsi="仿宋" w:cs="宋体" w:hint="eastAsia"/>
          <w:kern w:val="0"/>
          <w:sz w:val="28"/>
          <w:szCs w:val="28"/>
        </w:rPr>
        <w:t>-5</w:t>
      </w:r>
      <w:r w:rsidRPr="003360ED">
        <w:rPr>
          <w:rFonts w:ascii="仿宋" w:eastAsia="仿宋" w:hAnsi="仿宋" w:cs="宋体"/>
          <w:kern w:val="0"/>
          <w:sz w:val="28"/>
          <w:szCs w:val="28"/>
        </w:rPr>
        <w:t>95</w:t>
      </w:r>
    </w:p>
    <w:p w14:paraId="43C78543" w14:textId="6DE0CFAB" w:rsidR="005E3226" w:rsidRDefault="005E3226" w:rsidP="00454AAD">
      <w:pPr>
        <w:pStyle w:val="a8"/>
        <w:ind w:left="495" w:firstLineChars="0" w:firstLine="0"/>
        <w:rPr>
          <w:rFonts w:ascii="仿宋" w:eastAsia="仿宋" w:hAnsi="仿宋" w:cs="宋体"/>
          <w:kern w:val="0"/>
          <w:sz w:val="28"/>
          <w:szCs w:val="28"/>
        </w:rPr>
      </w:pPr>
      <w:r w:rsidRPr="005E3226">
        <w:rPr>
          <w:rFonts w:ascii="仿宋" w:eastAsia="仿宋" w:hAnsi="仿宋" w:cs="宋体" w:hint="eastAsia"/>
          <w:kern w:val="0"/>
          <w:sz w:val="28"/>
          <w:szCs w:val="28"/>
        </w:rPr>
        <w:t>本项目为一个整体，不划分标包</w:t>
      </w:r>
    </w:p>
    <w:p w14:paraId="17D40946" w14:textId="3C747681" w:rsidR="005E3226" w:rsidRPr="003360ED" w:rsidRDefault="005E3226" w:rsidP="00454AAD">
      <w:pPr>
        <w:pStyle w:val="a8"/>
        <w:ind w:left="495" w:firstLineChars="0" w:firstLine="0"/>
        <w:rPr>
          <w:rFonts w:ascii="仿宋" w:eastAsia="仿宋" w:hAnsi="仿宋" w:cs="宋体"/>
          <w:kern w:val="0"/>
          <w:sz w:val="28"/>
          <w:szCs w:val="28"/>
        </w:rPr>
      </w:pPr>
      <w:r w:rsidRPr="005E3226">
        <w:rPr>
          <w:rFonts w:ascii="仿宋" w:eastAsia="仿宋" w:hAnsi="仿宋" w:cs="宋体" w:hint="eastAsia"/>
          <w:kern w:val="0"/>
          <w:sz w:val="28"/>
          <w:szCs w:val="28"/>
        </w:rPr>
        <w:t>本公告同时在中国政府采购网（http://www.ccgp.gov.cn）、北京市政府采购网（http://www.ccgp-beijing.gov.cn/）发布。</w:t>
      </w:r>
    </w:p>
    <w:p w14:paraId="51B89B37" w14:textId="77777777" w:rsidR="00454AAD" w:rsidRDefault="00454AAD" w:rsidP="00454AAD">
      <w:pPr>
        <w:pStyle w:val="2"/>
        <w:spacing w:line="360" w:lineRule="auto"/>
        <w:rPr>
          <w:rFonts w:ascii="黑体" w:hAnsi="黑体" w:cs="宋体"/>
          <w:b w:val="0"/>
          <w:sz w:val="28"/>
          <w:szCs w:val="28"/>
        </w:rPr>
      </w:pPr>
      <w:bookmarkStart w:id="25" w:name="_Toc28359085"/>
      <w:bookmarkStart w:id="26" w:name="_Toc28359008"/>
      <w:bookmarkStart w:id="27" w:name="_Toc35393627"/>
      <w:bookmarkStart w:id="28" w:name="_Toc35393796"/>
      <w:r>
        <w:rPr>
          <w:rFonts w:ascii="黑体" w:hAnsi="黑体" w:cs="宋体" w:hint="eastAsia"/>
          <w:b w:val="0"/>
          <w:sz w:val="28"/>
          <w:szCs w:val="28"/>
        </w:rPr>
        <w:t>七、对本次招标提出询问，请按</w:t>
      </w:r>
      <w:r>
        <w:rPr>
          <w:rFonts w:ascii="黑体" w:hAnsi="黑体" w:cs="宋体"/>
          <w:b w:val="0"/>
          <w:sz w:val="28"/>
          <w:szCs w:val="28"/>
        </w:rPr>
        <w:t>以下方式</w:t>
      </w:r>
      <w:r>
        <w:rPr>
          <w:rFonts w:ascii="黑体" w:hAnsi="黑体" w:cs="宋体" w:hint="eastAsia"/>
          <w:b w:val="0"/>
          <w:sz w:val="28"/>
          <w:szCs w:val="28"/>
        </w:rPr>
        <w:t>联系。</w:t>
      </w:r>
      <w:bookmarkEnd w:id="25"/>
      <w:bookmarkEnd w:id="26"/>
      <w:bookmarkEnd w:id="27"/>
      <w:bookmarkEnd w:id="28"/>
    </w:p>
    <w:p w14:paraId="322766BF" w14:textId="77777777" w:rsidR="00454AAD" w:rsidRDefault="00454AAD" w:rsidP="00454AAD">
      <w:pPr>
        <w:widowControl/>
        <w:jc w:val="left"/>
        <w:rPr>
          <w:rFonts w:ascii="仿宋_GB2312" w:eastAsia="仿宋_GB2312"/>
          <w:sz w:val="28"/>
          <w:szCs w:val="28"/>
        </w:rPr>
      </w:pPr>
      <w:r>
        <w:rPr>
          <w:rFonts w:ascii="仿宋" w:eastAsia="仿宋" w:hAnsi="仿宋" w:cs="宋体" w:hint="eastAsia"/>
          <w:sz w:val="28"/>
          <w:szCs w:val="28"/>
        </w:rPr>
        <w:t xml:space="preserve">　　　1.采购人信息</w:t>
      </w:r>
    </w:p>
    <w:p w14:paraId="2C9D7817" w14:textId="2403F501" w:rsidR="00454AAD" w:rsidRDefault="00454AAD" w:rsidP="00454AAD">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lastRenderedPageBreak/>
        <w:t>名 称：</w:t>
      </w:r>
      <w:r w:rsidR="003360ED" w:rsidRPr="003360ED">
        <w:rPr>
          <w:rFonts w:ascii="仿宋" w:eastAsia="仿宋" w:hAnsi="仿宋" w:hint="eastAsia"/>
          <w:sz w:val="28"/>
          <w:szCs w:val="28"/>
        </w:rPr>
        <w:t>北京市体育彩票管理中心</w:t>
      </w:r>
    </w:p>
    <w:p w14:paraId="3014E7DE" w14:textId="6247E407" w:rsidR="00454AAD" w:rsidRDefault="00454AAD" w:rsidP="00454AAD">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地址：</w:t>
      </w:r>
      <w:r w:rsidR="003360ED" w:rsidRPr="003360ED">
        <w:rPr>
          <w:rFonts w:ascii="仿宋" w:eastAsia="仿宋" w:hAnsi="仿宋" w:hint="eastAsia"/>
          <w:sz w:val="28"/>
          <w:szCs w:val="28"/>
        </w:rPr>
        <w:t>北京市西城区先农坛体育场1号楼</w:t>
      </w:r>
      <w:r w:rsidRPr="003360ED">
        <w:rPr>
          <w:rFonts w:ascii="仿宋" w:eastAsia="仿宋" w:hAnsi="仿宋" w:hint="eastAsia"/>
          <w:sz w:val="28"/>
          <w:szCs w:val="28"/>
        </w:rPr>
        <w:t xml:space="preserve">　</w:t>
      </w:r>
    </w:p>
    <w:p w14:paraId="2D0FFD80" w14:textId="082EF0B3" w:rsidR="00454AAD" w:rsidRPr="003360ED" w:rsidRDefault="00454AAD" w:rsidP="00454AAD">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联系方式：</w:t>
      </w:r>
      <w:r w:rsidR="003360ED" w:rsidRPr="003360ED">
        <w:rPr>
          <w:rFonts w:ascii="仿宋" w:eastAsia="仿宋" w:hAnsi="仿宋"/>
          <w:sz w:val="28"/>
          <w:szCs w:val="28"/>
        </w:rPr>
        <w:t>010-63199666</w:t>
      </w:r>
      <w:r w:rsidRPr="003360ED">
        <w:rPr>
          <w:rFonts w:ascii="仿宋" w:eastAsia="仿宋" w:hAnsi="仿宋" w:hint="eastAsia"/>
          <w:sz w:val="28"/>
          <w:szCs w:val="28"/>
        </w:rPr>
        <w:t xml:space="preserve">　 </w:t>
      </w:r>
      <w:bookmarkStart w:id="29" w:name="_Toc28359086"/>
      <w:bookmarkStart w:id="30" w:name="_Toc28359009"/>
    </w:p>
    <w:p w14:paraId="597CE6C6" w14:textId="75ABB11F" w:rsidR="00454AAD" w:rsidRDefault="00454AAD" w:rsidP="00454AAD">
      <w:pPr>
        <w:spacing w:line="360" w:lineRule="auto"/>
        <w:ind w:leftChars="371" w:left="1129" w:hangingChars="125" w:hanging="350"/>
        <w:jc w:val="left"/>
        <w:rPr>
          <w:rFonts w:ascii="仿宋" w:eastAsia="仿宋" w:hAnsi="仿宋"/>
          <w:sz w:val="28"/>
          <w:szCs w:val="28"/>
        </w:rPr>
      </w:pPr>
      <w:r>
        <w:rPr>
          <w:rFonts w:ascii="仿宋" w:eastAsia="仿宋" w:hAnsi="仿宋" w:cs="宋体" w:hint="eastAsia"/>
          <w:sz w:val="28"/>
          <w:szCs w:val="28"/>
        </w:rPr>
        <w:t>2.采购代理机构信息</w:t>
      </w:r>
      <w:bookmarkEnd w:id="29"/>
      <w:bookmarkEnd w:id="30"/>
    </w:p>
    <w:p w14:paraId="27AE1A84" w14:textId="04A3CE64" w:rsidR="00454AAD" w:rsidRPr="003360ED" w:rsidRDefault="00454AAD" w:rsidP="00454AAD">
      <w:pPr>
        <w:spacing w:line="360" w:lineRule="auto"/>
        <w:ind w:firstLineChars="300" w:firstLine="840"/>
        <w:rPr>
          <w:rFonts w:ascii="仿宋" w:eastAsia="仿宋" w:hAnsi="仿宋" w:cs="宋体"/>
          <w:sz w:val="28"/>
          <w:szCs w:val="28"/>
        </w:rPr>
      </w:pPr>
      <w:r>
        <w:rPr>
          <w:rFonts w:ascii="仿宋" w:eastAsia="仿宋" w:hAnsi="仿宋" w:hint="eastAsia"/>
          <w:sz w:val="28"/>
          <w:szCs w:val="28"/>
        </w:rPr>
        <w:t xml:space="preserve">名 </w:t>
      </w:r>
      <w:r w:rsidRPr="003360ED">
        <w:rPr>
          <w:rFonts w:ascii="仿宋" w:eastAsia="仿宋" w:hAnsi="仿宋" w:cs="宋体" w:hint="eastAsia"/>
          <w:sz w:val="28"/>
          <w:szCs w:val="28"/>
        </w:rPr>
        <w:t>称：</w:t>
      </w:r>
      <w:r w:rsidR="003360ED" w:rsidRPr="003360ED">
        <w:rPr>
          <w:rFonts w:ascii="仿宋" w:eastAsia="仿宋" w:hAnsi="仿宋" w:cs="宋体" w:hint="eastAsia"/>
          <w:sz w:val="28"/>
          <w:szCs w:val="28"/>
        </w:rPr>
        <w:t>北京建基业工程管理有限公司</w:t>
      </w:r>
    </w:p>
    <w:p w14:paraId="5D3BF299" w14:textId="21DE9322" w:rsidR="00454AAD" w:rsidRPr="003360ED" w:rsidRDefault="00454AAD" w:rsidP="00454AAD">
      <w:pPr>
        <w:spacing w:line="360" w:lineRule="auto"/>
        <w:ind w:firstLineChars="300" w:firstLine="840"/>
        <w:rPr>
          <w:rFonts w:ascii="仿宋" w:eastAsia="仿宋" w:hAnsi="仿宋" w:cs="宋体"/>
          <w:sz w:val="28"/>
          <w:szCs w:val="28"/>
        </w:rPr>
      </w:pPr>
      <w:r w:rsidRPr="003360ED">
        <w:rPr>
          <w:rFonts w:ascii="仿宋" w:eastAsia="仿宋" w:hAnsi="仿宋" w:cs="宋体" w:hint="eastAsia"/>
          <w:sz w:val="28"/>
          <w:szCs w:val="28"/>
        </w:rPr>
        <w:t>地　址：</w:t>
      </w:r>
      <w:r w:rsidR="003360ED" w:rsidRPr="003360ED">
        <w:rPr>
          <w:rFonts w:ascii="仿宋" w:eastAsia="仿宋" w:hAnsi="仿宋" w:cs="宋体" w:hint="eastAsia"/>
          <w:sz w:val="28"/>
          <w:szCs w:val="28"/>
        </w:rPr>
        <w:t>北京市丰台区菜户营58号财富西环12层。</w:t>
      </w:r>
    </w:p>
    <w:p w14:paraId="5FD6BDB5" w14:textId="026E0ABB" w:rsidR="00454AAD" w:rsidRPr="003360ED" w:rsidRDefault="00454AAD" w:rsidP="00454AAD">
      <w:pPr>
        <w:spacing w:line="360" w:lineRule="auto"/>
        <w:ind w:firstLineChars="300" w:firstLine="840"/>
        <w:rPr>
          <w:rFonts w:ascii="仿宋" w:eastAsia="仿宋" w:hAnsi="仿宋" w:cs="宋体"/>
          <w:sz w:val="28"/>
          <w:szCs w:val="28"/>
        </w:rPr>
      </w:pPr>
      <w:r w:rsidRPr="003360ED">
        <w:rPr>
          <w:rFonts w:ascii="仿宋" w:eastAsia="仿宋" w:hAnsi="仿宋" w:cs="宋体" w:hint="eastAsia"/>
          <w:sz w:val="28"/>
          <w:szCs w:val="28"/>
        </w:rPr>
        <w:t>联系方式：</w:t>
      </w:r>
      <w:bookmarkStart w:id="31" w:name="_Toc28359010"/>
      <w:bookmarkStart w:id="32" w:name="_Toc28359087"/>
      <w:r w:rsidR="003360ED" w:rsidRPr="003360ED">
        <w:rPr>
          <w:rFonts w:ascii="仿宋" w:eastAsia="仿宋" w:hAnsi="仿宋" w:cs="宋体" w:hint="eastAsia"/>
          <w:sz w:val="28"/>
          <w:szCs w:val="28"/>
        </w:rPr>
        <w:t>010-6335</w:t>
      </w:r>
      <w:r w:rsidR="003360ED" w:rsidRPr="003360ED">
        <w:rPr>
          <w:rFonts w:ascii="仿宋" w:eastAsia="仿宋" w:hAnsi="仿宋" w:cs="宋体"/>
          <w:sz w:val="28"/>
          <w:szCs w:val="28"/>
        </w:rPr>
        <w:t>8962</w:t>
      </w:r>
    </w:p>
    <w:p w14:paraId="4C38B8B2" w14:textId="77777777" w:rsidR="00454AAD" w:rsidRDefault="00454AAD" w:rsidP="00454AAD">
      <w:pPr>
        <w:spacing w:line="360" w:lineRule="auto"/>
        <w:ind w:firstLineChars="300" w:firstLine="840"/>
        <w:rPr>
          <w:rFonts w:ascii="仿宋" w:eastAsia="仿宋" w:hAnsi="仿宋"/>
          <w:sz w:val="28"/>
          <w:szCs w:val="28"/>
          <w:u w:val="single"/>
        </w:rPr>
      </w:pPr>
      <w:r>
        <w:rPr>
          <w:rFonts w:ascii="仿宋" w:eastAsia="仿宋" w:hAnsi="仿宋" w:cs="宋体" w:hint="eastAsia"/>
          <w:sz w:val="28"/>
          <w:szCs w:val="28"/>
        </w:rPr>
        <w:t>3.项目</w:t>
      </w:r>
      <w:r>
        <w:rPr>
          <w:rFonts w:ascii="仿宋" w:eastAsia="仿宋" w:hAnsi="仿宋" w:cs="宋体"/>
          <w:sz w:val="28"/>
          <w:szCs w:val="28"/>
        </w:rPr>
        <w:t>联系方式</w:t>
      </w:r>
      <w:bookmarkEnd w:id="31"/>
      <w:bookmarkEnd w:id="32"/>
    </w:p>
    <w:p w14:paraId="37126CBE" w14:textId="2D2D0D4A" w:rsidR="00454AAD" w:rsidRDefault="00454AAD" w:rsidP="00454AAD">
      <w:pPr>
        <w:pStyle w:val="ab"/>
        <w:spacing w:line="360" w:lineRule="auto"/>
        <w:ind w:firstLineChars="300" w:firstLine="840"/>
        <w:rPr>
          <w:rFonts w:ascii="仿宋" w:eastAsia="仿宋" w:hAnsi="仿宋"/>
          <w:sz w:val="28"/>
          <w:szCs w:val="28"/>
        </w:rPr>
      </w:pPr>
      <w:r>
        <w:rPr>
          <w:rFonts w:ascii="仿宋" w:eastAsia="仿宋" w:hAnsi="仿宋" w:hint="eastAsia"/>
          <w:sz w:val="28"/>
          <w:szCs w:val="28"/>
        </w:rPr>
        <w:t>项目联系人：</w:t>
      </w:r>
      <w:r w:rsidR="00CE7E18" w:rsidRPr="005E3226">
        <w:rPr>
          <w:rFonts w:ascii="仿宋" w:eastAsia="仿宋" w:hAnsi="仿宋" w:hint="eastAsia"/>
          <w:sz w:val="28"/>
          <w:szCs w:val="28"/>
        </w:rPr>
        <w:t>丁香、边焘</w:t>
      </w:r>
    </w:p>
    <w:p w14:paraId="4FF2FAEC" w14:textId="68FDD089" w:rsidR="003360ED" w:rsidRDefault="00454AAD" w:rsidP="00CE7E18">
      <w:pPr>
        <w:ind w:firstLineChars="300" w:firstLine="840"/>
        <w:jc w:val="left"/>
        <w:rPr>
          <w:rFonts w:ascii="仿宋" w:eastAsia="仿宋" w:hAnsi="仿宋"/>
          <w:sz w:val="28"/>
          <w:szCs w:val="28"/>
        </w:rPr>
      </w:pPr>
      <w:r>
        <w:rPr>
          <w:rFonts w:ascii="仿宋" w:eastAsia="仿宋" w:hAnsi="仿宋" w:hint="eastAsia"/>
          <w:sz w:val="28"/>
          <w:szCs w:val="28"/>
        </w:rPr>
        <w:t>电　话：</w:t>
      </w:r>
      <w:r w:rsidR="005E3226" w:rsidRPr="003360ED">
        <w:rPr>
          <w:rFonts w:ascii="仿宋" w:eastAsia="仿宋" w:hAnsi="仿宋" w:cs="宋体" w:hint="eastAsia"/>
          <w:sz w:val="28"/>
          <w:szCs w:val="28"/>
        </w:rPr>
        <w:t>010-6335</w:t>
      </w:r>
      <w:r w:rsidR="005E3226" w:rsidRPr="003360ED">
        <w:rPr>
          <w:rFonts w:ascii="仿宋" w:eastAsia="仿宋" w:hAnsi="仿宋" w:cs="宋体"/>
          <w:sz w:val="28"/>
          <w:szCs w:val="28"/>
        </w:rPr>
        <w:t>8962</w:t>
      </w:r>
      <w:r w:rsidR="005E3226">
        <w:rPr>
          <w:rFonts w:ascii="仿宋" w:eastAsia="仿宋" w:hAnsi="仿宋" w:cs="宋体" w:hint="eastAsia"/>
          <w:sz w:val="28"/>
          <w:szCs w:val="28"/>
        </w:rPr>
        <w:t>；0</w:t>
      </w:r>
      <w:r w:rsidR="005E3226">
        <w:rPr>
          <w:rFonts w:ascii="仿宋" w:eastAsia="仿宋" w:hAnsi="仿宋" w:cs="宋体"/>
          <w:sz w:val="28"/>
          <w:szCs w:val="28"/>
        </w:rPr>
        <w:t>10</w:t>
      </w:r>
      <w:r w:rsidR="005E3226">
        <w:rPr>
          <w:rFonts w:ascii="仿宋" w:eastAsia="仿宋" w:hAnsi="仿宋" w:cs="宋体" w:hint="eastAsia"/>
          <w:sz w:val="28"/>
          <w:szCs w:val="28"/>
        </w:rPr>
        <w:t>-</w:t>
      </w:r>
      <w:r w:rsidR="005E3226">
        <w:rPr>
          <w:rFonts w:ascii="仿宋" w:eastAsia="仿宋" w:hAnsi="仿宋" w:cs="宋体"/>
          <w:sz w:val="28"/>
          <w:szCs w:val="28"/>
        </w:rPr>
        <w:t>63356856</w:t>
      </w:r>
    </w:p>
    <w:p w14:paraId="53BB8BF8" w14:textId="77777777" w:rsidR="003360ED" w:rsidRDefault="003360ED" w:rsidP="00454AAD">
      <w:pPr>
        <w:jc w:val="right"/>
        <w:rPr>
          <w:rFonts w:ascii="仿宋" w:eastAsia="仿宋" w:hAnsi="仿宋"/>
          <w:sz w:val="28"/>
          <w:szCs w:val="28"/>
        </w:rPr>
      </w:pPr>
    </w:p>
    <w:p w14:paraId="410114B4" w14:textId="3C6D0C5F" w:rsidR="00454AAD" w:rsidRPr="000F5ECF" w:rsidRDefault="00454AAD" w:rsidP="00454AAD">
      <w:pPr>
        <w:jc w:val="right"/>
        <w:rPr>
          <w:rFonts w:hint="eastAsia"/>
        </w:rPr>
      </w:pPr>
      <w:r>
        <w:rPr>
          <w:rFonts w:ascii="仿宋" w:eastAsia="仿宋" w:hAnsi="仿宋" w:hint="eastAsia"/>
          <w:sz w:val="28"/>
          <w:szCs w:val="28"/>
          <w:u w:val="single"/>
        </w:rPr>
        <w:t xml:space="preserve">　　　　　　　　　　　　</w:t>
      </w:r>
    </w:p>
    <w:sectPr w:rsidR="00454AAD" w:rsidRPr="000F5E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C54113" w14:textId="77777777" w:rsidR="00844A76" w:rsidRDefault="00844A76" w:rsidP="00AC5729">
      <w:r>
        <w:separator/>
      </w:r>
    </w:p>
  </w:endnote>
  <w:endnote w:type="continuationSeparator" w:id="0">
    <w:p w14:paraId="28BBA27B" w14:textId="77777777" w:rsidR="00844A76" w:rsidRDefault="00844A76" w:rsidP="00AC5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STZhongsong">
    <w:altName w:val="STZhongsong"/>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B9B9D8" w14:textId="77777777" w:rsidR="00844A76" w:rsidRDefault="00844A76" w:rsidP="00AC5729">
      <w:r>
        <w:separator/>
      </w:r>
    </w:p>
  </w:footnote>
  <w:footnote w:type="continuationSeparator" w:id="0">
    <w:p w14:paraId="6BF5649A" w14:textId="77777777" w:rsidR="00844A76" w:rsidRDefault="00844A76" w:rsidP="00AC5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F3CE5"/>
    <w:multiLevelType w:val="multilevel"/>
    <w:tmpl w:val="00000000"/>
    <w:lvl w:ilvl="0">
      <w:start w:val="1"/>
      <w:numFmt w:val="decimal"/>
      <w:lvlText w:val="%1."/>
      <w:lvlJc w:val="left"/>
      <w:pPr>
        <w:tabs>
          <w:tab w:val="num" w:pos="600"/>
        </w:tabs>
        <w:ind w:left="600" w:hanging="60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5FA0373A"/>
    <w:multiLevelType w:val="multilevel"/>
    <w:tmpl w:val="00000000"/>
    <w:lvl w:ilvl="0">
      <w:start w:val="1"/>
      <w:numFmt w:val="decimal"/>
      <w:lvlText w:val="%1."/>
      <w:lvlJc w:val="left"/>
      <w:pPr>
        <w:tabs>
          <w:tab w:val="num" w:pos="600"/>
        </w:tabs>
        <w:ind w:left="600" w:hanging="60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63BE3897"/>
    <w:multiLevelType w:val="multilevel"/>
    <w:tmpl w:val="00000000"/>
    <w:lvl w:ilvl="0">
      <w:start w:val="1"/>
      <w:numFmt w:val="decimal"/>
      <w:lvlText w:val="%1."/>
      <w:lvlJc w:val="left"/>
      <w:pPr>
        <w:tabs>
          <w:tab w:val="num" w:pos="600"/>
        </w:tabs>
        <w:ind w:left="600" w:hanging="60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9AA"/>
    <w:rsid w:val="00034FC8"/>
    <w:rsid w:val="00070A36"/>
    <w:rsid w:val="000A0657"/>
    <w:rsid w:val="000D1FE0"/>
    <w:rsid w:val="000F24E6"/>
    <w:rsid w:val="000F5ECF"/>
    <w:rsid w:val="00196791"/>
    <w:rsid w:val="001F6B0F"/>
    <w:rsid w:val="003360ED"/>
    <w:rsid w:val="00396AA6"/>
    <w:rsid w:val="003A783E"/>
    <w:rsid w:val="00454AAD"/>
    <w:rsid w:val="00461D27"/>
    <w:rsid w:val="005169D2"/>
    <w:rsid w:val="00523745"/>
    <w:rsid w:val="005D3E65"/>
    <w:rsid w:val="005E3226"/>
    <w:rsid w:val="006878B7"/>
    <w:rsid w:val="006A176A"/>
    <w:rsid w:val="00714E39"/>
    <w:rsid w:val="007465BA"/>
    <w:rsid w:val="00844A76"/>
    <w:rsid w:val="00850BCA"/>
    <w:rsid w:val="00866825"/>
    <w:rsid w:val="00893ECB"/>
    <w:rsid w:val="009F43E3"/>
    <w:rsid w:val="00A348B0"/>
    <w:rsid w:val="00AC5729"/>
    <w:rsid w:val="00AC59AA"/>
    <w:rsid w:val="00B43E23"/>
    <w:rsid w:val="00BD2A9E"/>
    <w:rsid w:val="00CD4A50"/>
    <w:rsid w:val="00CD6CC0"/>
    <w:rsid w:val="00CE7E18"/>
    <w:rsid w:val="00D5620B"/>
    <w:rsid w:val="00DD43DA"/>
    <w:rsid w:val="00E87591"/>
    <w:rsid w:val="00EF1E09"/>
    <w:rsid w:val="00FB6310"/>
    <w:rsid w:val="00FF2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03F42"/>
  <w15:chartTrackingRefBased/>
  <w15:docId w15:val="{229B50E0-8FA0-446D-A352-2370E17C9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729"/>
    <w:pPr>
      <w:widowControl w:val="0"/>
      <w:jc w:val="both"/>
    </w:pPr>
    <w:rPr>
      <w:rFonts w:ascii="Calibri" w:eastAsia="宋体" w:hAnsi="Calibri" w:cs="Times New Roman"/>
      <w:szCs w:val="24"/>
    </w:rPr>
  </w:style>
  <w:style w:type="paragraph" w:styleId="1">
    <w:name w:val="heading 1"/>
    <w:basedOn w:val="a"/>
    <w:next w:val="a"/>
    <w:link w:val="10"/>
    <w:uiPriority w:val="9"/>
    <w:qFormat/>
    <w:rsid w:val="00454AAD"/>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0"/>
    <w:qFormat/>
    <w:rsid w:val="00454AAD"/>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572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C5729"/>
    <w:rPr>
      <w:sz w:val="18"/>
      <w:szCs w:val="18"/>
    </w:rPr>
  </w:style>
  <w:style w:type="paragraph" w:styleId="a5">
    <w:name w:val="footer"/>
    <w:basedOn w:val="a"/>
    <w:link w:val="a6"/>
    <w:uiPriority w:val="99"/>
    <w:unhideWhenUsed/>
    <w:rsid w:val="00AC5729"/>
    <w:pPr>
      <w:tabs>
        <w:tab w:val="center" w:pos="4153"/>
        <w:tab w:val="right" w:pos="8306"/>
      </w:tabs>
      <w:snapToGrid w:val="0"/>
      <w:jc w:val="left"/>
    </w:pPr>
    <w:rPr>
      <w:sz w:val="18"/>
      <w:szCs w:val="18"/>
    </w:rPr>
  </w:style>
  <w:style w:type="character" w:customStyle="1" w:styleId="a6">
    <w:name w:val="页脚 字符"/>
    <w:basedOn w:val="a0"/>
    <w:link w:val="a5"/>
    <w:uiPriority w:val="99"/>
    <w:rsid w:val="00AC5729"/>
    <w:rPr>
      <w:sz w:val="18"/>
      <w:szCs w:val="18"/>
    </w:rPr>
  </w:style>
  <w:style w:type="character" w:customStyle="1" w:styleId="a7">
    <w:name w:val="列表段落 字符"/>
    <w:link w:val="a8"/>
    <w:locked/>
    <w:rsid w:val="000F5ECF"/>
    <w:rPr>
      <w:sz w:val="32"/>
    </w:rPr>
  </w:style>
  <w:style w:type="paragraph" w:styleId="a8">
    <w:name w:val="List Paragraph"/>
    <w:basedOn w:val="a"/>
    <w:link w:val="a7"/>
    <w:uiPriority w:val="34"/>
    <w:qFormat/>
    <w:rsid w:val="000F5ECF"/>
    <w:pPr>
      <w:ind w:firstLineChars="200" w:firstLine="420"/>
    </w:pPr>
    <w:rPr>
      <w:rFonts w:asciiTheme="minorHAnsi" w:eastAsiaTheme="minorEastAsia" w:hAnsiTheme="minorHAnsi" w:cstheme="minorBidi"/>
      <w:sz w:val="32"/>
      <w:szCs w:val="22"/>
    </w:rPr>
  </w:style>
  <w:style w:type="paragraph" w:styleId="a9">
    <w:name w:val="Date"/>
    <w:basedOn w:val="a"/>
    <w:next w:val="a"/>
    <w:link w:val="aa"/>
    <w:uiPriority w:val="99"/>
    <w:semiHidden/>
    <w:unhideWhenUsed/>
    <w:rsid w:val="00454AAD"/>
    <w:pPr>
      <w:ind w:leftChars="2500" w:left="100"/>
    </w:pPr>
  </w:style>
  <w:style w:type="character" w:customStyle="1" w:styleId="aa">
    <w:name w:val="日期 字符"/>
    <w:basedOn w:val="a0"/>
    <w:link w:val="a9"/>
    <w:uiPriority w:val="99"/>
    <w:semiHidden/>
    <w:rsid w:val="00454AAD"/>
    <w:rPr>
      <w:rFonts w:ascii="Calibri" w:eastAsia="宋体" w:hAnsi="Calibri" w:cs="Times New Roman"/>
      <w:szCs w:val="24"/>
    </w:rPr>
  </w:style>
  <w:style w:type="character" w:customStyle="1" w:styleId="10">
    <w:name w:val="标题 1 字符"/>
    <w:basedOn w:val="a0"/>
    <w:link w:val="1"/>
    <w:uiPriority w:val="9"/>
    <w:qFormat/>
    <w:rsid w:val="00454AAD"/>
    <w:rPr>
      <w:rFonts w:ascii="Times New Roman" w:eastAsia="宋体" w:hAnsi="Times New Roman" w:cs="Times New Roman"/>
      <w:b/>
      <w:bCs/>
      <w:kern w:val="44"/>
      <w:sz w:val="44"/>
      <w:szCs w:val="44"/>
    </w:rPr>
  </w:style>
  <w:style w:type="character" w:customStyle="1" w:styleId="20">
    <w:name w:val="标题 2 字符"/>
    <w:basedOn w:val="a0"/>
    <w:link w:val="2"/>
    <w:qFormat/>
    <w:rsid w:val="00454AAD"/>
    <w:rPr>
      <w:rFonts w:ascii="Arial" w:eastAsia="黑体" w:hAnsi="Arial" w:cs="Arial"/>
      <w:b/>
      <w:bCs/>
      <w:sz w:val="32"/>
      <w:szCs w:val="32"/>
    </w:rPr>
  </w:style>
  <w:style w:type="paragraph" w:styleId="ab">
    <w:name w:val="Plain Text"/>
    <w:basedOn w:val="a"/>
    <w:link w:val="11"/>
    <w:qFormat/>
    <w:rsid w:val="00454AAD"/>
    <w:rPr>
      <w:rFonts w:ascii="宋体" w:eastAsiaTheme="minorEastAsia" w:hAnsi="Courier New" w:cstheme="minorBidi"/>
      <w:szCs w:val="22"/>
    </w:rPr>
  </w:style>
  <w:style w:type="character" w:customStyle="1" w:styleId="ac">
    <w:name w:val="纯文本 字符"/>
    <w:basedOn w:val="a0"/>
    <w:uiPriority w:val="99"/>
    <w:semiHidden/>
    <w:rsid w:val="00454AAD"/>
    <w:rPr>
      <w:rFonts w:asciiTheme="minorEastAsia" w:hAnsi="Courier New" w:cs="Courier New"/>
      <w:szCs w:val="24"/>
    </w:rPr>
  </w:style>
  <w:style w:type="character" w:customStyle="1" w:styleId="11">
    <w:name w:val="纯文本 字符1"/>
    <w:basedOn w:val="a0"/>
    <w:link w:val="ab"/>
    <w:qFormat/>
    <w:rsid w:val="00454AAD"/>
    <w:rPr>
      <w:rFonts w:ascii="宋体"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5</Pages>
  <Words>303</Words>
  <Characters>1729</Characters>
  <Application>Microsoft Office Word</Application>
  <DocSecurity>0</DocSecurity>
  <Lines>14</Lines>
  <Paragraphs>4</Paragraphs>
  <ScaleCrop>false</ScaleCrop>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T</dc:creator>
  <cp:keywords/>
  <dc:description/>
  <cp:lastModifiedBy>B T</cp:lastModifiedBy>
  <cp:revision>26</cp:revision>
  <dcterms:created xsi:type="dcterms:W3CDTF">2020-06-10T04:12:00Z</dcterms:created>
  <dcterms:modified xsi:type="dcterms:W3CDTF">2020-10-13T09:53:00Z</dcterms:modified>
</cp:coreProperties>
</file>