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E69" w:rsidRPr="003445B4" w:rsidRDefault="003445B4">
      <w:pPr>
        <w:spacing w:beforeLines="50" w:before="156" w:afterLines="50" w:after="156" w:line="360" w:lineRule="auto"/>
        <w:jc w:val="center"/>
        <w:rPr>
          <w:rFonts w:asciiTheme="minorEastAsia" w:eastAsiaTheme="minorEastAsia" w:hAnsiTheme="minorEastAsia" w:cs="宋体"/>
          <w:b/>
          <w:bCs/>
          <w:sz w:val="24"/>
          <w:szCs w:val="24"/>
        </w:rPr>
      </w:pPr>
      <w:r w:rsidRPr="003445B4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北京市体育彩票管理中心《足球杂志》订阅成交公告</w:t>
      </w:r>
    </w:p>
    <w:p w:rsidR="00D33E69" w:rsidRPr="003445B4" w:rsidRDefault="003445B4">
      <w:pPr>
        <w:numPr>
          <w:ilvl w:val="0"/>
          <w:numId w:val="1"/>
        </w:numPr>
        <w:spacing w:beforeLines="30" w:before="93" w:afterLines="30" w:after="93" w:line="288" w:lineRule="auto"/>
        <w:ind w:firstLine="0"/>
        <w:rPr>
          <w:rFonts w:asciiTheme="minorEastAsia" w:eastAsiaTheme="minorEastAsia" w:hAnsiTheme="minorEastAsia" w:cs="宋体"/>
          <w:szCs w:val="21"/>
        </w:rPr>
      </w:pPr>
      <w:r w:rsidRPr="003445B4">
        <w:rPr>
          <w:rFonts w:asciiTheme="minorEastAsia" w:eastAsiaTheme="minorEastAsia" w:hAnsiTheme="minorEastAsia" w:cs="宋体" w:hint="eastAsia"/>
          <w:szCs w:val="21"/>
        </w:rPr>
        <w:t>项目名称：《足球杂志》订阅</w:t>
      </w:r>
    </w:p>
    <w:p w:rsidR="00D33E69" w:rsidRPr="003445B4" w:rsidRDefault="003445B4">
      <w:pPr>
        <w:numPr>
          <w:ilvl w:val="0"/>
          <w:numId w:val="1"/>
        </w:numPr>
        <w:spacing w:beforeLines="30" w:before="93" w:afterLines="30" w:after="93" w:line="288" w:lineRule="auto"/>
        <w:ind w:firstLine="0"/>
        <w:rPr>
          <w:rFonts w:asciiTheme="minorEastAsia" w:eastAsiaTheme="minorEastAsia" w:hAnsiTheme="minorEastAsia" w:cs="宋体"/>
          <w:szCs w:val="21"/>
        </w:rPr>
      </w:pPr>
      <w:r w:rsidRPr="003445B4">
        <w:rPr>
          <w:rFonts w:asciiTheme="minorEastAsia" w:eastAsiaTheme="minorEastAsia" w:hAnsiTheme="minorEastAsia" w:cs="宋体" w:hint="eastAsia"/>
          <w:szCs w:val="21"/>
        </w:rPr>
        <w:t>项目编号：</w:t>
      </w:r>
      <w:r w:rsidRPr="003445B4">
        <w:rPr>
          <w:rFonts w:asciiTheme="minorEastAsia" w:eastAsiaTheme="minorEastAsia" w:hAnsiTheme="minorEastAsia" w:cs="宋体" w:hint="eastAsia"/>
          <w:szCs w:val="21"/>
        </w:rPr>
        <w:t>RHS-BJZC-Z20002</w:t>
      </w:r>
    </w:p>
    <w:p w:rsidR="00D33E69" w:rsidRPr="003445B4" w:rsidRDefault="003445B4">
      <w:pPr>
        <w:numPr>
          <w:ilvl w:val="0"/>
          <w:numId w:val="1"/>
        </w:numPr>
        <w:spacing w:beforeLines="30" w:before="93" w:afterLines="30" w:after="93" w:line="288" w:lineRule="auto"/>
        <w:ind w:firstLine="0"/>
        <w:rPr>
          <w:rFonts w:asciiTheme="minorEastAsia" w:eastAsiaTheme="minorEastAsia" w:hAnsiTheme="minorEastAsia" w:cs="宋体"/>
          <w:szCs w:val="21"/>
        </w:rPr>
      </w:pPr>
      <w:r w:rsidRPr="003445B4">
        <w:rPr>
          <w:rFonts w:asciiTheme="minorEastAsia" w:eastAsiaTheme="minorEastAsia" w:hAnsiTheme="minorEastAsia" w:cs="宋体" w:hint="eastAsia"/>
          <w:szCs w:val="21"/>
        </w:rPr>
        <w:t>采购人名称：北京市体育彩票管理中心</w:t>
      </w:r>
    </w:p>
    <w:p w:rsidR="00D33E69" w:rsidRPr="003445B4" w:rsidRDefault="003445B4">
      <w:pPr>
        <w:numPr>
          <w:ilvl w:val="0"/>
          <w:numId w:val="1"/>
        </w:numPr>
        <w:spacing w:beforeLines="30" w:before="93" w:afterLines="30" w:after="93" w:line="288" w:lineRule="auto"/>
        <w:ind w:firstLine="0"/>
        <w:rPr>
          <w:rFonts w:asciiTheme="minorEastAsia" w:eastAsiaTheme="minorEastAsia" w:hAnsiTheme="minorEastAsia" w:cs="宋体"/>
          <w:szCs w:val="21"/>
        </w:rPr>
      </w:pPr>
      <w:r w:rsidRPr="003445B4">
        <w:rPr>
          <w:rFonts w:asciiTheme="minorEastAsia" w:eastAsiaTheme="minorEastAsia" w:hAnsiTheme="minorEastAsia" w:cs="宋体" w:hint="eastAsia"/>
          <w:szCs w:val="21"/>
        </w:rPr>
        <w:t>采购人地址：北京市西城区先农坛体育场</w:t>
      </w:r>
      <w:r w:rsidRPr="003445B4">
        <w:rPr>
          <w:rFonts w:asciiTheme="minorEastAsia" w:eastAsiaTheme="minorEastAsia" w:hAnsiTheme="minorEastAsia" w:cs="宋体" w:hint="eastAsia"/>
          <w:szCs w:val="21"/>
        </w:rPr>
        <w:t>1</w:t>
      </w:r>
      <w:r w:rsidRPr="003445B4">
        <w:rPr>
          <w:rFonts w:asciiTheme="minorEastAsia" w:eastAsiaTheme="minorEastAsia" w:hAnsiTheme="minorEastAsia" w:cs="宋体" w:hint="eastAsia"/>
          <w:szCs w:val="21"/>
        </w:rPr>
        <w:t>号楼</w:t>
      </w:r>
    </w:p>
    <w:p w:rsidR="00D33E69" w:rsidRPr="003445B4" w:rsidRDefault="003445B4">
      <w:pPr>
        <w:numPr>
          <w:ilvl w:val="0"/>
          <w:numId w:val="1"/>
        </w:numPr>
        <w:spacing w:beforeLines="30" w:before="93" w:afterLines="30" w:after="93" w:line="288" w:lineRule="auto"/>
        <w:ind w:firstLine="0"/>
        <w:rPr>
          <w:rFonts w:asciiTheme="minorEastAsia" w:eastAsiaTheme="minorEastAsia" w:hAnsiTheme="minorEastAsia" w:cs="宋体"/>
          <w:szCs w:val="21"/>
        </w:rPr>
      </w:pPr>
      <w:r w:rsidRPr="003445B4">
        <w:rPr>
          <w:rFonts w:asciiTheme="minorEastAsia" w:eastAsiaTheme="minorEastAsia" w:hAnsiTheme="minorEastAsia" w:cs="宋体" w:hint="eastAsia"/>
          <w:szCs w:val="21"/>
        </w:rPr>
        <w:t>采购人联系方式：丁女士</w:t>
      </w:r>
      <w:r w:rsidRPr="003445B4">
        <w:rPr>
          <w:rFonts w:asciiTheme="minorEastAsia" w:eastAsiaTheme="minorEastAsia" w:hAnsiTheme="minorEastAsia" w:cs="宋体" w:hint="eastAsia"/>
          <w:szCs w:val="21"/>
        </w:rPr>
        <w:t xml:space="preserve"> 010-63199950</w:t>
      </w:r>
    </w:p>
    <w:p w:rsidR="00D33E69" w:rsidRPr="003445B4" w:rsidRDefault="003445B4">
      <w:pPr>
        <w:numPr>
          <w:ilvl w:val="0"/>
          <w:numId w:val="1"/>
        </w:numPr>
        <w:spacing w:beforeLines="30" w:before="93" w:afterLines="30" w:after="93" w:line="288" w:lineRule="auto"/>
        <w:ind w:firstLine="0"/>
        <w:jc w:val="left"/>
        <w:rPr>
          <w:rFonts w:asciiTheme="minorEastAsia" w:eastAsiaTheme="minorEastAsia" w:hAnsiTheme="minorEastAsia" w:cs="宋体"/>
          <w:szCs w:val="21"/>
        </w:rPr>
      </w:pPr>
      <w:r w:rsidRPr="003445B4">
        <w:rPr>
          <w:rFonts w:asciiTheme="minorEastAsia" w:eastAsiaTheme="minorEastAsia" w:hAnsiTheme="minorEastAsia" w:cs="宋体" w:hint="eastAsia"/>
          <w:szCs w:val="21"/>
        </w:rPr>
        <w:t xml:space="preserve"> </w:t>
      </w:r>
      <w:r w:rsidRPr="003445B4">
        <w:rPr>
          <w:rFonts w:asciiTheme="minorEastAsia" w:eastAsiaTheme="minorEastAsia" w:hAnsiTheme="minorEastAsia" w:cs="宋体" w:hint="eastAsia"/>
          <w:szCs w:val="21"/>
        </w:rPr>
        <w:t>采购代理机构全称：北京润合盛管理咨询有限公司</w:t>
      </w:r>
    </w:p>
    <w:p w:rsidR="00D33E69" w:rsidRPr="003445B4" w:rsidRDefault="003445B4">
      <w:pPr>
        <w:numPr>
          <w:ilvl w:val="0"/>
          <w:numId w:val="1"/>
        </w:numPr>
        <w:spacing w:beforeLines="30" w:before="93" w:afterLines="30" w:after="93" w:line="288" w:lineRule="auto"/>
        <w:ind w:firstLine="0"/>
        <w:jc w:val="left"/>
        <w:rPr>
          <w:rFonts w:asciiTheme="minorEastAsia" w:eastAsiaTheme="minorEastAsia" w:hAnsiTheme="minorEastAsia" w:cs="宋体"/>
          <w:szCs w:val="21"/>
        </w:rPr>
      </w:pPr>
      <w:r w:rsidRPr="003445B4">
        <w:rPr>
          <w:rFonts w:asciiTheme="minorEastAsia" w:eastAsiaTheme="minorEastAsia" w:hAnsiTheme="minorEastAsia" w:cs="宋体" w:hint="eastAsia"/>
          <w:szCs w:val="21"/>
        </w:rPr>
        <w:t>采购代理机构地址：北京市东城区广</w:t>
      </w:r>
      <w:proofErr w:type="gramStart"/>
      <w:r w:rsidRPr="003445B4">
        <w:rPr>
          <w:rFonts w:asciiTheme="minorEastAsia" w:eastAsiaTheme="minorEastAsia" w:hAnsiTheme="minorEastAsia" w:cs="宋体" w:hint="eastAsia"/>
          <w:szCs w:val="21"/>
        </w:rPr>
        <w:t>渠门领行</w:t>
      </w:r>
      <w:proofErr w:type="gramEnd"/>
      <w:r w:rsidRPr="003445B4">
        <w:rPr>
          <w:rFonts w:asciiTheme="minorEastAsia" w:eastAsiaTheme="minorEastAsia" w:hAnsiTheme="minorEastAsia" w:cs="宋体" w:hint="eastAsia"/>
          <w:szCs w:val="21"/>
        </w:rPr>
        <w:t>国际</w:t>
      </w:r>
      <w:r w:rsidRPr="003445B4">
        <w:rPr>
          <w:rFonts w:asciiTheme="minorEastAsia" w:eastAsiaTheme="minorEastAsia" w:hAnsiTheme="minorEastAsia" w:cs="宋体" w:hint="eastAsia"/>
          <w:szCs w:val="21"/>
        </w:rPr>
        <w:t>1</w:t>
      </w:r>
      <w:r w:rsidRPr="003445B4">
        <w:rPr>
          <w:rFonts w:asciiTheme="minorEastAsia" w:eastAsiaTheme="minorEastAsia" w:hAnsiTheme="minorEastAsia" w:cs="宋体" w:hint="eastAsia"/>
          <w:szCs w:val="21"/>
        </w:rPr>
        <w:t>号楼</w:t>
      </w:r>
      <w:r w:rsidRPr="003445B4">
        <w:rPr>
          <w:rFonts w:asciiTheme="minorEastAsia" w:eastAsiaTheme="minorEastAsia" w:hAnsiTheme="minorEastAsia" w:cs="宋体" w:hint="eastAsia"/>
          <w:szCs w:val="21"/>
        </w:rPr>
        <w:t>1</w:t>
      </w:r>
      <w:r w:rsidRPr="003445B4">
        <w:rPr>
          <w:rFonts w:asciiTheme="minorEastAsia" w:eastAsiaTheme="minorEastAsia" w:hAnsiTheme="minorEastAsia" w:cs="宋体" w:hint="eastAsia"/>
          <w:szCs w:val="21"/>
        </w:rPr>
        <w:t>单元</w:t>
      </w:r>
      <w:r w:rsidRPr="003445B4">
        <w:rPr>
          <w:rFonts w:asciiTheme="minorEastAsia" w:eastAsiaTheme="minorEastAsia" w:hAnsiTheme="minorEastAsia" w:cs="宋体" w:hint="eastAsia"/>
          <w:szCs w:val="21"/>
        </w:rPr>
        <w:t>1205</w:t>
      </w:r>
      <w:r w:rsidRPr="003445B4">
        <w:rPr>
          <w:rFonts w:asciiTheme="minorEastAsia" w:eastAsiaTheme="minorEastAsia" w:hAnsiTheme="minorEastAsia" w:cs="宋体" w:hint="eastAsia"/>
          <w:szCs w:val="21"/>
        </w:rPr>
        <w:t>室</w:t>
      </w:r>
    </w:p>
    <w:p w:rsidR="00D33E69" w:rsidRPr="003445B4" w:rsidRDefault="003445B4">
      <w:pPr>
        <w:numPr>
          <w:ilvl w:val="0"/>
          <w:numId w:val="1"/>
        </w:numPr>
        <w:spacing w:beforeLines="30" w:before="93" w:afterLines="30" w:after="93" w:line="288" w:lineRule="auto"/>
        <w:ind w:firstLine="0"/>
        <w:jc w:val="left"/>
        <w:rPr>
          <w:rFonts w:asciiTheme="minorEastAsia" w:eastAsiaTheme="minorEastAsia" w:hAnsiTheme="minorEastAsia" w:cs="宋体"/>
          <w:szCs w:val="21"/>
        </w:rPr>
      </w:pPr>
      <w:r w:rsidRPr="003445B4">
        <w:rPr>
          <w:rFonts w:asciiTheme="minorEastAsia" w:eastAsiaTheme="minorEastAsia" w:hAnsiTheme="minorEastAsia" w:cs="宋体" w:hint="eastAsia"/>
          <w:szCs w:val="21"/>
        </w:rPr>
        <w:t>采购代理机构联系人：黄女士、李先生</w:t>
      </w:r>
    </w:p>
    <w:p w:rsidR="00D33E69" w:rsidRPr="003445B4" w:rsidRDefault="003445B4">
      <w:pPr>
        <w:numPr>
          <w:ilvl w:val="0"/>
          <w:numId w:val="1"/>
        </w:numPr>
        <w:spacing w:beforeLines="30" w:before="93" w:afterLines="30" w:after="93" w:line="288" w:lineRule="auto"/>
        <w:ind w:firstLine="0"/>
        <w:jc w:val="left"/>
        <w:rPr>
          <w:rFonts w:asciiTheme="minorEastAsia" w:eastAsiaTheme="minorEastAsia" w:hAnsiTheme="minorEastAsia" w:cs="宋体"/>
          <w:szCs w:val="21"/>
        </w:rPr>
      </w:pPr>
      <w:r w:rsidRPr="003445B4">
        <w:rPr>
          <w:rFonts w:asciiTheme="minorEastAsia" w:eastAsiaTheme="minorEastAsia" w:hAnsiTheme="minorEastAsia" w:cs="宋体" w:hint="eastAsia"/>
          <w:szCs w:val="21"/>
        </w:rPr>
        <w:t>采购代理机构联系方式：</w:t>
      </w:r>
      <w:r w:rsidRPr="003445B4">
        <w:rPr>
          <w:rFonts w:asciiTheme="minorEastAsia" w:eastAsiaTheme="minorEastAsia" w:hAnsiTheme="minorEastAsia" w:cs="宋体" w:hint="eastAsia"/>
          <w:szCs w:val="21"/>
        </w:rPr>
        <w:t>18501379090</w:t>
      </w:r>
      <w:r w:rsidRPr="003445B4">
        <w:rPr>
          <w:rFonts w:asciiTheme="minorEastAsia" w:eastAsiaTheme="minorEastAsia" w:hAnsiTheme="minorEastAsia" w:cs="宋体" w:hint="eastAsia"/>
          <w:szCs w:val="21"/>
        </w:rPr>
        <w:t>、</w:t>
      </w:r>
      <w:r w:rsidRPr="003445B4">
        <w:rPr>
          <w:rFonts w:asciiTheme="minorEastAsia" w:eastAsiaTheme="minorEastAsia" w:hAnsiTheme="minorEastAsia" w:cs="宋体" w:hint="eastAsia"/>
          <w:szCs w:val="21"/>
        </w:rPr>
        <w:t>15523805616</w:t>
      </w:r>
    </w:p>
    <w:p w:rsidR="00D33E69" w:rsidRPr="003445B4" w:rsidRDefault="003445B4">
      <w:pPr>
        <w:numPr>
          <w:ilvl w:val="0"/>
          <w:numId w:val="1"/>
        </w:numPr>
        <w:spacing w:beforeLines="30" w:before="93" w:afterLines="30" w:after="93" w:line="288" w:lineRule="auto"/>
        <w:ind w:firstLine="0"/>
        <w:jc w:val="left"/>
        <w:rPr>
          <w:rFonts w:asciiTheme="minorEastAsia" w:eastAsiaTheme="minorEastAsia" w:hAnsiTheme="minorEastAsia" w:cs="宋体"/>
          <w:szCs w:val="21"/>
        </w:rPr>
      </w:pPr>
      <w:r w:rsidRPr="003445B4">
        <w:rPr>
          <w:rFonts w:asciiTheme="minorEastAsia" w:eastAsiaTheme="minorEastAsia" w:hAnsiTheme="minorEastAsia" w:cs="宋体" w:hint="eastAsia"/>
          <w:szCs w:val="21"/>
        </w:rPr>
        <w:t>采购项目的预算金额：人民币</w:t>
      </w:r>
      <w:r w:rsidRPr="003445B4">
        <w:rPr>
          <w:rFonts w:asciiTheme="minorEastAsia" w:eastAsiaTheme="minorEastAsia" w:hAnsiTheme="minorEastAsia" w:cs="宋体" w:hint="eastAsia"/>
          <w:szCs w:val="21"/>
        </w:rPr>
        <w:t>72.1966</w:t>
      </w:r>
      <w:r w:rsidRPr="003445B4">
        <w:rPr>
          <w:rFonts w:asciiTheme="minorEastAsia" w:eastAsiaTheme="minorEastAsia" w:hAnsiTheme="minorEastAsia" w:cs="宋体" w:hint="eastAsia"/>
          <w:szCs w:val="21"/>
        </w:rPr>
        <w:t>万元</w:t>
      </w:r>
    </w:p>
    <w:p w:rsidR="00D33E69" w:rsidRPr="003445B4" w:rsidRDefault="003445B4">
      <w:pPr>
        <w:numPr>
          <w:ilvl w:val="0"/>
          <w:numId w:val="1"/>
        </w:numPr>
        <w:spacing w:beforeLines="30" w:before="93" w:afterLines="30" w:after="93" w:line="288" w:lineRule="auto"/>
        <w:ind w:firstLine="0"/>
        <w:jc w:val="left"/>
        <w:rPr>
          <w:rFonts w:asciiTheme="minorEastAsia" w:eastAsiaTheme="minorEastAsia" w:hAnsiTheme="minorEastAsia" w:cs="宋体"/>
          <w:szCs w:val="21"/>
        </w:rPr>
      </w:pPr>
      <w:r w:rsidRPr="003445B4">
        <w:rPr>
          <w:rFonts w:asciiTheme="minorEastAsia" w:eastAsiaTheme="minorEastAsia" w:hAnsiTheme="minorEastAsia" w:cs="宋体" w:hint="eastAsia"/>
          <w:szCs w:val="21"/>
        </w:rPr>
        <w:t>拟采购的服务的说明：</w:t>
      </w:r>
      <w:r w:rsidRPr="003445B4">
        <w:rPr>
          <w:rFonts w:asciiTheme="minorEastAsia" w:eastAsiaTheme="minorEastAsia" w:hAnsiTheme="minorEastAsia" w:cs="宋体" w:hint="eastAsia"/>
          <w:szCs w:val="21"/>
        </w:rPr>
        <w:t xml:space="preserve"> 2020</w:t>
      </w:r>
      <w:r w:rsidRPr="003445B4">
        <w:rPr>
          <w:rFonts w:asciiTheme="minorEastAsia" w:eastAsiaTheme="minorEastAsia" w:hAnsiTheme="minorEastAsia" w:cs="宋体" w:hint="eastAsia"/>
          <w:szCs w:val="21"/>
        </w:rPr>
        <w:t>年</w:t>
      </w:r>
      <w:r w:rsidRPr="003445B4">
        <w:rPr>
          <w:rFonts w:asciiTheme="minorEastAsia" w:eastAsiaTheme="minorEastAsia" w:hAnsiTheme="minorEastAsia" w:cs="宋体" w:hint="eastAsia"/>
          <w:szCs w:val="21"/>
          <w:lang w:val="en"/>
        </w:rPr>
        <w:t>北京市体育彩票管理中心</w:t>
      </w:r>
      <w:r w:rsidRPr="003445B4">
        <w:rPr>
          <w:rFonts w:asciiTheme="minorEastAsia" w:eastAsiaTheme="minorEastAsia" w:hAnsiTheme="minorEastAsia" w:cs="宋体" w:hint="eastAsia"/>
          <w:szCs w:val="21"/>
        </w:rPr>
        <w:t>为全市体彩销售网点订阅《足球世界》（竞猜专版）等竞猜游戏指导类杂志，加强对销售网点的服务，提升竞猜类游戏的销售推广，强化顾客的忠诚度。具体订购计划：《足球世界》（竞猜专版）</w:t>
      </w:r>
      <w:r w:rsidRPr="003445B4">
        <w:rPr>
          <w:rFonts w:asciiTheme="minorEastAsia" w:eastAsiaTheme="minorEastAsia" w:hAnsiTheme="minorEastAsia" w:cs="宋体" w:hint="eastAsia"/>
          <w:szCs w:val="21"/>
        </w:rPr>
        <w:t>12</w:t>
      </w:r>
      <w:r w:rsidRPr="003445B4">
        <w:rPr>
          <w:rFonts w:asciiTheme="minorEastAsia" w:eastAsiaTheme="minorEastAsia" w:hAnsiTheme="minorEastAsia" w:cs="宋体" w:hint="eastAsia"/>
          <w:szCs w:val="21"/>
        </w:rPr>
        <w:t>期</w:t>
      </w:r>
      <w:r w:rsidRPr="003445B4">
        <w:rPr>
          <w:rFonts w:asciiTheme="minorEastAsia" w:eastAsiaTheme="minorEastAsia" w:hAnsiTheme="minorEastAsia" w:cs="宋体" w:hint="eastAsia"/>
          <w:szCs w:val="21"/>
        </w:rPr>
        <w:t>33252</w:t>
      </w:r>
      <w:r w:rsidRPr="003445B4">
        <w:rPr>
          <w:rFonts w:asciiTheme="minorEastAsia" w:eastAsiaTheme="minorEastAsia" w:hAnsiTheme="minorEastAsia" w:cs="宋体" w:hint="eastAsia"/>
          <w:szCs w:val="21"/>
        </w:rPr>
        <w:t>本；《小联赛足彩竞猜手册》（手册名称以实际出刊为准）</w:t>
      </w:r>
      <w:r w:rsidRPr="003445B4">
        <w:rPr>
          <w:rFonts w:asciiTheme="minorEastAsia" w:eastAsiaTheme="minorEastAsia" w:hAnsiTheme="minorEastAsia" w:cs="宋体" w:hint="eastAsia"/>
          <w:szCs w:val="21"/>
        </w:rPr>
        <w:t>1</w:t>
      </w:r>
      <w:r w:rsidRPr="003445B4">
        <w:rPr>
          <w:rFonts w:asciiTheme="minorEastAsia" w:eastAsiaTheme="minorEastAsia" w:hAnsiTheme="minorEastAsia" w:cs="宋体" w:hint="eastAsia"/>
          <w:szCs w:val="21"/>
        </w:rPr>
        <w:t>期</w:t>
      </w:r>
      <w:r w:rsidRPr="003445B4">
        <w:rPr>
          <w:rFonts w:asciiTheme="minorEastAsia" w:eastAsiaTheme="minorEastAsia" w:hAnsiTheme="minorEastAsia" w:cs="宋体" w:hint="eastAsia"/>
          <w:szCs w:val="21"/>
        </w:rPr>
        <w:t>2771</w:t>
      </w:r>
      <w:r w:rsidRPr="003445B4">
        <w:rPr>
          <w:rFonts w:asciiTheme="minorEastAsia" w:eastAsiaTheme="minorEastAsia" w:hAnsiTheme="minorEastAsia" w:cs="宋体" w:hint="eastAsia"/>
          <w:szCs w:val="21"/>
        </w:rPr>
        <w:t>本；《欧洲足球联赛足彩竞猜手册》</w:t>
      </w:r>
      <w:r w:rsidRPr="003445B4">
        <w:rPr>
          <w:rFonts w:asciiTheme="minorEastAsia" w:eastAsiaTheme="minorEastAsia" w:hAnsiTheme="minorEastAsia" w:cs="宋体" w:hint="eastAsia"/>
          <w:szCs w:val="21"/>
        </w:rPr>
        <w:t>1</w:t>
      </w:r>
      <w:r w:rsidRPr="003445B4">
        <w:rPr>
          <w:rFonts w:asciiTheme="minorEastAsia" w:eastAsiaTheme="minorEastAsia" w:hAnsiTheme="minorEastAsia" w:cs="宋体" w:hint="eastAsia"/>
          <w:szCs w:val="21"/>
        </w:rPr>
        <w:t>期</w:t>
      </w:r>
      <w:r w:rsidRPr="003445B4">
        <w:rPr>
          <w:rFonts w:asciiTheme="minorEastAsia" w:eastAsiaTheme="minorEastAsia" w:hAnsiTheme="minorEastAsia" w:cs="宋体" w:hint="eastAsia"/>
          <w:szCs w:val="21"/>
        </w:rPr>
        <w:t>2771</w:t>
      </w:r>
      <w:r w:rsidRPr="003445B4">
        <w:rPr>
          <w:rFonts w:asciiTheme="minorEastAsia" w:eastAsiaTheme="minorEastAsia" w:hAnsiTheme="minorEastAsia" w:cs="宋体" w:hint="eastAsia"/>
          <w:szCs w:val="21"/>
        </w:rPr>
        <w:t>本</w:t>
      </w:r>
      <w:r w:rsidRPr="003445B4">
        <w:rPr>
          <w:rFonts w:asciiTheme="minorEastAsia" w:eastAsiaTheme="minorEastAsia" w:hAnsiTheme="minorEastAsia" w:cs="宋体" w:hint="eastAsia"/>
          <w:szCs w:val="21"/>
        </w:rPr>
        <w:t>。</w:t>
      </w:r>
      <w:r w:rsidRPr="003445B4">
        <w:rPr>
          <w:rFonts w:asciiTheme="minorEastAsia" w:eastAsiaTheme="minorEastAsia" w:hAnsiTheme="minorEastAsia" w:cs="宋体" w:hint="eastAsia"/>
          <w:szCs w:val="21"/>
        </w:rPr>
        <w:t>详见单一来源采购文件。</w:t>
      </w:r>
    </w:p>
    <w:p w:rsidR="00D33E69" w:rsidRPr="003445B4" w:rsidRDefault="003445B4">
      <w:pPr>
        <w:numPr>
          <w:ilvl w:val="0"/>
          <w:numId w:val="1"/>
        </w:numPr>
        <w:spacing w:beforeLines="30" w:before="93" w:afterLines="30" w:after="93" w:line="288" w:lineRule="auto"/>
        <w:ind w:firstLine="0"/>
        <w:jc w:val="left"/>
        <w:rPr>
          <w:rFonts w:asciiTheme="minorEastAsia" w:eastAsiaTheme="minorEastAsia" w:hAnsiTheme="minorEastAsia" w:cs="宋体"/>
          <w:szCs w:val="21"/>
        </w:rPr>
      </w:pPr>
      <w:r w:rsidRPr="003445B4">
        <w:rPr>
          <w:rFonts w:asciiTheme="minorEastAsia" w:eastAsiaTheme="minorEastAsia" w:hAnsiTheme="minorEastAsia" w:cs="宋体" w:hint="eastAsia"/>
          <w:szCs w:val="21"/>
        </w:rPr>
        <w:t>单一来源采购</w:t>
      </w:r>
      <w:r w:rsidRPr="003445B4">
        <w:rPr>
          <w:rFonts w:asciiTheme="minorEastAsia" w:eastAsiaTheme="minorEastAsia" w:hAnsiTheme="minorEastAsia" w:cs="宋体" w:hint="eastAsia"/>
          <w:szCs w:val="21"/>
        </w:rPr>
        <w:t>公示发</w:t>
      </w:r>
      <w:r w:rsidRPr="003445B4">
        <w:rPr>
          <w:rFonts w:asciiTheme="minorEastAsia" w:eastAsiaTheme="minorEastAsia" w:hAnsiTheme="minorEastAsia" w:cs="宋体" w:hint="eastAsia"/>
          <w:szCs w:val="21"/>
        </w:rPr>
        <w:t>布</w:t>
      </w:r>
      <w:r w:rsidRPr="003445B4">
        <w:rPr>
          <w:rFonts w:asciiTheme="minorEastAsia" w:eastAsiaTheme="minorEastAsia" w:hAnsiTheme="minorEastAsia" w:cs="宋体" w:hint="eastAsia"/>
          <w:szCs w:val="21"/>
        </w:rPr>
        <w:t>日期：</w:t>
      </w:r>
      <w:r w:rsidRPr="003445B4">
        <w:rPr>
          <w:rFonts w:asciiTheme="minorEastAsia" w:eastAsiaTheme="minorEastAsia" w:hAnsiTheme="minorEastAsia" w:cs="宋体"/>
          <w:szCs w:val="21"/>
        </w:rPr>
        <w:t>20</w:t>
      </w:r>
      <w:r w:rsidRPr="003445B4">
        <w:rPr>
          <w:rFonts w:asciiTheme="minorEastAsia" w:eastAsiaTheme="minorEastAsia" w:hAnsiTheme="minorEastAsia" w:cs="宋体" w:hint="eastAsia"/>
          <w:szCs w:val="21"/>
        </w:rPr>
        <w:t>20</w:t>
      </w:r>
      <w:r w:rsidRPr="003445B4">
        <w:rPr>
          <w:rFonts w:asciiTheme="minorEastAsia" w:eastAsiaTheme="minorEastAsia" w:hAnsiTheme="minorEastAsia" w:cs="宋体"/>
          <w:szCs w:val="21"/>
        </w:rPr>
        <w:t>年</w:t>
      </w:r>
      <w:r w:rsidRPr="003445B4">
        <w:rPr>
          <w:rFonts w:asciiTheme="minorEastAsia" w:eastAsiaTheme="minorEastAsia" w:hAnsiTheme="minorEastAsia" w:cs="宋体"/>
          <w:szCs w:val="21"/>
        </w:rPr>
        <w:t>0</w:t>
      </w:r>
      <w:r w:rsidRPr="003445B4">
        <w:rPr>
          <w:rFonts w:asciiTheme="minorEastAsia" w:eastAsiaTheme="minorEastAsia" w:hAnsiTheme="minorEastAsia" w:cs="宋体" w:hint="eastAsia"/>
          <w:szCs w:val="21"/>
        </w:rPr>
        <w:t>1</w:t>
      </w:r>
      <w:r w:rsidRPr="003445B4">
        <w:rPr>
          <w:rFonts w:asciiTheme="minorEastAsia" w:eastAsiaTheme="minorEastAsia" w:hAnsiTheme="minorEastAsia" w:cs="宋体"/>
          <w:szCs w:val="21"/>
        </w:rPr>
        <w:t>月</w:t>
      </w:r>
      <w:r w:rsidRPr="003445B4">
        <w:rPr>
          <w:rFonts w:asciiTheme="minorEastAsia" w:eastAsiaTheme="minorEastAsia" w:hAnsiTheme="minorEastAsia" w:cs="宋体" w:hint="eastAsia"/>
          <w:szCs w:val="21"/>
        </w:rPr>
        <w:t>19</w:t>
      </w:r>
      <w:r w:rsidRPr="003445B4">
        <w:rPr>
          <w:rFonts w:asciiTheme="minorEastAsia" w:eastAsiaTheme="minorEastAsia" w:hAnsiTheme="minorEastAsia" w:cs="宋体"/>
          <w:szCs w:val="21"/>
        </w:rPr>
        <w:t>日</w:t>
      </w:r>
    </w:p>
    <w:p w:rsidR="00D33E69" w:rsidRPr="003445B4" w:rsidRDefault="003445B4">
      <w:pPr>
        <w:numPr>
          <w:ilvl w:val="0"/>
          <w:numId w:val="1"/>
        </w:numPr>
        <w:spacing w:beforeLines="30" w:before="93" w:afterLines="30" w:after="93" w:line="288" w:lineRule="auto"/>
        <w:ind w:firstLine="0"/>
        <w:jc w:val="left"/>
        <w:rPr>
          <w:rFonts w:asciiTheme="minorEastAsia" w:eastAsiaTheme="minorEastAsia" w:hAnsiTheme="minorEastAsia" w:cs="宋体"/>
          <w:szCs w:val="21"/>
        </w:rPr>
      </w:pPr>
      <w:r w:rsidRPr="003445B4">
        <w:rPr>
          <w:rFonts w:asciiTheme="minorEastAsia" w:eastAsiaTheme="minorEastAsia" w:hAnsiTheme="minorEastAsia" w:cs="宋体" w:hint="eastAsia"/>
          <w:szCs w:val="21"/>
        </w:rPr>
        <w:t>成交日期：</w:t>
      </w:r>
      <w:r w:rsidRPr="003445B4">
        <w:rPr>
          <w:rFonts w:asciiTheme="minorEastAsia" w:eastAsiaTheme="minorEastAsia" w:hAnsiTheme="minorEastAsia" w:cs="宋体"/>
          <w:szCs w:val="21"/>
        </w:rPr>
        <w:t>20</w:t>
      </w:r>
      <w:r w:rsidRPr="003445B4">
        <w:rPr>
          <w:rFonts w:asciiTheme="minorEastAsia" w:eastAsiaTheme="minorEastAsia" w:hAnsiTheme="minorEastAsia" w:cs="宋体" w:hint="eastAsia"/>
          <w:szCs w:val="21"/>
        </w:rPr>
        <w:t>20</w:t>
      </w:r>
      <w:r w:rsidRPr="003445B4">
        <w:rPr>
          <w:rFonts w:asciiTheme="minorEastAsia" w:eastAsiaTheme="minorEastAsia" w:hAnsiTheme="minorEastAsia" w:cs="宋体"/>
          <w:szCs w:val="21"/>
        </w:rPr>
        <w:t>年</w:t>
      </w:r>
      <w:r w:rsidRPr="003445B4">
        <w:rPr>
          <w:rFonts w:asciiTheme="minorEastAsia" w:eastAsiaTheme="minorEastAsia" w:hAnsiTheme="minorEastAsia" w:cs="宋体"/>
          <w:szCs w:val="21"/>
        </w:rPr>
        <w:t>0</w:t>
      </w:r>
      <w:r w:rsidRPr="003445B4">
        <w:rPr>
          <w:rFonts w:asciiTheme="minorEastAsia" w:eastAsiaTheme="minorEastAsia" w:hAnsiTheme="minorEastAsia" w:cs="宋体" w:hint="eastAsia"/>
          <w:szCs w:val="21"/>
        </w:rPr>
        <w:t>4</w:t>
      </w:r>
      <w:r w:rsidRPr="003445B4">
        <w:rPr>
          <w:rFonts w:asciiTheme="minorEastAsia" w:eastAsiaTheme="minorEastAsia" w:hAnsiTheme="minorEastAsia" w:cs="宋体"/>
          <w:szCs w:val="21"/>
        </w:rPr>
        <w:t>月</w:t>
      </w:r>
      <w:r w:rsidRPr="003445B4">
        <w:rPr>
          <w:rFonts w:asciiTheme="minorEastAsia" w:eastAsiaTheme="minorEastAsia" w:hAnsiTheme="minorEastAsia" w:cs="宋体" w:hint="eastAsia"/>
          <w:szCs w:val="21"/>
        </w:rPr>
        <w:t>0</w:t>
      </w:r>
      <w:r w:rsidRPr="003445B4">
        <w:rPr>
          <w:rFonts w:asciiTheme="minorEastAsia" w:eastAsiaTheme="minorEastAsia" w:hAnsiTheme="minorEastAsia" w:cs="宋体"/>
          <w:szCs w:val="21"/>
        </w:rPr>
        <w:t>9</w:t>
      </w:r>
      <w:r w:rsidRPr="003445B4">
        <w:rPr>
          <w:rFonts w:asciiTheme="minorEastAsia" w:eastAsiaTheme="minorEastAsia" w:hAnsiTheme="minorEastAsia" w:cs="宋体"/>
          <w:szCs w:val="21"/>
        </w:rPr>
        <w:t>日</w:t>
      </w:r>
    </w:p>
    <w:p w:rsidR="00D33E69" w:rsidRPr="003445B4" w:rsidRDefault="003445B4">
      <w:pPr>
        <w:numPr>
          <w:ilvl w:val="0"/>
          <w:numId w:val="1"/>
        </w:numPr>
        <w:spacing w:beforeLines="30" w:before="93" w:afterLines="30" w:after="93" w:line="288" w:lineRule="auto"/>
        <w:ind w:firstLine="0"/>
        <w:jc w:val="left"/>
        <w:rPr>
          <w:rFonts w:asciiTheme="minorEastAsia" w:eastAsiaTheme="minorEastAsia" w:hAnsiTheme="minorEastAsia" w:cs="宋体"/>
          <w:szCs w:val="21"/>
        </w:rPr>
      </w:pPr>
      <w:r w:rsidRPr="003445B4">
        <w:rPr>
          <w:rFonts w:asciiTheme="minorEastAsia" w:eastAsiaTheme="minorEastAsia" w:hAnsiTheme="minorEastAsia" w:cs="宋体" w:hint="eastAsia"/>
          <w:szCs w:val="21"/>
        </w:rPr>
        <w:t>成交供应商：北京亮世风</w:t>
      </w:r>
      <w:proofErr w:type="gramStart"/>
      <w:r w:rsidRPr="003445B4">
        <w:rPr>
          <w:rFonts w:asciiTheme="minorEastAsia" w:eastAsiaTheme="minorEastAsia" w:hAnsiTheme="minorEastAsia" w:cs="宋体" w:hint="eastAsia"/>
          <w:szCs w:val="21"/>
        </w:rPr>
        <w:t>采文化</w:t>
      </w:r>
      <w:proofErr w:type="gramEnd"/>
      <w:r w:rsidRPr="003445B4">
        <w:rPr>
          <w:rFonts w:asciiTheme="minorEastAsia" w:eastAsiaTheme="minorEastAsia" w:hAnsiTheme="minorEastAsia" w:cs="宋体" w:hint="eastAsia"/>
          <w:szCs w:val="21"/>
        </w:rPr>
        <w:t>传媒有限公司</w:t>
      </w:r>
    </w:p>
    <w:p w:rsidR="00D33E69" w:rsidRPr="003445B4" w:rsidRDefault="003445B4">
      <w:pPr>
        <w:numPr>
          <w:ilvl w:val="0"/>
          <w:numId w:val="1"/>
        </w:numPr>
        <w:spacing w:beforeLines="30" w:before="93" w:afterLines="30" w:after="93" w:line="288" w:lineRule="auto"/>
        <w:ind w:firstLine="0"/>
        <w:jc w:val="left"/>
        <w:rPr>
          <w:rFonts w:asciiTheme="minorEastAsia" w:eastAsiaTheme="minorEastAsia" w:hAnsiTheme="minorEastAsia" w:cs="宋体"/>
          <w:szCs w:val="21"/>
        </w:rPr>
      </w:pPr>
      <w:r w:rsidRPr="003445B4">
        <w:rPr>
          <w:rFonts w:asciiTheme="minorEastAsia" w:eastAsiaTheme="minorEastAsia" w:hAnsiTheme="minorEastAsia" w:cs="宋体" w:hint="eastAsia"/>
          <w:szCs w:val="21"/>
        </w:rPr>
        <w:t>成交供应商统一社会信用代码：</w:t>
      </w:r>
      <w:r w:rsidRPr="003445B4">
        <w:rPr>
          <w:rFonts w:asciiTheme="minorEastAsia" w:eastAsiaTheme="minorEastAsia" w:hAnsiTheme="minorEastAsia" w:cs="宋体" w:hint="eastAsia"/>
          <w:szCs w:val="21"/>
        </w:rPr>
        <w:t>91110116061266929C</w:t>
      </w:r>
    </w:p>
    <w:p w:rsidR="00D33E69" w:rsidRPr="003445B4" w:rsidRDefault="003445B4">
      <w:pPr>
        <w:numPr>
          <w:ilvl w:val="0"/>
          <w:numId w:val="1"/>
        </w:numPr>
        <w:spacing w:beforeLines="30" w:before="93" w:afterLines="30" w:after="93" w:line="288" w:lineRule="auto"/>
        <w:ind w:firstLine="0"/>
        <w:jc w:val="left"/>
        <w:rPr>
          <w:rFonts w:asciiTheme="minorEastAsia" w:eastAsiaTheme="minorEastAsia" w:hAnsiTheme="minorEastAsia" w:cs="宋体"/>
          <w:szCs w:val="21"/>
        </w:rPr>
      </w:pPr>
      <w:r w:rsidRPr="003445B4">
        <w:rPr>
          <w:rFonts w:asciiTheme="minorEastAsia" w:eastAsiaTheme="minorEastAsia" w:hAnsiTheme="minorEastAsia" w:cs="宋体" w:hint="eastAsia"/>
          <w:szCs w:val="21"/>
        </w:rPr>
        <w:t>成交供应商地址：</w:t>
      </w:r>
      <w:r w:rsidRPr="003445B4">
        <w:rPr>
          <w:rFonts w:asciiTheme="minorEastAsia" w:eastAsiaTheme="minorEastAsia" w:hAnsiTheme="minorEastAsia" w:cs="宋体"/>
          <w:szCs w:val="21"/>
        </w:rPr>
        <w:t xml:space="preserve"> </w:t>
      </w:r>
      <w:r w:rsidRPr="003445B4">
        <w:rPr>
          <w:rFonts w:asciiTheme="minorEastAsia" w:eastAsiaTheme="minorEastAsia" w:hAnsiTheme="minorEastAsia" w:cs="宋体" w:hint="eastAsia"/>
          <w:szCs w:val="21"/>
        </w:rPr>
        <w:t>北京市怀柔区渤海镇怀沙路</w:t>
      </w:r>
      <w:r w:rsidRPr="003445B4">
        <w:rPr>
          <w:rFonts w:asciiTheme="minorEastAsia" w:eastAsiaTheme="minorEastAsia" w:hAnsiTheme="minorEastAsia" w:cs="宋体" w:hint="eastAsia"/>
          <w:szCs w:val="21"/>
        </w:rPr>
        <w:t>536</w:t>
      </w:r>
      <w:r w:rsidRPr="003445B4">
        <w:rPr>
          <w:rFonts w:asciiTheme="minorEastAsia" w:eastAsiaTheme="minorEastAsia" w:hAnsiTheme="minorEastAsia" w:cs="宋体" w:hint="eastAsia"/>
          <w:szCs w:val="21"/>
        </w:rPr>
        <w:t>号</w:t>
      </w:r>
    </w:p>
    <w:p w:rsidR="00D33E69" w:rsidRPr="003445B4" w:rsidRDefault="003445B4">
      <w:pPr>
        <w:numPr>
          <w:ilvl w:val="0"/>
          <w:numId w:val="1"/>
        </w:numPr>
        <w:spacing w:beforeLines="30" w:before="93" w:afterLines="30" w:after="93" w:line="288" w:lineRule="auto"/>
        <w:ind w:firstLine="0"/>
        <w:jc w:val="left"/>
        <w:rPr>
          <w:rFonts w:asciiTheme="minorEastAsia" w:eastAsiaTheme="minorEastAsia" w:hAnsiTheme="minorEastAsia" w:cs="宋体"/>
          <w:szCs w:val="21"/>
        </w:rPr>
      </w:pPr>
      <w:r w:rsidRPr="003445B4">
        <w:rPr>
          <w:rFonts w:asciiTheme="minorEastAsia" w:eastAsiaTheme="minorEastAsia" w:hAnsiTheme="minorEastAsia" w:cs="宋体" w:hint="eastAsia"/>
          <w:szCs w:val="21"/>
        </w:rPr>
        <w:t>成交金额：</w:t>
      </w:r>
      <w:r w:rsidRPr="003445B4">
        <w:rPr>
          <w:rFonts w:asciiTheme="minorEastAsia" w:eastAsiaTheme="minorEastAsia" w:hAnsiTheme="minorEastAsia" w:cs="宋体" w:hint="eastAsia"/>
          <w:szCs w:val="21"/>
        </w:rPr>
        <w:t>¥</w:t>
      </w:r>
      <w:r w:rsidRPr="003445B4">
        <w:rPr>
          <w:rFonts w:asciiTheme="minorEastAsia" w:eastAsiaTheme="minorEastAsia" w:hAnsiTheme="minorEastAsia" w:cs="宋体" w:hint="eastAsia"/>
          <w:szCs w:val="21"/>
        </w:rPr>
        <w:t>72</w:t>
      </w:r>
      <w:r w:rsidRPr="003445B4">
        <w:rPr>
          <w:rFonts w:asciiTheme="minorEastAsia" w:eastAsiaTheme="minorEastAsia" w:hAnsiTheme="minorEastAsia" w:cs="宋体" w:hint="eastAsia"/>
          <w:szCs w:val="21"/>
        </w:rPr>
        <w:t>万元（人民币小写）</w:t>
      </w:r>
    </w:p>
    <w:p w:rsidR="00D33E69" w:rsidRPr="003445B4" w:rsidRDefault="003445B4">
      <w:pPr>
        <w:pStyle w:val="aa"/>
        <w:numPr>
          <w:ilvl w:val="0"/>
          <w:numId w:val="1"/>
        </w:numPr>
        <w:spacing w:beforeLines="50" w:before="156" w:afterLines="50" w:after="156" w:line="360" w:lineRule="auto"/>
        <w:ind w:firstLineChars="0" w:firstLine="0"/>
        <w:rPr>
          <w:rFonts w:asciiTheme="minorEastAsia" w:eastAsiaTheme="minorEastAsia" w:hAnsiTheme="minorEastAsia" w:cs="宋体"/>
          <w:szCs w:val="21"/>
        </w:rPr>
      </w:pPr>
      <w:r w:rsidRPr="003445B4">
        <w:rPr>
          <w:rFonts w:asciiTheme="minorEastAsia" w:eastAsiaTheme="minorEastAsia" w:hAnsiTheme="minorEastAsia" w:cs="宋体" w:hint="eastAsia"/>
          <w:szCs w:val="21"/>
        </w:rPr>
        <w:t>政府采购代理本项目执行的收费标准和收费明细：详见单一来源采购文件</w:t>
      </w:r>
    </w:p>
    <w:p w:rsidR="00D33E69" w:rsidRPr="003445B4" w:rsidRDefault="003445B4">
      <w:pPr>
        <w:pStyle w:val="aa"/>
        <w:numPr>
          <w:ilvl w:val="0"/>
          <w:numId w:val="1"/>
        </w:numPr>
        <w:spacing w:beforeLines="50" w:before="156" w:afterLines="50" w:after="156" w:line="360" w:lineRule="auto"/>
        <w:ind w:firstLineChars="0" w:firstLine="0"/>
        <w:rPr>
          <w:rFonts w:asciiTheme="minorEastAsia" w:eastAsiaTheme="minorEastAsia" w:hAnsiTheme="minorEastAsia" w:cs="宋体"/>
          <w:szCs w:val="21"/>
        </w:rPr>
      </w:pPr>
      <w:r w:rsidRPr="003445B4">
        <w:rPr>
          <w:rFonts w:asciiTheme="minorEastAsia" w:eastAsiaTheme="minorEastAsia" w:hAnsiTheme="minorEastAsia" w:cs="宋体" w:hint="eastAsia"/>
          <w:szCs w:val="21"/>
        </w:rPr>
        <w:t>政府采购代理本项目总收费金额：</w:t>
      </w:r>
      <w:r w:rsidRPr="003445B4">
        <w:rPr>
          <w:rFonts w:asciiTheme="minorEastAsia" w:eastAsiaTheme="minorEastAsia" w:hAnsiTheme="minorEastAsia" w:cs="宋体" w:hint="eastAsia"/>
          <w:szCs w:val="21"/>
        </w:rPr>
        <w:t>¥</w:t>
      </w:r>
      <w:r w:rsidRPr="003445B4">
        <w:rPr>
          <w:rFonts w:asciiTheme="minorEastAsia" w:eastAsiaTheme="minorEastAsia" w:hAnsiTheme="minorEastAsia" w:cs="宋体" w:hint="eastAsia"/>
          <w:szCs w:val="21"/>
        </w:rPr>
        <w:t>1.08</w:t>
      </w:r>
      <w:r w:rsidRPr="003445B4">
        <w:rPr>
          <w:rFonts w:asciiTheme="minorEastAsia" w:eastAsiaTheme="minorEastAsia" w:hAnsiTheme="minorEastAsia" w:cs="宋体" w:hint="eastAsia"/>
          <w:szCs w:val="21"/>
        </w:rPr>
        <w:t>万元（人民币小写）</w:t>
      </w:r>
    </w:p>
    <w:p w:rsidR="00D33E69" w:rsidRPr="003445B4" w:rsidRDefault="003445B4">
      <w:pPr>
        <w:numPr>
          <w:ilvl w:val="0"/>
          <w:numId w:val="1"/>
        </w:numPr>
        <w:spacing w:beforeLines="30" w:before="93" w:afterLines="30" w:after="93" w:line="288" w:lineRule="auto"/>
        <w:ind w:firstLine="0"/>
        <w:jc w:val="left"/>
        <w:rPr>
          <w:rFonts w:asciiTheme="minorEastAsia" w:eastAsiaTheme="minorEastAsia" w:hAnsiTheme="minorEastAsia" w:cs="宋体"/>
          <w:szCs w:val="21"/>
        </w:rPr>
      </w:pPr>
      <w:r w:rsidRPr="003445B4">
        <w:rPr>
          <w:rFonts w:asciiTheme="minorEastAsia" w:eastAsiaTheme="minorEastAsia" w:hAnsiTheme="minorEastAsia" w:cs="宋体" w:hint="eastAsia"/>
          <w:szCs w:val="21"/>
        </w:rPr>
        <w:t>主要成交标的</w:t>
      </w:r>
      <w:r w:rsidRPr="003445B4">
        <w:rPr>
          <w:rFonts w:asciiTheme="minorEastAsia" w:eastAsiaTheme="minorEastAsia" w:hAnsiTheme="minorEastAsia" w:cs="宋体" w:hint="eastAsia"/>
          <w:szCs w:val="21"/>
        </w:rPr>
        <w:t>：</w:t>
      </w:r>
    </w:p>
    <w:p w:rsidR="00D33E69" w:rsidRPr="003445B4" w:rsidRDefault="003445B4">
      <w:pPr>
        <w:spacing w:beforeLines="30" w:before="93" w:afterLines="30" w:after="93" w:line="288" w:lineRule="auto"/>
        <w:ind w:firstLineChars="200" w:firstLine="420"/>
        <w:jc w:val="left"/>
        <w:rPr>
          <w:rFonts w:asciiTheme="minorEastAsia" w:eastAsiaTheme="minorEastAsia" w:hAnsiTheme="minorEastAsia" w:cs="宋体"/>
          <w:szCs w:val="21"/>
        </w:rPr>
      </w:pPr>
      <w:r w:rsidRPr="003445B4">
        <w:rPr>
          <w:rFonts w:asciiTheme="minorEastAsia" w:eastAsiaTheme="minorEastAsia" w:hAnsiTheme="minorEastAsia" w:cs="宋体" w:hint="eastAsia"/>
          <w:szCs w:val="21"/>
        </w:rPr>
        <w:t>品名：《足球世界》（竞猜专版）、《小联赛足彩竞猜手册》、《欧洲足球联赛足彩竞猜手册》；型号（类别）：月刊</w:t>
      </w:r>
      <w:r w:rsidRPr="003445B4">
        <w:rPr>
          <w:rFonts w:asciiTheme="minorEastAsia" w:eastAsiaTheme="minorEastAsia" w:hAnsiTheme="minorEastAsia" w:cs="宋体" w:hint="eastAsia"/>
          <w:szCs w:val="21"/>
        </w:rPr>
        <w:t>/</w:t>
      </w:r>
      <w:r w:rsidRPr="003445B4">
        <w:rPr>
          <w:rFonts w:asciiTheme="minorEastAsia" w:eastAsiaTheme="minorEastAsia" w:hAnsiTheme="minorEastAsia" w:cs="宋体" w:hint="eastAsia"/>
          <w:szCs w:val="21"/>
        </w:rPr>
        <w:t>特刊；主要内容（配置及技术参数）：</w:t>
      </w:r>
      <w:r w:rsidRPr="003445B4">
        <w:rPr>
          <w:rFonts w:asciiTheme="minorEastAsia" w:eastAsiaTheme="minorEastAsia" w:hAnsiTheme="minorEastAsia" w:cs="宋体" w:hint="eastAsia"/>
          <w:szCs w:val="21"/>
        </w:rPr>
        <w:t>/</w:t>
      </w:r>
      <w:r w:rsidRPr="003445B4">
        <w:rPr>
          <w:rFonts w:asciiTheme="minorEastAsia" w:eastAsiaTheme="minorEastAsia" w:hAnsiTheme="minorEastAsia" w:cs="宋体" w:hint="eastAsia"/>
          <w:szCs w:val="21"/>
        </w:rPr>
        <w:t>；单价：</w:t>
      </w:r>
      <w:r w:rsidRPr="003445B4">
        <w:rPr>
          <w:rFonts w:asciiTheme="minorEastAsia" w:eastAsiaTheme="minorEastAsia" w:hAnsiTheme="minorEastAsia" w:cs="宋体" w:hint="eastAsia"/>
          <w:szCs w:val="21"/>
        </w:rPr>
        <w:t>72</w:t>
      </w:r>
      <w:r w:rsidRPr="003445B4">
        <w:rPr>
          <w:rFonts w:asciiTheme="minorEastAsia" w:eastAsiaTheme="minorEastAsia" w:hAnsiTheme="minorEastAsia" w:cs="宋体" w:hint="eastAsia"/>
          <w:szCs w:val="21"/>
        </w:rPr>
        <w:t>万元；数量：一批；合计：</w:t>
      </w:r>
      <w:r w:rsidRPr="003445B4">
        <w:rPr>
          <w:rFonts w:asciiTheme="minorEastAsia" w:eastAsiaTheme="minorEastAsia" w:hAnsiTheme="minorEastAsia" w:cs="宋体" w:hint="eastAsia"/>
          <w:szCs w:val="21"/>
        </w:rPr>
        <w:t>72</w:t>
      </w:r>
      <w:r w:rsidRPr="003445B4">
        <w:rPr>
          <w:rFonts w:asciiTheme="minorEastAsia" w:eastAsiaTheme="minorEastAsia" w:hAnsiTheme="minorEastAsia" w:cs="宋体" w:hint="eastAsia"/>
          <w:szCs w:val="21"/>
        </w:rPr>
        <w:t>万元。</w:t>
      </w:r>
    </w:p>
    <w:p w:rsidR="00D33E69" w:rsidRPr="003445B4" w:rsidRDefault="003445B4">
      <w:pPr>
        <w:numPr>
          <w:ilvl w:val="0"/>
          <w:numId w:val="1"/>
        </w:numPr>
        <w:spacing w:beforeLines="50" w:before="156" w:afterLines="50" w:after="156" w:line="288" w:lineRule="auto"/>
        <w:ind w:firstLine="0"/>
        <w:jc w:val="left"/>
        <w:rPr>
          <w:rFonts w:asciiTheme="minorEastAsia" w:eastAsiaTheme="minorEastAsia" w:hAnsiTheme="minorEastAsia" w:cs="宋体"/>
          <w:szCs w:val="21"/>
        </w:rPr>
      </w:pPr>
      <w:r w:rsidRPr="003445B4">
        <w:rPr>
          <w:rFonts w:asciiTheme="minorEastAsia" w:eastAsiaTheme="minorEastAsia" w:hAnsiTheme="minorEastAsia" w:cs="宋体" w:hint="eastAsia"/>
          <w:szCs w:val="21"/>
        </w:rPr>
        <w:t>合同履行期：详见政府采购合同</w:t>
      </w:r>
    </w:p>
    <w:p w:rsidR="00D33E69" w:rsidRPr="003445B4" w:rsidRDefault="003445B4">
      <w:pPr>
        <w:numPr>
          <w:ilvl w:val="0"/>
          <w:numId w:val="1"/>
        </w:numPr>
        <w:spacing w:beforeLines="50" w:before="156" w:afterLines="50" w:after="156" w:line="288" w:lineRule="auto"/>
        <w:ind w:firstLine="0"/>
        <w:jc w:val="left"/>
        <w:rPr>
          <w:rFonts w:asciiTheme="minorEastAsia" w:eastAsiaTheme="minorEastAsia" w:hAnsiTheme="minorEastAsia" w:cs="宋体"/>
          <w:szCs w:val="21"/>
        </w:rPr>
      </w:pPr>
      <w:r w:rsidRPr="003445B4">
        <w:rPr>
          <w:rFonts w:asciiTheme="minorEastAsia" w:eastAsiaTheme="minorEastAsia" w:hAnsiTheme="minorEastAsia" w:cs="宋体" w:hint="eastAsia"/>
          <w:szCs w:val="21"/>
        </w:rPr>
        <w:t>协商</w:t>
      </w:r>
      <w:r w:rsidRPr="003445B4">
        <w:rPr>
          <w:rFonts w:asciiTheme="minorEastAsia" w:eastAsiaTheme="minorEastAsia" w:hAnsiTheme="minorEastAsia" w:cs="宋体" w:hint="eastAsia"/>
          <w:szCs w:val="21"/>
        </w:rPr>
        <w:t>小组名单：柳和</w:t>
      </w:r>
      <w:r w:rsidRPr="003445B4">
        <w:rPr>
          <w:rFonts w:asciiTheme="minorEastAsia" w:eastAsiaTheme="minorEastAsia" w:hAnsiTheme="minorEastAsia" w:cs="宋体" w:hint="eastAsia"/>
          <w:szCs w:val="21"/>
        </w:rPr>
        <w:t>、</w:t>
      </w:r>
      <w:r w:rsidRPr="003445B4">
        <w:rPr>
          <w:rFonts w:asciiTheme="minorEastAsia" w:eastAsiaTheme="minorEastAsia" w:hAnsiTheme="minorEastAsia" w:cs="宋体" w:hint="eastAsia"/>
          <w:szCs w:val="21"/>
        </w:rPr>
        <w:t xml:space="preserve"> </w:t>
      </w:r>
      <w:r w:rsidRPr="003445B4">
        <w:rPr>
          <w:rFonts w:asciiTheme="minorEastAsia" w:eastAsiaTheme="minorEastAsia" w:hAnsiTheme="minorEastAsia" w:cs="宋体" w:hint="eastAsia"/>
          <w:szCs w:val="21"/>
        </w:rPr>
        <w:t>卢晋</w:t>
      </w:r>
      <w:r w:rsidRPr="003445B4">
        <w:rPr>
          <w:rFonts w:asciiTheme="minorEastAsia" w:eastAsiaTheme="minorEastAsia" w:hAnsiTheme="minorEastAsia" w:cs="宋体" w:hint="eastAsia"/>
          <w:szCs w:val="21"/>
        </w:rPr>
        <w:t>、</w:t>
      </w:r>
      <w:proofErr w:type="gramStart"/>
      <w:r w:rsidRPr="003445B4">
        <w:rPr>
          <w:rFonts w:asciiTheme="minorEastAsia" w:eastAsiaTheme="minorEastAsia" w:hAnsiTheme="minorEastAsia" w:cs="宋体" w:hint="eastAsia"/>
          <w:szCs w:val="21"/>
        </w:rPr>
        <w:t>尚越建</w:t>
      </w:r>
      <w:proofErr w:type="gramEnd"/>
    </w:p>
    <w:p w:rsidR="00D33E69" w:rsidRPr="003445B4" w:rsidRDefault="003445B4">
      <w:pPr>
        <w:numPr>
          <w:ilvl w:val="0"/>
          <w:numId w:val="1"/>
        </w:numPr>
        <w:spacing w:beforeLines="50" w:before="156" w:afterLines="50" w:after="156" w:line="288" w:lineRule="auto"/>
        <w:ind w:firstLine="0"/>
        <w:jc w:val="left"/>
        <w:rPr>
          <w:rFonts w:asciiTheme="minorEastAsia" w:eastAsiaTheme="minorEastAsia" w:hAnsiTheme="minorEastAsia" w:cs="宋体"/>
          <w:szCs w:val="21"/>
        </w:rPr>
      </w:pPr>
      <w:r w:rsidRPr="003445B4">
        <w:rPr>
          <w:rFonts w:asciiTheme="minorEastAsia" w:eastAsiaTheme="minorEastAsia" w:hAnsiTheme="minorEastAsia" w:cs="宋体" w:hint="eastAsia"/>
          <w:szCs w:val="21"/>
        </w:rPr>
        <w:lastRenderedPageBreak/>
        <w:t>联系方式：</w:t>
      </w:r>
      <w:r w:rsidRPr="003445B4">
        <w:rPr>
          <w:rFonts w:asciiTheme="minorEastAsia" w:eastAsiaTheme="minorEastAsia" w:hAnsiTheme="minorEastAsia" w:cs="宋体" w:hint="eastAsia"/>
          <w:szCs w:val="21"/>
        </w:rPr>
        <w:t>黄女士、李先生</w:t>
      </w:r>
      <w:r w:rsidRPr="003445B4">
        <w:rPr>
          <w:rFonts w:asciiTheme="minorEastAsia" w:eastAsiaTheme="minorEastAsia" w:hAnsiTheme="minorEastAsia" w:cs="宋体" w:hint="eastAsia"/>
          <w:szCs w:val="21"/>
        </w:rPr>
        <w:t>18501379090</w:t>
      </w:r>
      <w:r w:rsidRPr="003445B4">
        <w:rPr>
          <w:rFonts w:asciiTheme="minorEastAsia" w:eastAsiaTheme="minorEastAsia" w:hAnsiTheme="minorEastAsia" w:cs="宋体" w:hint="eastAsia"/>
          <w:szCs w:val="21"/>
        </w:rPr>
        <w:t>、</w:t>
      </w:r>
      <w:r w:rsidRPr="003445B4">
        <w:rPr>
          <w:rFonts w:asciiTheme="minorEastAsia" w:eastAsiaTheme="minorEastAsia" w:hAnsiTheme="minorEastAsia" w:cs="宋体" w:hint="eastAsia"/>
          <w:szCs w:val="21"/>
        </w:rPr>
        <w:t>15523805616</w:t>
      </w:r>
    </w:p>
    <w:p w:rsidR="00D33E69" w:rsidRPr="003445B4" w:rsidRDefault="003445B4">
      <w:pPr>
        <w:numPr>
          <w:ilvl w:val="0"/>
          <w:numId w:val="1"/>
        </w:numPr>
        <w:spacing w:beforeLines="50" w:before="156" w:afterLines="50" w:after="156" w:line="288" w:lineRule="auto"/>
        <w:ind w:firstLine="0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3445B4">
        <w:rPr>
          <w:rFonts w:asciiTheme="minorEastAsia" w:eastAsiaTheme="minorEastAsia" w:hAnsiTheme="minorEastAsia" w:cs="宋体" w:hint="eastAsia"/>
          <w:szCs w:val="21"/>
        </w:rPr>
        <w:t>本公告在中国政府采购网</w:t>
      </w:r>
      <w:r w:rsidRPr="003445B4">
        <w:rPr>
          <w:rFonts w:asciiTheme="minorEastAsia" w:eastAsiaTheme="minorEastAsia" w:hAnsiTheme="minorEastAsia" w:cs="宋体" w:hint="eastAsia"/>
          <w:szCs w:val="21"/>
        </w:rPr>
        <w:t>和北京市政府采购网</w:t>
      </w:r>
      <w:r w:rsidRPr="003445B4">
        <w:rPr>
          <w:rFonts w:asciiTheme="minorEastAsia" w:eastAsiaTheme="minorEastAsia" w:hAnsiTheme="minorEastAsia" w:cs="宋体" w:hint="eastAsia"/>
          <w:szCs w:val="21"/>
        </w:rPr>
        <w:t>发布</w:t>
      </w:r>
      <w:r w:rsidRPr="003445B4">
        <w:rPr>
          <w:rFonts w:asciiTheme="minorEastAsia" w:eastAsiaTheme="minorEastAsia" w:hAnsiTheme="minorEastAsia" w:cs="宋体" w:hint="eastAsia"/>
          <w:szCs w:val="21"/>
        </w:rPr>
        <w:t>，</w:t>
      </w:r>
      <w:r w:rsidRPr="003445B4">
        <w:rPr>
          <w:rFonts w:asciiTheme="minorEastAsia" w:eastAsiaTheme="minorEastAsia" w:hAnsiTheme="minorEastAsia" w:cs="宋体" w:hint="eastAsia"/>
          <w:szCs w:val="21"/>
        </w:rPr>
        <w:t>公示期：</w:t>
      </w:r>
      <w:r w:rsidRPr="003445B4">
        <w:rPr>
          <w:rFonts w:asciiTheme="minorEastAsia" w:eastAsiaTheme="minorEastAsia" w:hAnsiTheme="minorEastAsia" w:cs="宋体" w:hint="eastAsia"/>
          <w:szCs w:val="21"/>
        </w:rPr>
        <w:t>1</w:t>
      </w:r>
      <w:r w:rsidRPr="003445B4">
        <w:rPr>
          <w:rFonts w:asciiTheme="minorEastAsia" w:eastAsiaTheme="minorEastAsia" w:hAnsiTheme="minorEastAsia" w:cs="宋体" w:hint="eastAsia"/>
          <w:szCs w:val="21"/>
        </w:rPr>
        <w:t>个工作日</w:t>
      </w:r>
    </w:p>
    <w:p w:rsidR="00D33E69" w:rsidRPr="003445B4" w:rsidRDefault="00D33E69">
      <w:pPr>
        <w:spacing w:beforeLines="50" w:before="156" w:afterLines="50" w:after="156" w:line="288" w:lineRule="auto"/>
        <w:jc w:val="left"/>
        <w:rPr>
          <w:rFonts w:asciiTheme="minorEastAsia" w:eastAsiaTheme="minorEastAsia" w:hAnsiTheme="minorEastAsia" w:cs="宋体"/>
          <w:kern w:val="0"/>
          <w:szCs w:val="21"/>
        </w:rPr>
      </w:pPr>
    </w:p>
    <w:p w:rsidR="00D33E69" w:rsidRPr="003445B4" w:rsidRDefault="003445B4">
      <w:pPr>
        <w:jc w:val="right"/>
        <w:rPr>
          <w:rFonts w:asciiTheme="minorEastAsia" w:eastAsiaTheme="minorEastAsia" w:hAnsiTheme="minorEastAsia" w:cs="宋体"/>
          <w:szCs w:val="21"/>
        </w:rPr>
      </w:pPr>
      <w:r w:rsidRPr="003445B4">
        <w:rPr>
          <w:rFonts w:asciiTheme="minorEastAsia" w:eastAsiaTheme="minorEastAsia" w:hAnsiTheme="minorEastAsia" w:cs="宋体" w:hint="eastAsia"/>
          <w:szCs w:val="21"/>
        </w:rPr>
        <w:t>北京润合盛管理咨询有限公司</w:t>
      </w:r>
    </w:p>
    <w:p w:rsidR="00D33E69" w:rsidRPr="003445B4" w:rsidRDefault="003445B4">
      <w:pPr>
        <w:jc w:val="right"/>
        <w:rPr>
          <w:rFonts w:asciiTheme="minorEastAsia" w:eastAsiaTheme="minorEastAsia" w:hAnsiTheme="minorEastAsia" w:cs="宋体"/>
          <w:kern w:val="0"/>
          <w:szCs w:val="21"/>
        </w:rPr>
        <w:sectPr w:rsidR="00D33E69" w:rsidRPr="003445B4">
          <w:pgSz w:w="11906" w:h="16838"/>
          <w:pgMar w:top="1440" w:right="1800" w:bottom="1135" w:left="1800" w:header="851" w:footer="992" w:gutter="0"/>
          <w:pgNumType w:start="1"/>
          <w:cols w:space="425"/>
          <w:docGrid w:type="lines" w:linePitch="312"/>
        </w:sectPr>
      </w:pPr>
      <w:r w:rsidRPr="003445B4">
        <w:rPr>
          <w:rFonts w:asciiTheme="minorEastAsia" w:eastAsiaTheme="minorEastAsia" w:hAnsiTheme="minorEastAsia" w:cs="宋体"/>
          <w:kern w:val="0"/>
          <w:szCs w:val="21"/>
        </w:rPr>
        <w:t>20</w:t>
      </w:r>
      <w:r w:rsidRPr="003445B4">
        <w:rPr>
          <w:rFonts w:asciiTheme="minorEastAsia" w:eastAsiaTheme="minorEastAsia" w:hAnsiTheme="minorEastAsia" w:cs="宋体" w:hint="eastAsia"/>
          <w:kern w:val="0"/>
          <w:szCs w:val="21"/>
        </w:rPr>
        <w:t>20</w:t>
      </w:r>
      <w:r w:rsidRPr="003445B4">
        <w:rPr>
          <w:rFonts w:asciiTheme="minorEastAsia" w:eastAsiaTheme="minorEastAsia" w:hAnsiTheme="minorEastAsia" w:cs="宋体"/>
          <w:kern w:val="0"/>
          <w:szCs w:val="21"/>
        </w:rPr>
        <w:t>年</w:t>
      </w:r>
      <w:r w:rsidRPr="003445B4">
        <w:rPr>
          <w:rFonts w:asciiTheme="minorEastAsia" w:eastAsiaTheme="minorEastAsia" w:hAnsiTheme="minorEastAsia" w:cs="宋体"/>
          <w:kern w:val="0"/>
          <w:szCs w:val="21"/>
        </w:rPr>
        <w:t>0</w:t>
      </w:r>
      <w:r w:rsidRPr="003445B4">
        <w:rPr>
          <w:rFonts w:asciiTheme="minorEastAsia" w:eastAsiaTheme="minorEastAsia" w:hAnsiTheme="minorEastAsia" w:cs="宋体" w:hint="eastAsia"/>
          <w:kern w:val="0"/>
          <w:szCs w:val="21"/>
        </w:rPr>
        <w:t>4</w:t>
      </w:r>
      <w:r w:rsidRPr="003445B4">
        <w:rPr>
          <w:rFonts w:asciiTheme="minorEastAsia" w:eastAsiaTheme="minorEastAsia" w:hAnsiTheme="minorEastAsia" w:cs="宋体"/>
          <w:kern w:val="0"/>
          <w:szCs w:val="21"/>
        </w:rPr>
        <w:t>月</w:t>
      </w:r>
      <w:r w:rsidRPr="003445B4">
        <w:rPr>
          <w:rFonts w:asciiTheme="minorEastAsia" w:eastAsiaTheme="minorEastAsia" w:hAnsiTheme="minorEastAsia" w:cs="宋体" w:hint="eastAsia"/>
          <w:kern w:val="0"/>
          <w:szCs w:val="21"/>
        </w:rPr>
        <w:t>0</w:t>
      </w:r>
      <w:r w:rsidRPr="003445B4">
        <w:rPr>
          <w:rFonts w:asciiTheme="minorEastAsia" w:eastAsiaTheme="minorEastAsia" w:hAnsiTheme="minorEastAsia" w:cs="宋体"/>
          <w:kern w:val="0"/>
          <w:szCs w:val="21"/>
        </w:rPr>
        <w:t>9</w:t>
      </w:r>
      <w:r w:rsidRPr="003445B4">
        <w:rPr>
          <w:rFonts w:asciiTheme="minorEastAsia" w:eastAsiaTheme="minorEastAsia" w:hAnsiTheme="minorEastAsia" w:cs="宋体"/>
          <w:kern w:val="0"/>
          <w:szCs w:val="21"/>
        </w:rPr>
        <w:t>日</w:t>
      </w:r>
    </w:p>
    <w:p w:rsidR="00D33E69" w:rsidRDefault="00D33E69">
      <w:pPr>
        <w:jc w:val="right"/>
        <w:rPr>
          <w:rFonts w:asciiTheme="minorEastAsia" w:eastAsiaTheme="minorEastAsia" w:hAnsiTheme="minorEastAsia"/>
          <w:sz w:val="20"/>
        </w:rPr>
      </w:pPr>
    </w:p>
    <w:sectPr w:rsidR="00D33E69">
      <w:type w:val="continuous"/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FF4CE"/>
    <w:multiLevelType w:val="singleLevel"/>
    <w:tmpl w:val="498FF4CE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A17"/>
    <w:rsid w:val="00053B10"/>
    <w:rsid w:val="00056340"/>
    <w:rsid w:val="000824F9"/>
    <w:rsid w:val="003445B4"/>
    <w:rsid w:val="00386D2D"/>
    <w:rsid w:val="00914A17"/>
    <w:rsid w:val="00AC0A27"/>
    <w:rsid w:val="00AF6FFA"/>
    <w:rsid w:val="00B50535"/>
    <w:rsid w:val="00D33E69"/>
    <w:rsid w:val="018C1327"/>
    <w:rsid w:val="020F3181"/>
    <w:rsid w:val="024907F2"/>
    <w:rsid w:val="038A13C7"/>
    <w:rsid w:val="04DD3DF3"/>
    <w:rsid w:val="053241C8"/>
    <w:rsid w:val="05431831"/>
    <w:rsid w:val="05F15805"/>
    <w:rsid w:val="063F64E9"/>
    <w:rsid w:val="081D4916"/>
    <w:rsid w:val="082A4B2D"/>
    <w:rsid w:val="0AA06AFC"/>
    <w:rsid w:val="0ACA66BC"/>
    <w:rsid w:val="0B713AE6"/>
    <w:rsid w:val="0CB17706"/>
    <w:rsid w:val="0DCF703E"/>
    <w:rsid w:val="0FAE1A6D"/>
    <w:rsid w:val="102110AB"/>
    <w:rsid w:val="105A01F0"/>
    <w:rsid w:val="11904FB3"/>
    <w:rsid w:val="11927CD1"/>
    <w:rsid w:val="12674208"/>
    <w:rsid w:val="13014ED4"/>
    <w:rsid w:val="13193AA7"/>
    <w:rsid w:val="14740D7A"/>
    <w:rsid w:val="163D7569"/>
    <w:rsid w:val="16450DFB"/>
    <w:rsid w:val="16BF347D"/>
    <w:rsid w:val="18A06559"/>
    <w:rsid w:val="19992617"/>
    <w:rsid w:val="1A9139E9"/>
    <w:rsid w:val="1B756D41"/>
    <w:rsid w:val="1CDA1A3A"/>
    <w:rsid w:val="1D760FD2"/>
    <w:rsid w:val="1EBD5D4E"/>
    <w:rsid w:val="1ED00902"/>
    <w:rsid w:val="201D7759"/>
    <w:rsid w:val="210E4BD7"/>
    <w:rsid w:val="21CD2523"/>
    <w:rsid w:val="227B1DA8"/>
    <w:rsid w:val="230D6954"/>
    <w:rsid w:val="25CE0E4D"/>
    <w:rsid w:val="26106032"/>
    <w:rsid w:val="27273364"/>
    <w:rsid w:val="27FC5B7B"/>
    <w:rsid w:val="2D9D6903"/>
    <w:rsid w:val="2EBC4AE2"/>
    <w:rsid w:val="303B3547"/>
    <w:rsid w:val="369D7D78"/>
    <w:rsid w:val="385A2174"/>
    <w:rsid w:val="39215320"/>
    <w:rsid w:val="3A137C35"/>
    <w:rsid w:val="3BD438E9"/>
    <w:rsid w:val="3C0F3B3B"/>
    <w:rsid w:val="3C8B6D90"/>
    <w:rsid w:val="3CCA6B6D"/>
    <w:rsid w:val="3DDA20F1"/>
    <w:rsid w:val="41584B39"/>
    <w:rsid w:val="434A3042"/>
    <w:rsid w:val="47763F1E"/>
    <w:rsid w:val="47BD4FA5"/>
    <w:rsid w:val="48C4251F"/>
    <w:rsid w:val="48C70EE7"/>
    <w:rsid w:val="492D7C65"/>
    <w:rsid w:val="49FD1CA7"/>
    <w:rsid w:val="4A3A063C"/>
    <w:rsid w:val="4A640EC1"/>
    <w:rsid w:val="4DB22290"/>
    <w:rsid w:val="504D2678"/>
    <w:rsid w:val="50D67226"/>
    <w:rsid w:val="51936F27"/>
    <w:rsid w:val="52632D1B"/>
    <w:rsid w:val="52982EFD"/>
    <w:rsid w:val="531077F7"/>
    <w:rsid w:val="53550119"/>
    <w:rsid w:val="549B094C"/>
    <w:rsid w:val="54A65621"/>
    <w:rsid w:val="55B273CB"/>
    <w:rsid w:val="56DD4CBE"/>
    <w:rsid w:val="572E2826"/>
    <w:rsid w:val="576F30B1"/>
    <w:rsid w:val="5799149C"/>
    <w:rsid w:val="57C642A6"/>
    <w:rsid w:val="581A61EF"/>
    <w:rsid w:val="5C5922BA"/>
    <w:rsid w:val="5D2506F9"/>
    <w:rsid w:val="5D4C3DB8"/>
    <w:rsid w:val="5EB53368"/>
    <w:rsid w:val="5F061270"/>
    <w:rsid w:val="5F245225"/>
    <w:rsid w:val="606D0464"/>
    <w:rsid w:val="61EA3BD3"/>
    <w:rsid w:val="61FD231F"/>
    <w:rsid w:val="646C6519"/>
    <w:rsid w:val="657A7A64"/>
    <w:rsid w:val="65CF2448"/>
    <w:rsid w:val="65E95798"/>
    <w:rsid w:val="66343326"/>
    <w:rsid w:val="669073C5"/>
    <w:rsid w:val="66DC30F3"/>
    <w:rsid w:val="67006C30"/>
    <w:rsid w:val="69417277"/>
    <w:rsid w:val="6C1B044C"/>
    <w:rsid w:val="6D8C5908"/>
    <w:rsid w:val="72885D30"/>
    <w:rsid w:val="737F3E9B"/>
    <w:rsid w:val="749F2BA6"/>
    <w:rsid w:val="77C03728"/>
    <w:rsid w:val="79B763C5"/>
    <w:rsid w:val="7C80267F"/>
    <w:rsid w:val="7DC91DE3"/>
    <w:rsid w:val="7E27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D8F091"/>
  <w15:docId w15:val="{1A24565A-7AB9-4667-A522-C3D0BDB7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annotation reference" w:semiHidden="1" w:uiPriority="99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qFormat/>
    <w:rPr>
      <w:sz w:val="21"/>
      <w:szCs w:val="21"/>
    </w:rPr>
  </w:style>
  <w:style w:type="paragraph" w:customStyle="1" w:styleId="p0">
    <w:name w:val="p0"/>
    <w:basedOn w:val="a"/>
    <w:qFormat/>
    <w:pPr>
      <w:widowControl/>
    </w:pPr>
    <w:rPr>
      <w:rFonts w:ascii="Calibri" w:hAnsi="Calibri" w:cs="宋体"/>
      <w:kern w:val="0"/>
      <w:szCs w:val="21"/>
    </w:rPr>
  </w:style>
  <w:style w:type="paragraph" w:styleId="a9">
    <w:name w:val="No Spacing"/>
    <w:uiPriority w:val="1"/>
    <w:qFormat/>
    <w:pPr>
      <w:widowControl w:val="0"/>
      <w:jc w:val="both"/>
    </w:pPr>
    <w:rPr>
      <w:kern w:val="2"/>
      <w:sz w:val="21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rFonts w:ascii="等线" w:eastAsia="等线" w:hAnsi="等线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zhy</dc:creator>
  <cp:lastModifiedBy> </cp:lastModifiedBy>
  <cp:revision>2</cp:revision>
  <dcterms:created xsi:type="dcterms:W3CDTF">2019-09-26T07:08:00Z</dcterms:created>
  <dcterms:modified xsi:type="dcterms:W3CDTF">2020-04-09T04:44:00Z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