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7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“WTT中国大满贯2024”</w:t>
      </w:r>
    </w:p>
    <w:p w14:paraId="6464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体彩品牌主题推广活动项目需求</w:t>
      </w:r>
    </w:p>
    <w:p w14:paraId="6C8C7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711A807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项目背景</w:t>
      </w:r>
    </w:p>
    <w:p w14:paraId="3A6D33FA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WTT世界乒联中国大满贯赛2024将于9月26日至10月6日，在中国北京石景山首钢园举行。届时世界顶尖球员将亮相位于北京石景山首钢园区内的八级场，冠军将获得2000点世界排名积分。本次赛事也标志着中国首次举办WTT系列赛中级别最高的大满贯赛事，这也是北京继1961年成功举办第26届世乒赛后，时隔63年再次举办国际乒联集团旗下顶级乒乓球赛事。</w:t>
      </w:r>
    </w:p>
    <w:p w14:paraId="3688CFA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为了进一步宣传和展示北京体彩的品牌形象和公益成就。北京体彩决定利用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WTT中国大满贯2024这个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化舞台，通过展览展示的形式，向观众和参与者展示体彩的责任彩票建设成果、公益金的使用情况以及体彩在北京的发展历程，进一步提升北京体彩的知名度和公众形象。同时，通过丰富的互动游戏和体验项目，让观赛者感受到北京体彩的年轻活力和运动的快乐与魅力，进一步促进体彩事业的高质量发展。</w:t>
      </w:r>
    </w:p>
    <w:p w14:paraId="5B1A368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二、活动名称</w:t>
      </w:r>
    </w:p>
    <w:p w14:paraId="6970571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“WTT中国大满贯2024”体彩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推广活动</w:t>
      </w:r>
    </w:p>
    <w:p w14:paraId="509A666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三、活动时间</w:t>
      </w:r>
    </w:p>
    <w:p w14:paraId="0FFA8D7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498DEB00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四、活动组织</w:t>
      </w:r>
    </w:p>
    <w:p w14:paraId="1D7431F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借助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WTT中国大满贯2024”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的影响力，在赛事期间搭建主题展览展示区并开展配套展示和体验活动。具体要求如下：</w:t>
      </w:r>
    </w:p>
    <w:p w14:paraId="77C8CFB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WTT中国大满贯2024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赛事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举办场馆区域搭建不少于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平米展位，展示内容包括但不限于LED显示屏或多媒体机、宣传展板或灯箱、拍照打卡区等宣传形式，集中展示体彩责任彩票及公益公信建设成果，推广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全民健身理念、国球乒乓球文化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B3EE73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2.通过组织体彩相关知识竞答、抽奖互动、图文直播、短视频拍摄制作等推广形式，提升公众对体育彩票品牌形象的认知度。</w:t>
      </w:r>
    </w:p>
    <w:p w14:paraId="559771D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五、活动量化指标</w:t>
      </w:r>
    </w:p>
    <w:p w14:paraId="38B7495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1.需结合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全民健身、体彩30周年、国球乒乓球</w:t>
      </w:r>
      <w:r>
        <w:rPr>
          <w:rFonts w:hint="eastAsia" w:ascii="仿宋_GB2312" w:hAnsi="仿宋_GB2312" w:eastAsia="仿宋_GB2312" w:cs="仿宋_GB2312"/>
          <w:sz w:val="32"/>
          <w:szCs w:val="32"/>
        </w:rPr>
        <w:t>元素，在赛事举办期间指定区域搭建体彩品牌展位面积不少于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平米。</w:t>
      </w:r>
    </w:p>
    <w:p w14:paraId="5184880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2.在体彩品牌展位内需设置包括但不限于LED显示屏或多媒体机、搭建宣传展板或灯箱等。</w:t>
      </w:r>
    </w:p>
    <w:p w14:paraId="535EF8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3.展示内容需至少涵盖体育彩票责任彩票建设成果、体彩公益硕果以及体彩公信建设成果三部分内容。</w:t>
      </w:r>
    </w:p>
    <w:p w14:paraId="1C62F69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.活动期间，须完成不少于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部短视频拍摄及制作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制作完成的短视频须在主流短频平台加以推广，包括但不限于抖音、快手等短视频平台。</w:t>
      </w:r>
    </w:p>
    <w:p w14:paraId="6D94010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.活动期间，须广泛吸引观赛者前往展位参观，整个活动参与人数不少于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p w14:paraId="1BFD44C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.整体活动实现主流媒体不少于2轮次图文推广，每次推广覆盖媒体不少于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家，整个活动覆盖媒体不少于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0家，宣传触达不低于10万人次。</w:t>
      </w:r>
    </w:p>
    <w:p w14:paraId="664129B9"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.整体活动</w:t>
      </w:r>
      <w:r>
        <w:rPr>
          <w:rFonts w:hint="eastAsia" w:ascii="仿宋_GB2312" w:hAnsi="仿宋" w:eastAsia="仿宋_GB2312"/>
          <w:sz w:val="32"/>
          <w:szCs w:val="32"/>
        </w:rPr>
        <w:t>采购不少于预算资金总额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%的体彩周边产品回馈活动参与者。</w:t>
      </w:r>
    </w:p>
    <w:p w14:paraId="0261DF4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六、活动执行方案要求</w:t>
      </w:r>
    </w:p>
    <w:p w14:paraId="7EF8BCB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按照活动组织要求完成活动的执行，具体要求如下：</w:t>
      </w:r>
    </w:p>
    <w:p w14:paraId="5602AA2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1.供应商具有相关展览展会活动参展经验，有能力完成活动的策划、执行及总结。</w:t>
      </w:r>
    </w:p>
    <w:p w14:paraId="1232033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2.供应商需按照执行方案中时间进度的规定，逐一实施，并提供活动执行的证明材料。</w:t>
      </w:r>
    </w:p>
    <w:p w14:paraId="33EFE45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3.供应商应提供活动应急方案，包括展览展示活动可能涉及的消防、环保、治安等公共安全问题，展览展示现场的施工质量、效率和安全性问题，以及不可预见的突发性事件的解决方案和应急措施。</w:t>
      </w:r>
    </w:p>
    <w:p w14:paraId="23BF3DD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4.供应商需完成活动的结案报告，需包含活动开展详情、活动参与人群分析和活动亮点分析。</w:t>
      </w:r>
    </w:p>
    <w:p w14:paraId="744A2C6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、活动经费</w:t>
      </w:r>
    </w:p>
    <w:p w14:paraId="3582E5B1">
      <w:pPr>
        <w:spacing w:line="560" w:lineRule="exact"/>
        <w:ind w:firstLine="640" w:firstLineChars="20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预算人民币2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6.6136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84A1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DFB5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DFB5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B1682"/>
    <w:multiLevelType w:val="singleLevel"/>
    <w:tmpl w:val="EBDB16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45FE2D64"/>
    <w:rsid w:val="08B17BE1"/>
    <w:rsid w:val="31AC0AE2"/>
    <w:rsid w:val="3725732A"/>
    <w:rsid w:val="45FE2D64"/>
    <w:rsid w:val="614D0044"/>
    <w:rsid w:val="61AE0196"/>
    <w:rsid w:val="7D9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1283</Characters>
  <Lines>0</Lines>
  <Paragraphs>0</Paragraphs>
  <TotalTime>33</TotalTime>
  <ScaleCrop>false</ScaleCrop>
  <LinksUpToDate>false</LinksUpToDate>
  <CharactersWithSpaces>1283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2024-08-09T02:42:00Z</dcterms:created>
  <dc:creator>admin</dc:creator>
  <cp:lastModifiedBy>匿名用户</cp:lastModifiedBy>
  <cp:lastPrinted>2024-09-05T01:58:00Z</cp:lastPrinted>
  <dcterms:modified xsi:type="dcterms:W3CDTF">2024-09-14T07:28:36Z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9727A83899FC48E68CA9EF6B67C72472</vt:lpwstr>
  </property>
</Properties>
</file>