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A0B9A">
      <w:pPr>
        <w:keepNext/>
        <w:keepLines/>
        <w:spacing w:before="340" w:after="330" w:line="578" w:lineRule="auto"/>
        <w:jc w:val="both"/>
        <w:outlineLvl w:val="0"/>
        <w:rPr>
          <w:rFonts w:ascii="宋体" w:hAnsi="宋体" w:eastAsia="宋体" w:cs="Times New Roman"/>
          <w:b/>
          <w:bCs/>
          <w:kern w:val="44"/>
          <w:sz w:val="28"/>
          <w:szCs w:val="28"/>
          <w:lang w:val="zh-CN"/>
        </w:rPr>
      </w:pPr>
      <w:bookmarkStart w:id="0" w:name="_Toc28524"/>
      <w:bookmarkStart w:id="9" w:name="_GoBack"/>
      <w:bookmarkEnd w:id="9"/>
      <w:r>
        <w:rPr>
          <w:rFonts w:ascii="宋体" w:hAnsi="宋体" w:eastAsia="宋体" w:cs="Times New Roman"/>
          <w:b/>
          <w:bCs/>
          <w:kern w:val="44"/>
          <w:sz w:val="24"/>
          <w:lang w:val="zh-CN"/>
        </w:rPr>
        <w:t>附件1</w:t>
      </w:r>
      <w:bookmarkEnd w:id="0"/>
    </w:p>
    <w:p w14:paraId="41DCB224">
      <w:pPr>
        <w:adjustRightInd w:val="0"/>
        <w:snapToGrid w:val="0"/>
        <w:spacing w:after="0" w:line="400" w:lineRule="exact"/>
        <w:jc w:val="center"/>
        <w:rPr>
          <w:rFonts w:ascii="宋体" w:hAnsi="宋体" w:eastAsia="宋体" w:cs="Times New Roman"/>
          <w:b/>
          <w:sz w:val="28"/>
          <w:szCs w:val="28"/>
        </w:rPr>
      </w:pPr>
      <w:r>
        <w:rPr>
          <w:rFonts w:hint="eastAsia" w:ascii="宋体" w:hAnsi="宋体" w:eastAsia="宋体" w:cs="Times New Roman"/>
          <w:b/>
          <w:sz w:val="28"/>
          <w:szCs w:val="28"/>
        </w:rPr>
        <w:t>比选响应函</w:t>
      </w:r>
    </w:p>
    <w:p w14:paraId="683547B4">
      <w:pPr>
        <w:adjustRightInd w:val="0"/>
        <w:snapToGrid w:val="0"/>
        <w:spacing w:after="0" w:line="400" w:lineRule="exact"/>
        <w:jc w:val="both"/>
        <w:rPr>
          <w:rFonts w:ascii="宋体" w:hAnsi="宋体" w:eastAsia="宋体" w:cs="Times New Roman"/>
          <w:b/>
          <w:sz w:val="32"/>
        </w:rPr>
      </w:pPr>
    </w:p>
    <w:p w14:paraId="66337D68">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北京市体育竞赛管理和国际交流中心：</w:t>
      </w:r>
      <w:r>
        <w:rPr>
          <w:rFonts w:hint="eastAsia" w:ascii="宋体" w:hAnsi="宋体" w:eastAsia="宋体" w:cs="Times New Roman"/>
          <w:sz w:val="24"/>
        </w:rPr>
        <w:cr/>
      </w:r>
      <w:r>
        <w:rPr>
          <w:rFonts w:ascii="宋体" w:hAnsi="宋体" w:eastAsia="宋体" w:cs="Times New Roman"/>
          <w:sz w:val="24"/>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rPr>
        <w:t xml:space="preserve"> （响应人单位全称）授权</w:t>
      </w:r>
      <w:r>
        <w:rPr>
          <w:rFonts w:ascii="宋体" w:hAnsi="宋体" w:eastAsia="宋体" w:cs="Times New Roman"/>
          <w:sz w:val="24"/>
          <w:u w:val="single"/>
        </w:rPr>
        <w:t xml:space="preserve">       </w:t>
      </w:r>
      <w:r>
        <w:rPr>
          <w:rFonts w:hint="eastAsia" w:ascii="宋体" w:hAnsi="宋体" w:eastAsia="宋体" w:cs="Times New Roman"/>
          <w:sz w:val="24"/>
        </w:rPr>
        <w:t>（授权代表姓名）</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rPr>
        <w:t>（职务、职称）为授权代表，参加贵方组织的2025世界泳联跳水世界杯总决赛（北京）注册服务 （项目名称）采购的有关活动，全权处理比选中的一切事宜。为此：</w:t>
      </w:r>
    </w:p>
    <w:p w14:paraId="4164DDCC">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1、提供比选文件正本1份，副本3份</w:t>
      </w:r>
      <w:r>
        <w:rPr>
          <w:rFonts w:ascii="宋体" w:hAnsi="宋体" w:eastAsia="宋体" w:cs="Times New Roman"/>
          <w:sz w:val="24"/>
        </w:rPr>
        <w:t>，</w:t>
      </w:r>
      <w:r>
        <w:rPr>
          <w:rFonts w:hint="eastAsia" w:ascii="宋体" w:hAnsi="宋体" w:eastAsia="宋体" w:cs="Times New Roman"/>
          <w:sz w:val="24"/>
        </w:rPr>
        <w:t>电子版</w:t>
      </w:r>
      <w:r>
        <w:rPr>
          <w:rFonts w:ascii="宋体" w:hAnsi="宋体" w:eastAsia="宋体" w:cs="Times New Roman"/>
          <w:sz w:val="24"/>
        </w:rPr>
        <w:t>1</w:t>
      </w:r>
      <w:r>
        <w:rPr>
          <w:rFonts w:hint="eastAsia" w:ascii="宋体" w:hAnsi="宋体" w:eastAsia="宋体" w:cs="Times New Roman"/>
          <w:sz w:val="24"/>
        </w:rPr>
        <w:t>份</w:t>
      </w:r>
      <w:r>
        <w:rPr>
          <w:rFonts w:ascii="宋体" w:hAnsi="宋体" w:eastAsia="宋体" w:cs="Times New Roman"/>
          <w:sz w:val="24"/>
        </w:rPr>
        <w:t>。</w:t>
      </w:r>
    </w:p>
    <w:p w14:paraId="07A8A3C8">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2、报价为(大写)：</w:t>
      </w:r>
      <w:r>
        <w:rPr>
          <w:rFonts w:ascii="宋体" w:hAnsi="宋体" w:eastAsia="宋体" w:cs="Times New Roman"/>
          <w:sz w:val="24"/>
          <w:u w:val="single"/>
        </w:rPr>
        <w:t xml:space="preserve">           </w:t>
      </w:r>
      <w:r>
        <w:rPr>
          <w:rFonts w:hint="eastAsia" w:ascii="宋体" w:hAnsi="宋体" w:eastAsia="宋体" w:cs="Times New Roman"/>
          <w:sz w:val="24"/>
        </w:rPr>
        <w:t>元（人民币）。</w:t>
      </w:r>
    </w:p>
    <w:p w14:paraId="72321693">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3、保证遵守比选文件中的有关规定。</w:t>
      </w:r>
    </w:p>
    <w:p w14:paraId="61354445">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4、保证忠实地执行买卖双方所签的经济合同并承担合同规定的责任义务。</w:t>
      </w:r>
    </w:p>
    <w:p w14:paraId="32A0AE38">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5、愿意向贵方提供任何与该项目有关的数据、情况和技术资料。</w:t>
      </w:r>
    </w:p>
    <w:p w14:paraId="52C38550">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6、本函自投标之日起</w:t>
      </w:r>
      <w:r>
        <w:rPr>
          <w:rFonts w:ascii="宋体" w:hAnsi="宋体" w:eastAsia="宋体" w:cs="Times New Roman"/>
          <w:sz w:val="24"/>
          <w:u w:val="single"/>
        </w:rPr>
        <w:t xml:space="preserve"> </w:t>
      </w:r>
      <w:r>
        <w:rPr>
          <w:rFonts w:hint="eastAsia" w:ascii="宋体" w:hAnsi="宋体" w:eastAsia="宋体" w:cs="Times New Roman"/>
          <w:sz w:val="24"/>
          <w:u w:val="single"/>
        </w:rPr>
        <w:t>90</w:t>
      </w:r>
      <w:r>
        <w:rPr>
          <w:rFonts w:ascii="宋体" w:hAnsi="宋体" w:eastAsia="宋体" w:cs="Times New Roman"/>
          <w:sz w:val="24"/>
          <w:u w:val="single"/>
        </w:rPr>
        <w:t xml:space="preserve"> </w:t>
      </w:r>
      <w:r>
        <w:rPr>
          <w:rFonts w:hint="eastAsia" w:ascii="宋体" w:hAnsi="宋体" w:eastAsia="宋体" w:cs="Times New Roman"/>
          <w:sz w:val="24"/>
        </w:rPr>
        <w:t>天内有效。</w:t>
      </w:r>
    </w:p>
    <w:p w14:paraId="38EC21CF">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7、与本次投标有关的一切往来通讯请寄：</w:t>
      </w:r>
    </w:p>
    <w:p w14:paraId="20FADD82">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地址：</w:t>
      </w:r>
    </w:p>
    <w:p w14:paraId="2C3C0B79">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 xml:space="preserve">邮编：    </w:t>
      </w:r>
    </w:p>
    <w:p w14:paraId="50EEB468">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 xml:space="preserve">电话：  </w:t>
      </w:r>
    </w:p>
    <w:p w14:paraId="72E3CED8">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 xml:space="preserve">传真： </w:t>
      </w:r>
    </w:p>
    <w:p w14:paraId="220263EB">
      <w:pPr>
        <w:spacing w:after="0" w:line="240" w:lineRule="auto"/>
        <w:jc w:val="center"/>
        <w:rPr>
          <w:rFonts w:ascii="宋体" w:hAnsi="宋体" w:eastAsia="宋体" w:cs="Times New Roman"/>
          <w:sz w:val="24"/>
        </w:rPr>
      </w:pPr>
    </w:p>
    <w:p w14:paraId="78485782">
      <w:pPr>
        <w:spacing w:after="0" w:line="240" w:lineRule="auto"/>
        <w:jc w:val="both"/>
        <w:rPr>
          <w:rFonts w:ascii="宋体" w:hAnsi="宋体" w:eastAsia="宋体" w:cs="Times New Roman"/>
          <w:sz w:val="24"/>
        </w:rPr>
      </w:pPr>
    </w:p>
    <w:p w14:paraId="08BEFB6A">
      <w:pPr>
        <w:spacing w:after="0" w:line="240" w:lineRule="auto"/>
        <w:jc w:val="both"/>
        <w:rPr>
          <w:rFonts w:ascii="宋体" w:hAnsi="宋体" w:eastAsia="宋体" w:cs="Times New Roman"/>
          <w:sz w:val="24"/>
        </w:rPr>
      </w:pPr>
      <w:r>
        <w:rPr>
          <w:rFonts w:hint="eastAsia" w:ascii="宋体" w:hAnsi="宋体" w:eastAsia="宋体" w:cs="Times New Roman"/>
          <w:sz w:val="24"/>
        </w:rPr>
        <w:t xml:space="preserve">                           响应人(单位公章)：</w:t>
      </w:r>
    </w:p>
    <w:p w14:paraId="1BA29B13">
      <w:pPr>
        <w:spacing w:after="0" w:line="240" w:lineRule="auto"/>
        <w:jc w:val="center"/>
        <w:rPr>
          <w:rFonts w:ascii="宋体" w:hAnsi="宋体" w:eastAsia="宋体" w:cs="Times New Roman"/>
          <w:sz w:val="24"/>
        </w:rPr>
      </w:pPr>
    </w:p>
    <w:p w14:paraId="32A9A0AE">
      <w:pPr>
        <w:spacing w:after="0" w:line="240" w:lineRule="auto"/>
        <w:jc w:val="center"/>
        <w:rPr>
          <w:rFonts w:ascii="宋体" w:hAnsi="宋体" w:eastAsia="宋体" w:cs="Times New Roman"/>
          <w:sz w:val="24"/>
        </w:rPr>
      </w:pPr>
      <w:r>
        <w:rPr>
          <w:rFonts w:hint="eastAsia" w:ascii="宋体" w:hAnsi="宋体" w:eastAsia="宋体" w:cs="Times New Roman"/>
          <w:sz w:val="24"/>
        </w:rPr>
        <w:t>授权代表(签字)：</w:t>
      </w:r>
    </w:p>
    <w:p w14:paraId="39325A74">
      <w:pPr>
        <w:spacing w:after="0" w:line="240" w:lineRule="auto"/>
        <w:ind w:firstLine="720" w:firstLineChars="300"/>
        <w:jc w:val="both"/>
        <w:rPr>
          <w:rFonts w:ascii="宋体" w:hAnsi="宋体" w:eastAsia="宋体" w:cs="Times New Roman"/>
          <w:sz w:val="24"/>
        </w:rPr>
      </w:pPr>
    </w:p>
    <w:p w14:paraId="6C38A1A0">
      <w:pPr>
        <w:spacing w:after="0" w:line="240" w:lineRule="auto"/>
        <w:jc w:val="both"/>
        <w:rPr>
          <w:rFonts w:ascii="Times New Roman" w:hAnsi="Times New Roman" w:eastAsia="宋体" w:cs="Times New Roman"/>
          <w:sz w:val="24"/>
        </w:rPr>
      </w:pPr>
      <w:r>
        <w:rPr>
          <w:rFonts w:hint="eastAsia" w:ascii="宋体" w:hAnsi="宋体" w:eastAsia="宋体" w:cs="Times New Roman"/>
          <w:sz w:val="24"/>
        </w:rPr>
        <w:t xml:space="preserve">                          日   期：   年   月   日</w:t>
      </w:r>
    </w:p>
    <w:p w14:paraId="595B2151">
      <w:pPr>
        <w:keepNext/>
        <w:keepLines/>
        <w:spacing w:before="340" w:after="330" w:line="578" w:lineRule="auto"/>
        <w:jc w:val="both"/>
        <w:outlineLvl w:val="0"/>
        <w:rPr>
          <w:rFonts w:ascii="宋体" w:hAnsi="宋体" w:eastAsia="宋体" w:cs="Times New Roman"/>
          <w:b/>
          <w:bCs/>
          <w:kern w:val="44"/>
          <w:sz w:val="28"/>
          <w:szCs w:val="28"/>
          <w:lang w:val="zh-CN"/>
        </w:rPr>
      </w:pPr>
      <w:bookmarkStart w:id="1" w:name="_Toc4778"/>
      <w:r>
        <w:rPr>
          <w:rFonts w:ascii="宋体" w:hAnsi="宋体" w:eastAsia="宋体" w:cs="Times New Roman"/>
          <w:b/>
          <w:bCs/>
          <w:kern w:val="44"/>
          <w:sz w:val="28"/>
          <w:szCs w:val="28"/>
          <w:lang w:val="zh-CN"/>
        </w:rPr>
        <w:t>附件2</w:t>
      </w:r>
    </w:p>
    <w:p w14:paraId="0A764D9F">
      <w:pPr>
        <w:keepNext/>
        <w:keepLines/>
        <w:spacing w:before="340" w:after="330" w:line="578" w:lineRule="auto"/>
        <w:jc w:val="center"/>
        <w:outlineLvl w:val="0"/>
        <w:rPr>
          <w:rFonts w:ascii="宋体" w:hAnsi="宋体" w:eastAsia="宋体" w:cs="Times New Roman"/>
          <w:b/>
          <w:bCs/>
          <w:kern w:val="44"/>
          <w:sz w:val="28"/>
          <w:szCs w:val="28"/>
          <w:lang w:val="zh-CN"/>
        </w:rPr>
      </w:pPr>
      <w:r>
        <w:rPr>
          <w:rFonts w:ascii="宋体" w:hAnsi="宋体" w:eastAsia="宋体" w:cs="Times New Roman"/>
          <w:b/>
          <w:bCs/>
          <w:kern w:val="44"/>
          <w:sz w:val="28"/>
          <w:szCs w:val="28"/>
          <w:lang w:val="zh-CN"/>
        </w:rPr>
        <w:t>资格证明文件</w:t>
      </w:r>
      <w:bookmarkEnd w:id="1"/>
    </w:p>
    <w:p w14:paraId="0FC687B3">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附件</w:t>
      </w:r>
      <w:r>
        <w:rPr>
          <w:rFonts w:ascii="宋体" w:hAnsi="宋体" w:eastAsia="宋体" w:cs="Times New Roman"/>
          <w:sz w:val="24"/>
        </w:rPr>
        <w:t>2</w:t>
      </w:r>
      <w:r>
        <w:rPr>
          <w:rFonts w:hint="eastAsia" w:ascii="宋体" w:hAnsi="宋体" w:eastAsia="宋体" w:cs="Times New Roman"/>
          <w:sz w:val="24"/>
        </w:rPr>
        <w:t>-1   供应商的营业执照副本的复印件并加盖公章。</w:t>
      </w:r>
    </w:p>
    <w:p w14:paraId="3F50B1F0">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附件</w:t>
      </w:r>
      <w:r>
        <w:rPr>
          <w:rFonts w:ascii="宋体" w:hAnsi="宋体" w:eastAsia="宋体" w:cs="Times New Roman"/>
          <w:sz w:val="24"/>
        </w:rPr>
        <w:t>2</w:t>
      </w:r>
      <w:r>
        <w:rPr>
          <w:rFonts w:hint="eastAsia" w:ascii="宋体" w:hAnsi="宋体" w:eastAsia="宋体" w:cs="Times New Roman"/>
          <w:sz w:val="24"/>
        </w:rPr>
        <w:t>-2   供应商法定代表人身份证复印件加盖公章</w:t>
      </w:r>
      <w:r>
        <w:rPr>
          <w:rFonts w:ascii="宋体" w:hAnsi="宋体" w:eastAsia="宋体" w:cs="Times New Roman"/>
          <w:sz w:val="24"/>
        </w:rPr>
        <w:t>。</w:t>
      </w:r>
    </w:p>
    <w:p w14:paraId="1C577EB6">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附件</w:t>
      </w:r>
      <w:r>
        <w:rPr>
          <w:rFonts w:ascii="宋体" w:hAnsi="宋体" w:eastAsia="宋体" w:cs="Times New Roman"/>
          <w:sz w:val="24"/>
        </w:rPr>
        <w:t>2</w:t>
      </w:r>
      <w:r>
        <w:rPr>
          <w:rFonts w:hint="eastAsia" w:ascii="宋体" w:hAnsi="宋体" w:eastAsia="宋体" w:cs="Times New Roman"/>
          <w:sz w:val="24"/>
        </w:rPr>
        <w:t>-3   供应商法定代表人的授权委托书原件。</w:t>
      </w:r>
    </w:p>
    <w:p w14:paraId="01D589A3">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附件</w:t>
      </w:r>
      <w:r>
        <w:rPr>
          <w:rFonts w:ascii="宋体" w:hAnsi="宋体" w:eastAsia="宋体" w:cs="Times New Roman"/>
          <w:sz w:val="24"/>
        </w:rPr>
        <w:t>2</w:t>
      </w:r>
      <w:r>
        <w:rPr>
          <w:rFonts w:hint="eastAsia" w:ascii="宋体" w:hAnsi="宋体" w:eastAsia="宋体" w:cs="Times New Roman"/>
          <w:sz w:val="24"/>
        </w:rPr>
        <w:t xml:space="preserve">-4 </w:t>
      </w:r>
      <w:r>
        <w:rPr>
          <w:rFonts w:ascii="宋体" w:hAnsi="宋体" w:eastAsia="宋体" w:cs="Times New Roman"/>
          <w:sz w:val="24"/>
        </w:rPr>
        <w:t xml:space="preserve">  </w:t>
      </w:r>
      <w:r>
        <w:rPr>
          <w:rFonts w:hint="eastAsia" w:ascii="宋体" w:hAnsi="宋体" w:eastAsia="宋体" w:cs="Times New Roman"/>
          <w:sz w:val="24"/>
        </w:rPr>
        <w:t>被授权人身份证复印件加盖公章。</w:t>
      </w:r>
    </w:p>
    <w:p w14:paraId="3183C54F">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附件</w:t>
      </w:r>
      <w:r>
        <w:rPr>
          <w:rFonts w:ascii="宋体" w:hAnsi="宋体" w:eastAsia="宋体" w:cs="Times New Roman"/>
          <w:sz w:val="24"/>
        </w:rPr>
        <w:t>2</w:t>
      </w:r>
      <w:r>
        <w:rPr>
          <w:rFonts w:hint="eastAsia" w:ascii="宋体" w:hAnsi="宋体" w:eastAsia="宋体" w:cs="Times New Roman"/>
          <w:sz w:val="24"/>
        </w:rPr>
        <w:t>-</w:t>
      </w:r>
      <w:r>
        <w:rPr>
          <w:rFonts w:ascii="宋体" w:hAnsi="宋体" w:eastAsia="宋体" w:cs="Times New Roman"/>
          <w:sz w:val="24"/>
        </w:rPr>
        <w:t xml:space="preserve">5   </w:t>
      </w:r>
      <w:r>
        <w:rPr>
          <w:rFonts w:hint="eastAsia" w:ascii="宋体" w:hAnsi="宋体" w:eastAsia="宋体" w:cs="Times New Roman"/>
          <w:sz w:val="24"/>
        </w:rPr>
        <w:t>供应商公司简介、财务状况及经营状况（提供证明文件）。</w:t>
      </w:r>
    </w:p>
    <w:p w14:paraId="68D7D0D7">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附件</w:t>
      </w:r>
      <w:r>
        <w:rPr>
          <w:rFonts w:ascii="宋体" w:hAnsi="宋体" w:eastAsia="宋体" w:cs="Times New Roman"/>
          <w:sz w:val="24"/>
        </w:rPr>
        <w:t>2</w:t>
      </w:r>
      <w:r>
        <w:rPr>
          <w:rFonts w:hint="eastAsia" w:ascii="宋体" w:hAnsi="宋体" w:eastAsia="宋体" w:cs="Times New Roman"/>
          <w:sz w:val="24"/>
        </w:rPr>
        <w:t>-</w:t>
      </w:r>
      <w:r>
        <w:rPr>
          <w:rFonts w:ascii="宋体" w:hAnsi="宋体" w:eastAsia="宋体" w:cs="Times New Roman"/>
          <w:sz w:val="24"/>
        </w:rPr>
        <w:t xml:space="preserve">6   </w:t>
      </w:r>
      <w:r>
        <w:rPr>
          <w:rFonts w:hint="eastAsia" w:ascii="宋体" w:hAnsi="宋体" w:eastAsia="宋体" w:cs="Times New Roman"/>
          <w:sz w:val="24"/>
        </w:rPr>
        <w:t>供应商参加本次采购活动前三年（自2022年1月1日起）内，在经营活动中没有重大违法记录的声明。</w:t>
      </w:r>
    </w:p>
    <w:p w14:paraId="1B04A825">
      <w:pPr>
        <w:adjustRightInd w:val="0"/>
        <w:snapToGrid w:val="0"/>
        <w:spacing w:after="0" w:line="520" w:lineRule="exact"/>
        <w:ind w:firstLine="480" w:firstLineChars="200"/>
        <w:jc w:val="both"/>
        <w:rPr>
          <w:rFonts w:ascii="宋体" w:hAnsi="宋体" w:eastAsia="宋体" w:cs="Times New Roman"/>
          <w:sz w:val="24"/>
        </w:rPr>
      </w:pPr>
      <w:r>
        <w:rPr>
          <w:rFonts w:hint="eastAsia" w:ascii="宋体" w:hAnsi="宋体" w:eastAsia="宋体" w:cs="Times New Roman"/>
          <w:sz w:val="24"/>
        </w:rPr>
        <w:t>附件</w:t>
      </w:r>
      <w:r>
        <w:rPr>
          <w:rFonts w:ascii="宋体" w:hAnsi="宋体" w:eastAsia="宋体" w:cs="Times New Roman"/>
          <w:sz w:val="24"/>
        </w:rPr>
        <w:t>2</w:t>
      </w:r>
      <w:r>
        <w:rPr>
          <w:rFonts w:hint="eastAsia" w:ascii="宋体" w:hAnsi="宋体" w:eastAsia="宋体" w:cs="Times New Roman"/>
          <w:sz w:val="24"/>
        </w:rPr>
        <w:t>-</w:t>
      </w:r>
      <w:r>
        <w:rPr>
          <w:rFonts w:ascii="宋体" w:hAnsi="宋体" w:eastAsia="宋体" w:cs="Times New Roman"/>
          <w:sz w:val="24"/>
        </w:rPr>
        <w:t xml:space="preserve">7   </w:t>
      </w:r>
      <w:r>
        <w:rPr>
          <w:rFonts w:hint="eastAsia" w:ascii="宋体" w:hAnsi="宋体" w:eastAsia="宋体" w:cs="Times New Roman"/>
          <w:sz w:val="24"/>
        </w:rPr>
        <w:t>响应人认为有必要提交的</w:t>
      </w:r>
      <w:r>
        <w:rPr>
          <w:rFonts w:ascii="宋体" w:hAnsi="宋体" w:eastAsia="宋体" w:cs="Times New Roman"/>
          <w:sz w:val="24"/>
        </w:rPr>
        <w:t>其他资格证明文件</w:t>
      </w:r>
    </w:p>
    <w:p w14:paraId="5EE517B3">
      <w:pPr>
        <w:tabs>
          <w:tab w:val="left" w:pos="5580"/>
        </w:tabs>
        <w:spacing w:before="120" w:after="0" w:line="360" w:lineRule="auto"/>
        <w:ind w:left="1258"/>
        <w:jc w:val="both"/>
        <w:rPr>
          <w:rFonts w:ascii="宋体" w:hAnsi="宋体" w:eastAsia="宋体" w:cs="Times New Roman"/>
          <w:sz w:val="21"/>
          <w:szCs w:val="21"/>
        </w:rPr>
      </w:pPr>
    </w:p>
    <w:p w14:paraId="6450D123">
      <w:pPr>
        <w:tabs>
          <w:tab w:val="left" w:pos="5580"/>
        </w:tabs>
        <w:spacing w:before="120" w:after="0" w:line="360" w:lineRule="auto"/>
        <w:ind w:left="1258"/>
        <w:jc w:val="both"/>
        <w:rPr>
          <w:rFonts w:ascii="宋体" w:hAnsi="宋体" w:eastAsia="宋体" w:cs="Times New Roman"/>
          <w:sz w:val="21"/>
          <w:szCs w:val="21"/>
        </w:rPr>
      </w:pPr>
    </w:p>
    <w:p w14:paraId="5C08BC7D">
      <w:pPr>
        <w:tabs>
          <w:tab w:val="left" w:pos="5580"/>
        </w:tabs>
        <w:spacing w:before="120" w:after="0" w:line="360" w:lineRule="auto"/>
        <w:ind w:left="1258"/>
        <w:jc w:val="both"/>
        <w:rPr>
          <w:rFonts w:ascii="宋体" w:hAnsi="宋体" w:eastAsia="宋体" w:cs="Times New Roman"/>
          <w:sz w:val="21"/>
          <w:szCs w:val="21"/>
        </w:rPr>
      </w:pPr>
    </w:p>
    <w:p w14:paraId="63A22DD3">
      <w:pPr>
        <w:tabs>
          <w:tab w:val="left" w:pos="5580"/>
        </w:tabs>
        <w:spacing w:before="120" w:after="0" w:line="360" w:lineRule="auto"/>
        <w:ind w:left="1258"/>
        <w:jc w:val="both"/>
        <w:rPr>
          <w:rFonts w:ascii="宋体" w:hAnsi="宋体" w:eastAsia="宋体" w:cs="Times New Roman"/>
          <w:sz w:val="21"/>
          <w:szCs w:val="21"/>
        </w:rPr>
      </w:pPr>
    </w:p>
    <w:p w14:paraId="694E691F">
      <w:pPr>
        <w:tabs>
          <w:tab w:val="left" w:pos="5580"/>
        </w:tabs>
        <w:spacing w:before="120" w:after="0" w:line="360" w:lineRule="auto"/>
        <w:ind w:left="1258"/>
        <w:jc w:val="both"/>
        <w:rPr>
          <w:rFonts w:ascii="宋体" w:hAnsi="宋体" w:eastAsia="宋体" w:cs="Times New Roman"/>
          <w:sz w:val="21"/>
          <w:szCs w:val="21"/>
        </w:rPr>
      </w:pPr>
    </w:p>
    <w:p w14:paraId="14CB59A9">
      <w:pPr>
        <w:tabs>
          <w:tab w:val="left" w:pos="5580"/>
        </w:tabs>
        <w:spacing w:before="120" w:after="0" w:line="360" w:lineRule="auto"/>
        <w:ind w:left="1258"/>
        <w:jc w:val="both"/>
        <w:rPr>
          <w:rFonts w:ascii="宋体" w:hAnsi="宋体" w:eastAsia="宋体" w:cs="Times New Roman"/>
          <w:sz w:val="21"/>
          <w:szCs w:val="21"/>
        </w:rPr>
      </w:pPr>
    </w:p>
    <w:p w14:paraId="0D98E482">
      <w:pPr>
        <w:tabs>
          <w:tab w:val="left" w:pos="5580"/>
        </w:tabs>
        <w:spacing w:before="120" w:after="0" w:line="360" w:lineRule="auto"/>
        <w:ind w:left="1258"/>
        <w:jc w:val="both"/>
        <w:rPr>
          <w:rFonts w:ascii="宋体" w:hAnsi="宋体" w:eastAsia="宋体" w:cs="Times New Roman"/>
          <w:sz w:val="21"/>
          <w:szCs w:val="21"/>
        </w:rPr>
      </w:pPr>
    </w:p>
    <w:p w14:paraId="49509A27">
      <w:pPr>
        <w:tabs>
          <w:tab w:val="left" w:pos="5580"/>
        </w:tabs>
        <w:spacing w:before="120" w:after="0" w:line="360" w:lineRule="auto"/>
        <w:ind w:left="1258"/>
        <w:jc w:val="both"/>
        <w:rPr>
          <w:rFonts w:ascii="宋体" w:hAnsi="宋体" w:eastAsia="宋体" w:cs="Times New Roman"/>
          <w:sz w:val="21"/>
          <w:szCs w:val="21"/>
        </w:rPr>
      </w:pPr>
    </w:p>
    <w:p w14:paraId="4DF63F06">
      <w:pPr>
        <w:tabs>
          <w:tab w:val="left" w:pos="5580"/>
        </w:tabs>
        <w:spacing w:before="120" w:after="0" w:line="360" w:lineRule="auto"/>
        <w:ind w:left="1258"/>
        <w:jc w:val="both"/>
        <w:rPr>
          <w:rFonts w:ascii="宋体" w:hAnsi="宋体" w:eastAsia="宋体" w:cs="Times New Roman"/>
          <w:sz w:val="21"/>
          <w:szCs w:val="21"/>
        </w:rPr>
      </w:pPr>
    </w:p>
    <w:p w14:paraId="3BE61D8F">
      <w:pPr>
        <w:keepNext/>
        <w:keepLines/>
        <w:spacing w:before="340" w:after="330" w:line="578" w:lineRule="auto"/>
        <w:jc w:val="both"/>
        <w:outlineLvl w:val="0"/>
        <w:rPr>
          <w:rFonts w:ascii="宋体" w:hAnsi="宋体" w:eastAsia="宋体" w:cs="Times New Roman"/>
          <w:b/>
          <w:bCs/>
          <w:kern w:val="44"/>
          <w:sz w:val="28"/>
          <w:szCs w:val="28"/>
          <w:lang w:val="zh-CN"/>
        </w:rPr>
      </w:pPr>
      <w:bookmarkStart w:id="2" w:name="_Toc5649"/>
    </w:p>
    <w:p w14:paraId="7A7CD1FB">
      <w:pPr>
        <w:keepNext/>
        <w:keepLines/>
        <w:spacing w:before="340" w:after="330" w:line="578" w:lineRule="auto"/>
        <w:jc w:val="both"/>
        <w:outlineLvl w:val="0"/>
        <w:rPr>
          <w:rFonts w:ascii="宋体" w:hAnsi="宋体" w:eastAsia="宋体" w:cs="Times New Roman"/>
          <w:b/>
          <w:bCs/>
          <w:kern w:val="44"/>
          <w:sz w:val="28"/>
          <w:szCs w:val="28"/>
          <w:lang w:val="zh-CN"/>
        </w:rPr>
      </w:pPr>
      <w:r>
        <w:rPr>
          <w:rFonts w:ascii="宋体" w:hAnsi="宋体" w:eastAsia="宋体" w:cs="Times New Roman"/>
          <w:b/>
          <w:bCs/>
          <w:kern w:val="44"/>
          <w:sz w:val="28"/>
          <w:szCs w:val="28"/>
          <w:lang w:val="zh-CN"/>
        </w:rPr>
        <w:t>附件3</w:t>
      </w:r>
      <w:bookmarkEnd w:id="2"/>
    </w:p>
    <w:p w14:paraId="78B0B80E">
      <w:pPr>
        <w:spacing w:after="0" w:line="240" w:lineRule="auto"/>
        <w:jc w:val="center"/>
        <w:rPr>
          <w:rFonts w:ascii="宋体" w:hAnsi="宋体" w:eastAsia="宋体" w:cs="Times New Roman"/>
          <w:b/>
          <w:sz w:val="28"/>
        </w:rPr>
      </w:pPr>
      <w:r>
        <w:rPr>
          <w:rFonts w:hint="eastAsia" w:ascii="宋体" w:hAnsi="宋体" w:eastAsia="宋体" w:cs="Times New Roman"/>
          <w:b/>
          <w:sz w:val="28"/>
        </w:rPr>
        <w:t>报价一览表</w:t>
      </w:r>
    </w:p>
    <w:p w14:paraId="73361396">
      <w:pPr>
        <w:adjustRightInd w:val="0"/>
        <w:snapToGrid w:val="0"/>
        <w:spacing w:after="0" w:line="360" w:lineRule="auto"/>
        <w:ind w:firstLine="632"/>
        <w:jc w:val="both"/>
        <w:rPr>
          <w:rFonts w:ascii="宋体" w:hAnsi="宋体" w:eastAsia="宋体" w:cs="Times New Roman"/>
          <w:b/>
          <w:sz w:val="21"/>
        </w:rPr>
      </w:pPr>
    </w:p>
    <w:p w14:paraId="1DCF6A6E">
      <w:pPr>
        <w:adjustRightInd w:val="0"/>
        <w:snapToGrid w:val="0"/>
        <w:spacing w:after="0" w:line="360" w:lineRule="auto"/>
        <w:jc w:val="both"/>
        <w:rPr>
          <w:rFonts w:ascii="宋体" w:hAnsi="宋体" w:eastAsia="宋体" w:cs="Times New Roman"/>
          <w:sz w:val="21"/>
        </w:rPr>
      </w:pPr>
      <w:r>
        <w:rPr>
          <w:rFonts w:hint="eastAsia" w:ascii="宋体" w:hAnsi="宋体" w:eastAsia="宋体" w:cs="Times New Roman"/>
          <w:sz w:val="21"/>
        </w:rPr>
        <w:t>项目名称：</w:t>
      </w:r>
      <w:r>
        <w:rPr>
          <w:rFonts w:hint="eastAsia" w:ascii="宋体" w:hAnsi="宋体" w:eastAsia="宋体" w:cs="Times New Roman"/>
          <w:sz w:val="24"/>
        </w:rPr>
        <w:t xml:space="preserve">2025世界泳联跳水世界杯总决赛（北京）注册服务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686"/>
      </w:tblGrid>
      <w:tr w14:paraId="7319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536" w:type="dxa"/>
            <w:noWrap/>
            <w:vAlign w:val="center"/>
          </w:tcPr>
          <w:p w14:paraId="2EB8A7F1">
            <w:pPr>
              <w:spacing w:after="0" w:line="240" w:lineRule="auto"/>
              <w:jc w:val="center"/>
              <w:rPr>
                <w:rFonts w:ascii="宋体" w:hAnsi="宋体" w:eastAsia="宋体" w:cs="Times New Roman"/>
                <w:b/>
                <w:sz w:val="24"/>
              </w:rPr>
            </w:pPr>
            <w:r>
              <w:rPr>
                <w:rFonts w:hint="eastAsia" w:ascii="宋体" w:hAnsi="宋体" w:eastAsia="宋体" w:cs="Times New Roman"/>
                <w:b/>
                <w:sz w:val="24"/>
              </w:rPr>
              <w:t>单位名称</w:t>
            </w:r>
          </w:p>
        </w:tc>
        <w:tc>
          <w:tcPr>
            <w:tcW w:w="3686" w:type="dxa"/>
            <w:noWrap/>
            <w:vAlign w:val="center"/>
          </w:tcPr>
          <w:p w14:paraId="3647B63A">
            <w:pPr>
              <w:spacing w:after="0" w:line="240" w:lineRule="auto"/>
              <w:jc w:val="center"/>
              <w:rPr>
                <w:rFonts w:ascii="宋体" w:hAnsi="宋体" w:eastAsia="宋体" w:cs="Times New Roman"/>
                <w:b/>
                <w:sz w:val="24"/>
              </w:rPr>
            </w:pPr>
            <w:r>
              <w:rPr>
                <w:rFonts w:hint="eastAsia" w:ascii="宋体" w:hAnsi="宋体" w:eastAsia="宋体" w:cs="Times New Roman"/>
                <w:b/>
                <w:sz w:val="24"/>
              </w:rPr>
              <w:t>报价</w:t>
            </w:r>
          </w:p>
          <w:p w14:paraId="74CFCA0D">
            <w:pPr>
              <w:spacing w:after="0" w:line="240" w:lineRule="auto"/>
              <w:jc w:val="center"/>
              <w:rPr>
                <w:rFonts w:ascii="宋体" w:hAnsi="宋体" w:eastAsia="宋体" w:cs="Times New Roman"/>
                <w:b/>
                <w:sz w:val="24"/>
              </w:rPr>
            </w:pPr>
            <w:r>
              <w:rPr>
                <w:rFonts w:hint="eastAsia" w:ascii="宋体" w:hAnsi="宋体" w:eastAsia="宋体" w:cs="Times New Roman"/>
                <w:b/>
                <w:sz w:val="24"/>
              </w:rPr>
              <w:t>（万元）</w:t>
            </w:r>
          </w:p>
        </w:tc>
      </w:tr>
      <w:tr w14:paraId="1BAF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4536" w:type="dxa"/>
            <w:noWrap/>
            <w:vAlign w:val="center"/>
          </w:tcPr>
          <w:p w14:paraId="2B2F45EB">
            <w:pPr>
              <w:spacing w:after="0" w:line="240" w:lineRule="auto"/>
              <w:jc w:val="center"/>
              <w:rPr>
                <w:rFonts w:ascii="宋体" w:hAnsi="宋体" w:eastAsia="宋体" w:cs="Times New Roman"/>
                <w:sz w:val="21"/>
              </w:rPr>
            </w:pPr>
          </w:p>
        </w:tc>
        <w:tc>
          <w:tcPr>
            <w:tcW w:w="3686" w:type="dxa"/>
            <w:noWrap/>
            <w:vAlign w:val="center"/>
          </w:tcPr>
          <w:p w14:paraId="2CCD1025">
            <w:pPr>
              <w:spacing w:after="0" w:line="240" w:lineRule="auto"/>
              <w:jc w:val="center"/>
              <w:rPr>
                <w:rFonts w:ascii="宋体" w:hAnsi="宋体" w:eastAsia="宋体" w:cs="Times New Roman"/>
                <w:b/>
                <w:sz w:val="24"/>
              </w:rPr>
            </w:pPr>
          </w:p>
        </w:tc>
      </w:tr>
    </w:tbl>
    <w:p w14:paraId="68FBF159">
      <w:pPr>
        <w:spacing w:after="0" w:line="240" w:lineRule="auto"/>
        <w:jc w:val="both"/>
        <w:rPr>
          <w:rFonts w:ascii="宋体" w:hAnsi="宋体" w:eastAsia="宋体" w:cs="Times New Roman"/>
          <w:sz w:val="21"/>
        </w:rPr>
      </w:pPr>
    </w:p>
    <w:p w14:paraId="595BBE15">
      <w:pPr>
        <w:spacing w:after="0" w:line="240" w:lineRule="auto"/>
        <w:jc w:val="both"/>
        <w:rPr>
          <w:rFonts w:ascii="宋体" w:hAnsi="宋体" w:eastAsia="宋体" w:cs="Times New Roman"/>
          <w:sz w:val="28"/>
          <w:szCs w:val="28"/>
          <w:u w:val="single"/>
        </w:rPr>
      </w:pPr>
      <w:r>
        <w:rPr>
          <w:rFonts w:hint="eastAsia" w:ascii="宋体" w:hAnsi="宋体" w:eastAsia="宋体" w:cs="Times New Roman"/>
          <w:sz w:val="28"/>
          <w:szCs w:val="28"/>
        </w:rPr>
        <w:t>人民币大写金额：</w:t>
      </w:r>
    </w:p>
    <w:p w14:paraId="7E337B86">
      <w:pPr>
        <w:spacing w:after="0" w:line="240" w:lineRule="auto"/>
        <w:jc w:val="both"/>
        <w:rPr>
          <w:rFonts w:ascii="宋体" w:hAnsi="宋体" w:eastAsia="宋体" w:cs="Times New Roman"/>
          <w:sz w:val="24"/>
        </w:rPr>
      </w:pPr>
    </w:p>
    <w:p w14:paraId="2F206EE4">
      <w:pPr>
        <w:spacing w:after="0" w:line="240" w:lineRule="auto"/>
        <w:jc w:val="both"/>
        <w:rPr>
          <w:rFonts w:ascii="宋体" w:hAnsi="宋体" w:eastAsia="宋体" w:cs="Times New Roman"/>
          <w:sz w:val="24"/>
        </w:rPr>
      </w:pPr>
    </w:p>
    <w:p w14:paraId="626EE806">
      <w:pPr>
        <w:widowControl/>
        <w:tabs>
          <w:tab w:val="left" w:pos="5580"/>
        </w:tabs>
        <w:spacing w:before="120" w:after="0" w:line="22" w:lineRule="atLeast"/>
        <w:ind w:firstLine="480" w:firstLineChars="200"/>
        <w:jc w:val="both"/>
        <w:rPr>
          <w:rFonts w:ascii="宋体" w:hAnsi="宋体" w:eastAsia="宋体" w:cs="Arial"/>
          <w:sz w:val="24"/>
        </w:rPr>
      </w:pPr>
    </w:p>
    <w:p w14:paraId="6A0096A9">
      <w:pPr>
        <w:spacing w:after="0" w:line="360" w:lineRule="exact"/>
        <w:jc w:val="both"/>
        <w:rPr>
          <w:rFonts w:ascii="宋体" w:hAnsi="宋体" w:eastAsia="宋体" w:cs="Times New Roman"/>
          <w:sz w:val="24"/>
        </w:rPr>
      </w:pPr>
    </w:p>
    <w:p w14:paraId="394A66CE">
      <w:pPr>
        <w:spacing w:after="0" w:line="240" w:lineRule="auto"/>
        <w:ind w:firstLine="2800"/>
        <w:jc w:val="both"/>
        <w:rPr>
          <w:rFonts w:ascii="宋体" w:hAnsi="宋体" w:eastAsia="宋体" w:cs="Times New Roman"/>
          <w:sz w:val="21"/>
        </w:rPr>
      </w:pPr>
    </w:p>
    <w:p w14:paraId="2E76CC4F">
      <w:pPr>
        <w:spacing w:after="0" w:line="240" w:lineRule="auto"/>
        <w:ind w:firstLine="2800"/>
        <w:jc w:val="both"/>
        <w:rPr>
          <w:rFonts w:ascii="宋体" w:hAnsi="宋体" w:eastAsia="宋体" w:cs="Times New Roman"/>
          <w:sz w:val="21"/>
        </w:rPr>
      </w:pPr>
    </w:p>
    <w:p w14:paraId="3C8188A9">
      <w:pPr>
        <w:spacing w:after="0" w:line="240" w:lineRule="auto"/>
        <w:jc w:val="both"/>
        <w:rPr>
          <w:rFonts w:ascii="宋体" w:hAnsi="宋体" w:eastAsia="宋体" w:cs="Times New Roman"/>
          <w:sz w:val="21"/>
        </w:rPr>
      </w:pPr>
    </w:p>
    <w:p w14:paraId="232D94E5">
      <w:pPr>
        <w:spacing w:after="0" w:line="240" w:lineRule="auto"/>
        <w:jc w:val="both"/>
        <w:rPr>
          <w:rFonts w:ascii="宋体" w:hAnsi="宋体" w:eastAsia="宋体" w:cs="Times New Roman"/>
          <w:sz w:val="24"/>
        </w:rPr>
      </w:pPr>
    </w:p>
    <w:p w14:paraId="500A269B">
      <w:pPr>
        <w:spacing w:after="0" w:line="240" w:lineRule="auto"/>
        <w:ind w:firstLine="3360"/>
        <w:jc w:val="both"/>
        <w:rPr>
          <w:rFonts w:ascii="宋体" w:hAnsi="宋体" w:eastAsia="宋体" w:cs="Times New Roman"/>
          <w:sz w:val="24"/>
        </w:rPr>
      </w:pPr>
      <w:r>
        <w:rPr>
          <w:rFonts w:hint="eastAsia" w:ascii="宋体" w:hAnsi="宋体" w:eastAsia="宋体" w:cs="Times New Roman"/>
          <w:sz w:val="24"/>
        </w:rPr>
        <w:t>响应人（单位盖章）：</w:t>
      </w:r>
    </w:p>
    <w:p w14:paraId="003E4620">
      <w:pPr>
        <w:spacing w:after="0" w:line="240" w:lineRule="auto"/>
        <w:jc w:val="both"/>
        <w:rPr>
          <w:rFonts w:ascii="宋体" w:hAnsi="宋体" w:eastAsia="宋体" w:cs="Times New Roman"/>
          <w:sz w:val="24"/>
        </w:rPr>
      </w:pPr>
    </w:p>
    <w:p w14:paraId="3B9D2A3A">
      <w:pPr>
        <w:spacing w:after="0" w:line="240" w:lineRule="auto"/>
        <w:ind w:firstLine="3360"/>
        <w:jc w:val="both"/>
        <w:rPr>
          <w:rFonts w:ascii="宋体" w:hAnsi="宋体" w:eastAsia="宋体" w:cs="Times New Roman"/>
          <w:sz w:val="24"/>
        </w:rPr>
      </w:pPr>
      <w:r>
        <w:rPr>
          <w:rFonts w:hint="eastAsia" w:ascii="宋体" w:hAnsi="宋体" w:eastAsia="宋体" w:cs="Times New Roman"/>
          <w:sz w:val="24"/>
        </w:rPr>
        <w:t>授权代表（签字）：</w:t>
      </w:r>
    </w:p>
    <w:p w14:paraId="7C6FA1D6">
      <w:pPr>
        <w:spacing w:after="0" w:line="240" w:lineRule="auto"/>
        <w:ind w:firstLine="3360"/>
        <w:jc w:val="both"/>
        <w:rPr>
          <w:rFonts w:ascii="宋体" w:hAnsi="宋体" w:eastAsia="宋体" w:cs="Times New Roman"/>
          <w:sz w:val="24"/>
        </w:rPr>
      </w:pPr>
    </w:p>
    <w:p w14:paraId="51596A04">
      <w:pPr>
        <w:spacing w:after="0" w:line="240" w:lineRule="auto"/>
        <w:ind w:firstLine="3360"/>
        <w:jc w:val="both"/>
        <w:rPr>
          <w:rFonts w:ascii="宋体" w:hAnsi="宋体" w:eastAsia="宋体" w:cs="Times New Roman"/>
          <w:sz w:val="24"/>
        </w:rPr>
      </w:pPr>
      <w:r>
        <w:rPr>
          <w:rFonts w:hint="eastAsia" w:ascii="宋体" w:hAnsi="宋体" w:eastAsia="宋体" w:cs="Times New Roman"/>
          <w:sz w:val="24"/>
        </w:rPr>
        <w:t>日   期：   年   月   日</w:t>
      </w:r>
    </w:p>
    <w:p w14:paraId="71673C57">
      <w:pPr>
        <w:spacing w:after="0" w:line="240" w:lineRule="auto"/>
        <w:ind w:firstLine="3360"/>
        <w:jc w:val="both"/>
        <w:rPr>
          <w:rFonts w:ascii="宋体" w:hAnsi="宋体" w:eastAsia="宋体" w:cs="Times New Roman"/>
          <w:sz w:val="24"/>
        </w:rPr>
      </w:pPr>
    </w:p>
    <w:p w14:paraId="2BE7E611">
      <w:pPr>
        <w:spacing w:after="0" w:line="240" w:lineRule="auto"/>
        <w:ind w:firstLine="3360"/>
        <w:jc w:val="both"/>
        <w:rPr>
          <w:rFonts w:ascii="宋体" w:hAnsi="宋体" w:eastAsia="宋体" w:cs="Times New Roman"/>
          <w:sz w:val="24"/>
        </w:rPr>
      </w:pPr>
    </w:p>
    <w:p w14:paraId="42A2C320">
      <w:pPr>
        <w:keepNext/>
        <w:keepLines/>
        <w:spacing w:before="340" w:after="330" w:line="578" w:lineRule="auto"/>
        <w:jc w:val="both"/>
        <w:outlineLvl w:val="0"/>
        <w:rPr>
          <w:rFonts w:ascii="宋体" w:hAnsi="宋体" w:eastAsia="宋体" w:cs="Times New Roman"/>
          <w:b/>
          <w:bCs/>
          <w:kern w:val="44"/>
          <w:sz w:val="28"/>
          <w:szCs w:val="28"/>
          <w:lang w:val="zh-CN"/>
        </w:rPr>
      </w:pPr>
      <w:bookmarkStart w:id="3" w:name="_Toc400810936"/>
      <w:bookmarkStart w:id="4" w:name="_Toc7265"/>
    </w:p>
    <w:p w14:paraId="57740B16">
      <w:pPr>
        <w:keepNext/>
        <w:keepLines/>
        <w:spacing w:before="340" w:after="330" w:line="578" w:lineRule="auto"/>
        <w:jc w:val="both"/>
        <w:outlineLvl w:val="0"/>
        <w:rPr>
          <w:rFonts w:ascii="宋体" w:hAnsi="宋体" w:eastAsia="宋体" w:cs="Times New Roman"/>
          <w:b/>
          <w:bCs/>
          <w:kern w:val="44"/>
          <w:sz w:val="28"/>
          <w:szCs w:val="28"/>
          <w:lang w:val="zh-CN"/>
        </w:rPr>
      </w:pPr>
      <w:r>
        <w:rPr>
          <w:rFonts w:hint="eastAsia" w:ascii="宋体" w:hAnsi="宋体" w:eastAsia="宋体" w:cs="Times New Roman"/>
          <w:b/>
          <w:bCs/>
          <w:kern w:val="44"/>
          <w:sz w:val="28"/>
          <w:szCs w:val="28"/>
          <w:lang w:val="zh-CN"/>
        </w:rPr>
        <w:t>附件</w:t>
      </w:r>
      <w:r>
        <w:rPr>
          <w:rFonts w:ascii="宋体" w:hAnsi="宋体" w:eastAsia="宋体" w:cs="Times New Roman"/>
          <w:b/>
          <w:bCs/>
          <w:kern w:val="44"/>
          <w:sz w:val="28"/>
          <w:szCs w:val="28"/>
          <w:lang w:val="zh-CN"/>
        </w:rPr>
        <w:t>4</w:t>
      </w:r>
      <w:bookmarkEnd w:id="3"/>
      <w:bookmarkEnd w:id="4"/>
    </w:p>
    <w:p w14:paraId="03D63328">
      <w:pPr>
        <w:spacing w:after="0" w:line="240" w:lineRule="auto"/>
        <w:jc w:val="center"/>
        <w:rPr>
          <w:rFonts w:ascii="宋体" w:hAnsi="宋体" w:eastAsia="宋体" w:cs="Times New Roman"/>
          <w:b/>
          <w:sz w:val="28"/>
        </w:rPr>
      </w:pPr>
      <w:r>
        <w:rPr>
          <w:rFonts w:hint="eastAsia" w:ascii="宋体" w:hAnsi="宋体" w:eastAsia="宋体" w:cs="Times New Roman"/>
          <w:b/>
          <w:sz w:val="28"/>
        </w:rPr>
        <w:t>报价明细表</w:t>
      </w:r>
    </w:p>
    <w:p w14:paraId="4B0437F7">
      <w:pPr>
        <w:snapToGrid w:val="0"/>
        <w:spacing w:after="0" w:line="240" w:lineRule="auto"/>
        <w:jc w:val="both"/>
        <w:rPr>
          <w:rFonts w:ascii="宋体" w:hAnsi="宋体" w:eastAsia="宋体" w:cs="Times New Roman"/>
          <w:sz w:val="24"/>
        </w:rPr>
      </w:pPr>
      <w:r>
        <w:rPr>
          <w:rFonts w:hint="eastAsia" w:ascii="宋体" w:hAnsi="宋体" w:eastAsia="宋体" w:cs="Times New Roman"/>
          <w:spacing w:val="12"/>
          <w:sz w:val="24"/>
        </w:rPr>
        <w:t>项目名称:</w:t>
      </w:r>
      <w:r>
        <w:rPr>
          <w:rFonts w:hint="eastAsia" w:ascii="宋体" w:hAnsi="宋体" w:eastAsia="宋体" w:cs="Times New Roman"/>
          <w:sz w:val="24"/>
        </w:rPr>
        <w:t xml:space="preserve"> 2025世界泳联跳水世界杯总决赛（北京）注册服务      </w:t>
      </w:r>
    </w:p>
    <w:p w14:paraId="47E68D04">
      <w:pPr>
        <w:snapToGrid w:val="0"/>
        <w:spacing w:after="0" w:line="240" w:lineRule="auto"/>
        <w:jc w:val="both"/>
        <w:rPr>
          <w:rFonts w:ascii="宋体" w:hAnsi="宋体" w:eastAsia="宋体" w:cs="Times New Roman"/>
          <w:sz w:val="24"/>
        </w:rPr>
      </w:pPr>
      <w:r>
        <w:rPr>
          <w:rFonts w:hint="eastAsia" w:ascii="宋体" w:hAnsi="宋体" w:eastAsia="宋体" w:cs="Times New Roman"/>
          <w:sz w:val="24"/>
        </w:rPr>
        <w:t xml:space="preserve"> 报价单位：人民币元</w:t>
      </w:r>
    </w:p>
    <w:tbl>
      <w:tblPr>
        <w:tblStyle w:val="15"/>
        <w:tblpPr w:leftFromText="180" w:rightFromText="180" w:vertAnchor="text" w:horzAnchor="margin" w:tblpY="89"/>
        <w:tblW w:w="9020" w:type="dxa"/>
        <w:tblInd w:w="0" w:type="dxa"/>
        <w:tblLayout w:type="autofit"/>
        <w:tblCellMar>
          <w:top w:w="0" w:type="dxa"/>
          <w:left w:w="108" w:type="dxa"/>
          <w:bottom w:w="0" w:type="dxa"/>
          <w:right w:w="108" w:type="dxa"/>
        </w:tblCellMar>
      </w:tblPr>
      <w:tblGrid>
        <w:gridCol w:w="760"/>
        <w:gridCol w:w="1900"/>
        <w:gridCol w:w="960"/>
        <w:gridCol w:w="1200"/>
        <w:gridCol w:w="1140"/>
        <w:gridCol w:w="1530"/>
        <w:gridCol w:w="1530"/>
      </w:tblGrid>
      <w:tr w14:paraId="697C81A2">
        <w:tblPrEx>
          <w:tblCellMar>
            <w:top w:w="0" w:type="dxa"/>
            <w:left w:w="108" w:type="dxa"/>
            <w:bottom w:w="0" w:type="dxa"/>
            <w:right w:w="108" w:type="dxa"/>
          </w:tblCellMar>
        </w:tblPrEx>
        <w:trPr>
          <w:trHeight w:val="439"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51D40C">
            <w:pPr>
              <w:widowControl/>
              <w:spacing w:after="0"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9A01FD">
            <w:pPr>
              <w:widowControl/>
              <w:spacing w:after="0"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项目明细名称</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8ED43D">
            <w:pPr>
              <w:widowControl/>
              <w:spacing w:after="0"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计量单位</w:t>
            </w:r>
          </w:p>
        </w:tc>
        <w:tc>
          <w:tcPr>
            <w:tcW w:w="12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11CD0D">
            <w:pPr>
              <w:widowControl/>
              <w:spacing w:after="0"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总量需求</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0013E1">
            <w:pPr>
              <w:widowControl/>
              <w:spacing w:after="0"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单价</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1865F5">
            <w:pPr>
              <w:widowControl/>
              <w:spacing w:after="0"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合计金额</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1A54A">
            <w:pPr>
              <w:widowControl/>
              <w:spacing w:after="0"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备注</w:t>
            </w:r>
          </w:p>
        </w:tc>
      </w:tr>
      <w:tr w14:paraId="39EFE1E0">
        <w:tblPrEx>
          <w:tblCellMar>
            <w:top w:w="0" w:type="dxa"/>
            <w:left w:w="108" w:type="dxa"/>
            <w:bottom w:w="0" w:type="dxa"/>
            <w:right w:w="108" w:type="dxa"/>
          </w:tblCellMar>
        </w:tblPrEx>
        <w:trPr>
          <w:trHeight w:val="439"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63F72E91">
            <w:pPr>
              <w:widowControl/>
              <w:spacing w:after="0" w:line="240" w:lineRule="auto"/>
              <w:rPr>
                <w:rFonts w:ascii="宋体" w:hAnsi="宋体" w:eastAsia="宋体" w:cs="宋体"/>
                <w:b/>
                <w:bCs/>
                <w:kern w:val="0"/>
                <w:sz w:val="18"/>
                <w:szCs w:val="18"/>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14:paraId="6D84D88B">
            <w:pPr>
              <w:widowControl/>
              <w:spacing w:after="0" w:line="240" w:lineRule="auto"/>
              <w:rPr>
                <w:rFonts w:ascii="宋体" w:hAnsi="宋体" w:eastAsia="宋体" w:cs="宋体"/>
                <w:b/>
                <w:bCs/>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2CC2042D">
            <w:pPr>
              <w:widowControl/>
              <w:spacing w:after="0" w:line="240" w:lineRule="auto"/>
              <w:rPr>
                <w:rFonts w:ascii="宋体" w:hAnsi="宋体" w:eastAsia="宋体" w:cs="宋体"/>
                <w:b/>
                <w:bCs/>
                <w:kern w:val="0"/>
                <w:sz w:val="18"/>
                <w:szCs w:val="18"/>
              </w:rPr>
            </w:pPr>
          </w:p>
        </w:tc>
        <w:tc>
          <w:tcPr>
            <w:tcW w:w="1200" w:type="dxa"/>
            <w:vMerge w:val="continue"/>
            <w:tcBorders>
              <w:top w:val="single" w:color="auto" w:sz="4" w:space="0"/>
              <w:left w:val="single" w:color="auto" w:sz="4" w:space="0"/>
              <w:bottom w:val="single" w:color="000000" w:sz="4" w:space="0"/>
              <w:right w:val="single" w:color="auto" w:sz="4" w:space="0"/>
            </w:tcBorders>
            <w:vAlign w:val="center"/>
          </w:tcPr>
          <w:p w14:paraId="33AFE3E1">
            <w:pPr>
              <w:widowControl/>
              <w:spacing w:after="0" w:line="240" w:lineRule="auto"/>
              <w:rPr>
                <w:rFonts w:ascii="宋体" w:hAnsi="宋体" w:eastAsia="宋体" w:cs="宋体"/>
                <w:b/>
                <w:bCs/>
                <w:kern w:val="0"/>
                <w:sz w:val="18"/>
                <w:szCs w:val="18"/>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83AA01C">
            <w:pPr>
              <w:widowControl/>
              <w:spacing w:after="0" w:line="240" w:lineRule="auto"/>
              <w:rPr>
                <w:rFonts w:ascii="宋体" w:hAnsi="宋体" w:eastAsia="宋体" w:cs="宋体"/>
                <w:b/>
                <w:bCs/>
                <w:kern w:val="0"/>
                <w:sz w:val="18"/>
                <w:szCs w:val="18"/>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1DC53675">
            <w:pPr>
              <w:widowControl/>
              <w:spacing w:after="0" w:line="240" w:lineRule="auto"/>
              <w:rPr>
                <w:rFonts w:ascii="宋体" w:hAnsi="宋体" w:eastAsia="宋体" w:cs="宋体"/>
                <w:b/>
                <w:bCs/>
                <w:kern w:val="0"/>
                <w:sz w:val="18"/>
                <w:szCs w:val="18"/>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72C98D8D">
            <w:pPr>
              <w:widowControl/>
              <w:spacing w:after="0" w:line="240" w:lineRule="auto"/>
              <w:rPr>
                <w:rFonts w:ascii="宋体" w:hAnsi="宋体" w:eastAsia="宋体" w:cs="宋体"/>
                <w:b/>
                <w:bCs/>
                <w:kern w:val="0"/>
                <w:sz w:val="18"/>
                <w:szCs w:val="18"/>
              </w:rPr>
            </w:pPr>
          </w:p>
        </w:tc>
      </w:tr>
      <w:tr w14:paraId="3CE3BB42">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316BD8D">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一</w:t>
            </w:r>
          </w:p>
        </w:tc>
        <w:tc>
          <w:tcPr>
            <w:tcW w:w="1900" w:type="dxa"/>
            <w:tcBorders>
              <w:top w:val="nil"/>
              <w:left w:val="nil"/>
              <w:bottom w:val="single" w:color="auto" w:sz="4" w:space="0"/>
              <w:right w:val="single" w:color="auto" w:sz="4" w:space="0"/>
            </w:tcBorders>
            <w:shd w:val="clear" w:color="auto" w:fill="auto"/>
            <w:vAlign w:val="center"/>
          </w:tcPr>
          <w:p w14:paraId="1EBF57D7">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证件印制</w:t>
            </w:r>
          </w:p>
        </w:tc>
        <w:tc>
          <w:tcPr>
            <w:tcW w:w="960" w:type="dxa"/>
            <w:tcBorders>
              <w:top w:val="nil"/>
              <w:left w:val="nil"/>
              <w:bottom w:val="single" w:color="auto" w:sz="4" w:space="0"/>
              <w:right w:val="single" w:color="auto" w:sz="4" w:space="0"/>
            </w:tcBorders>
            <w:shd w:val="clear" w:color="auto" w:fill="auto"/>
            <w:noWrap/>
            <w:vAlign w:val="center"/>
          </w:tcPr>
          <w:p w14:paraId="47DA2D7B">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5D708114">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40" w:type="dxa"/>
            <w:tcBorders>
              <w:top w:val="nil"/>
              <w:left w:val="nil"/>
              <w:bottom w:val="single" w:color="auto" w:sz="4" w:space="0"/>
              <w:right w:val="single" w:color="auto" w:sz="4" w:space="0"/>
            </w:tcBorders>
            <w:shd w:val="clear" w:color="auto" w:fill="auto"/>
            <w:vAlign w:val="center"/>
          </w:tcPr>
          <w:p w14:paraId="41566284">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　</w:t>
            </w:r>
          </w:p>
        </w:tc>
        <w:tc>
          <w:tcPr>
            <w:tcW w:w="1530" w:type="dxa"/>
            <w:tcBorders>
              <w:top w:val="nil"/>
              <w:left w:val="nil"/>
              <w:bottom w:val="single" w:color="auto" w:sz="4" w:space="0"/>
              <w:right w:val="single" w:color="auto" w:sz="4" w:space="0"/>
            </w:tcBorders>
            <w:shd w:val="clear" w:color="auto" w:fill="auto"/>
            <w:vAlign w:val="center"/>
          </w:tcPr>
          <w:p w14:paraId="23EAD327">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73F187D2">
            <w:pPr>
              <w:widowControl/>
              <w:spacing w:after="0" w:line="240" w:lineRule="auto"/>
              <w:rPr>
                <w:rFonts w:ascii="宋体" w:hAnsi="宋体" w:eastAsia="宋体" w:cs="宋体"/>
                <w:kern w:val="0"/>
                <w:sz w:val="18"/>
                <w:szCs w:val="18"/>
              </w:rPr>
            </w:pPr>
          </w:p>
        </w:tc>
      </w:tr>
      <w:tr w14:paraId="7DDC6C7D">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D2615DB">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900" w:type="dxa"/>
            <w:tcBorders>
              <w:top w:val="nil"/>
              <w:left w:val="nil"/>
              <w:bottom w:val="single" w:color="auto" w:sz="4" w:space="0"/>
              <w:right w:val="single" w:color="auto" w:sz="4" w:space="0"/>
            </w:tcBorders>
            <w:shd w:val="clear" w:color="auto" w:fill="auto"/>
            <w:noWrap/>
            <w:vAlign w:val="center"/>
          </w:tcPr>
          <w:p w14:paraId="50DD5BD1">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移入期移出期人证</w:t>
            </w:r>
          </w:p>
        </w:tc>
        <w:tc>
          <w:tcPr>
            <w:tcW w:w="960" w:type="dxa"/>
            <w:tcBorders>
              <w:top w:val="nil"/>
              <w:left w:val="nil"/>
              <w:bottom w:val="single" w:color="auto" w:sz="4" w:space="0"/>
              <w:right w:val="single" w:color="auto" w:sz="4" w:space="0"/>
            </w:tcBorders>
            <w:shd w:val="clear" w:color="auto" w:fill="auto"/>
            <w:noWrap/>
            <w:vAlign w:val="center"/>
          </w:tcPr>
          <w:p w14:paraId="31BA06B1">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225DEBC6">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140" w:type="dxa"/>
            <w:tcBorders>
              <w:top w:val="nil"/>
              <w:left w:val="nil"/>
              <w:bottom w:val="single" w:color="auto" w:sz="4" w:space="0"/>
              <w:right w:val="single" w:color="auto" w:sz="4" w:space="0"/>
            </w:tcBorders>
            <w:shd w:val="clear" w:color="auto" w:fill="auto"/>
            <w:noWrap/>
            <w:vAlign w:val="center"/>
          </w:tcPr>
          <w:p w14:paraId="2EC43D4D">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4A89E108">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0DCB8D03">
            <w:pPr>
              <w:widowControl/>
              <w:spacing w:after="0" w:line="240" w:lineRule="auto"/>
              <w:rPr>
                <w:rFonts w:ascii="宋体" w:hAnsi="宋体" w:eastAsia="宋体" w:cs="宋体"/>
                <w:kern w:val="0"/>
                <w:sz w:val="18"/>
                <w:szCs w:val="18"/>
              </w:rPr>
            </w:pPr>
          </w:p>
        </w:tc>
      </w:tr>
      <w:tr w14:paraId="585AA595">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7EC8BE6">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900" w:type="dxa"/>
            <w:tcBorders>
              <w:top w:val="nil"/>
              <w:left w:val="nil"/>
              <w:bottom w:val="single" w:color="auto" w:sz="4" w:space="0"/>
              <w:right w:val="single" w:color="auto" w:sz="4" w:space="0"/>
            </w:tcBorders>
            <w:shd w:val="clear" w:color="auto" w:fill="auto"/>
            <w:noWrap/>
            <w:vAlign w:val="center"/>
          </w:tcPr>
          <w:p w14:paraId="0EB393DC">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移入期移出期车证</w:t>
            </w:r>
          </w:p>
        </w:tc>
        <w:tc>
          <w:tcPr>
            <w:tcW w:w="960" w:type="dxa"/>
            <w:tcBorders>
              <w:top w:val="nil"/>
              <w:left w:val="nil"/>
              <w:bottom w:val="single" w:color="auto" w:sz="4" w:space="0"/>
              <w:right w:val="single" w:color="auto" w:sz="4" w:space="0"/>
            </w:tcBorders>
            <w:shd w:val="clear" w:color="auto" w:fill="auto"/>
            <w:noWrap/>
            <w:vAlign w:val="center"/>
          </w:tcPr>
          <w:p w14:paraId="0DF322DF">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3EE2D1CC">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40" w:type="dxa"/>
            <w:tcBorders>
              <w:top w:val="nil"/>
              <w:left w:val="nil"/>
              <w:bottom w:val="single" w:color="auto" w:sz="4" w:space="0"/>
              <w:right w:val="single" w:color="auto" w:sz="4" w:space="0"/>
            </w:tcBorders>
            <w:shd w:val="clear" w:color="auto" w:fill="auto"/>
            <w:vAlign w:val="center"/>
          </w:tcPr>
          <w:p w14:paraId="3A10403A">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3756366">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07F5A70B">
            <w:pPr>
              <w:widowControl/>
              <w:spacing w:after="0" w:line="240" w:lineRule="auto"/>
              <w:rPr>
                <w:rFonts w:ascii="宋体" w:hAnsi="宋体" w:eastAsia="宋体" w:cs="宋体"/>
                <w:kern w:val="0"/>
                <w:sz w:val="18"/>
                <w:szCs w:val="18"/>
              </w:rPr>
            </w:pPr>
          </w:p>
        </w:tc>
      </w:tr>
      <w:tr w14:paraId="20583DDC">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ACE9D13">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900" w:type="dxa"/>
            <w:tcBorders>
              <w:top w:val="nil"/>
              <w:left w:val="nil"/>
              <w:bottom w:val="single" w:color="auto" w:sz="4" w:space="0"/>
              <w:right w:val="single" w:color="auto" w:sz="4" w:space="0"/>
            </w:tcBorders>
            <w:shd w:val="clear" w:color="auto" w:fill="auto"/>
            <w:noWrap/>
            <w:vAlign w:val="center"/>
          </w:tcPr>
          <w:p w14:paraId="4E468E45">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赛时人证</w:t>
            </w:r>
          </w:p>
        </w:tc>
        <w:tc>
          <w:tcPr>
            <w:tcW w:w="960" w:type="dxa"/>
            <w:tcBorders>
              <w:top w:val="nil"/>
              <w:left w:val="nil"/>
              <w:bottom w:val="single" w:color="auto" w:sz="4" w:space="0"/>
              <w:right w:val="single" w:color="auto" w:sz="4" w:space="0"/>
            </w:tcBorders>
            <w:shd w:val="clear" w:color="auto" w:fill="auto"/>
            <w:noWrap/>
            <w:vAlign w:val="center"/>
          </w:tcPr>
          <w:p w14:paraId="556EB0D5">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16099308">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2300</w:t>
            </w:r>
          </w:p>
        </w:tc>
        <w:tc>
          <w:tcPr>
            <w:tcW w:w="1140" w:type="dxa"/>
            <w:tcBorders>
              <w:top w:val="nil"/>
              <w:left w:val="nil"/>
              <w:bottom w:val="single" w:color="auto" w:sz="4" w:space="0"/>
              <w:right w:val="single" w:color="auto" w:sz="4" w:space="0"/>
            </w:tcBorders>
            <w:shd w:val="clear" w:color="auto" w:fill="auto"/>
            <w:vAlign w:val="center"/>
          </w:tcPr>
          <w:p w14:paraId="0431B2D6">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761123B5">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1129894">
            <w:pPr>
              <w:widowControl/>
              <w:spacing w:after="0" w:line="240" w:lineRule="auto"/>
              <w:rPr>
                <w:rFonts w:ascii="宋体" w:hAnsi="宋体" w:eastAsia="宋体" w:cs="宋体"/>
                <w:kern w:val="0"/>
                <w:sz w:val="18"/>
                <w:szCs w:val="18"/>
              </w:rPr>
            </w:pPr>
          </w:p>
        </w:tc>
      </w:tr>
      <w:tr w14:paraId="5B834095">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9A75C87">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1900" w:type="dxa"/>
            <w:tcBorders>
              <w:top w:val="nil"/>
              <w:left w:val="nil"/>
              <w:bottom w:val="single" w:color="auto" w:sz="4" w:space="0"/>
              <w:right w:val="single" w:color="auto" w:sz="4" w:space="0"/>
            </w:tcBorders>
            <w:shd w:val="clear" w:color="auto" w:fill="auto"/>
            <w:noWrap/>
            <w:vAlign w:val="center"/>
          </w:tcPr>
          <w:p w14:paraId="0D5A5943">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赛时车证</w:t>
            </w:r>
          </w:p>
        </w:tc>
        <w:tc>
          <w:tcPr>
            <w:tcW w:w="960" w:type="dxa"/>
            <w:tcBorders>
              <w:top w:val="nil"/>
              <w:left w:val="nil"/>
              <w:bottom w:val="single" w:color="auto" w:sz="4" w:space="0"/>
              <w:right w:val="single" w:color="auto" w:sz="4" w:space="0"/>
            </w:tcBorders>
            <w:shd w:val="clear" w:color="auto" w:fill="auto"/>
            <w:noWrap/>
            <w:vAlign w:val="center"/>
          </w:tcPr>
          <w:p w14:paraId="4747762C">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2E2A0DA8">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300</w:t>
            </w:r>
          </w:p>
        </w:tc>
        <w:tc>
          <w:tcPr>
            <w:tcW w:w="1140" w:type="dxa"/>
            <w:tcBorders>
              <w:top w:val="nil"/>
              <w:left w:val="nil"/>
              <w:bottom w:val="single" w:color="auto" w:sz="4" w:space="0"/>
              <w:right w:val="single" w:color="auto" w:sz="4" w:space="0"/>
            </w:tcBorders>
            <w:shd w:val="clear" w:color="auto" w:fill="auto"/>
            <w:vAlign w:val="center"/>
          </w:tcPr>
          <w:p w14:paraId="16654983">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DBBF18C">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688D127">
            <w:pPr>
              <w:widowControl/>
              <w:spacing w:after="0" w:line="240" w:lineRule="auto"/>
              <w:rPr>
                <w:rFonts w:ascii="宋体" w:hAnsi="宋体" w:eastAsia="宋体" w:cs="宋体"/>
                <w:kern w:val="0"/>
                <w:sz w:val="18"/>
                <w:szCs w:val="18"/>
              </w:rPr>
            </w:pPr>
          </w:p>
        </w:tc>
      </w:tr>
      <w:tr w14:paraId="01EF0F3E">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D2D31CD">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二</w:t>
            </w:r>
          </w:p>
        </w:tc>
        <w:tc>
          <w:tcPr>
            <w:tcW w:w="1900" w:type="dxa"/>
            <w:tcBorders>
              <w:top w:val="nil"/>
              <w:left w:val="nil"/>
              <w:bottom w:val="single" w:color="auto" w:sz="4" w:space="0"/>
              <w:right w:val="single" w:color="auto" w:sz="4" w:space="0"/>
            </w:tcBorders>
            <w:shd w:val="clear" w:color="auto" w:fill="auto"/>
            <w:noWrap/>
            <w:vAlign w:val="center"/>
          </w:tcPr>
          <w:p w14:paraId="04D56F52">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设备租赁</w:t>
            </w:r>
          </w:p>
        </w:tc>
        <w:tc>
          <w:tcPr>
            <w:tcW w:w="960" w:type="dxa"/>
            <w:tcBorders>
              <w:top w:val="nil"/>
              <w:left w:val="nil"/>
              <w:bottom w:val="single" w:color="auto" w:sz="4" w:space="0"/>
              <w:right w:val="single" w:color="auto" w:sz="4" w:space="0"/>
            </w:tcBorders>
            <w:shd w:val="clear" w:color="auto" w:fill="auto"/>
            <w:noWrap/>
            <w:vAlign w:val="center"/>
          </w:tcPr>
          <w:p w14:paraId="31E4B173">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12574E17">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40" w:type="dxa"/>
            <w:tcBorders>
              <w:top w:val="nil"/>
              <w:left w:val="nil"/>
              <w:bottom w:val="single" w:color="auto" w:sz="4" w:space="0"/>
              <w:right w:val="single" w:color="auto" w:sz="4" w:space="0"/>
            </w:tcBorders>
            <w:shd w:val="clear" w:color="auto" w:fill="auto"/>
            <w:vAlign w:val="center"/>
          </w:tcPr>
          <w:p w14:paraId="3601C03B">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　</w:t>
            </w:r>
          </w:p>
        </w:tc>
        <w:tc>
          <w:tcPr>
            <w:tcW w:w="1530" w:type="dxa"/>
            <w:tcBorders>
              <w:top w:val="nil"/>
              <w:left w:val="nil"/>
              <w:bottom w:val="single" w:color="auto" w:sz="4" w:space="0"/>
              <w:right w:val="single" w:color="auto" w:sz="4" w:space="0"/>
            </w:tcBorders>
            <w:shd w:val="clear" w:color="auto" w:fill="auto"/>
            <w:vAlign w:val="center"/>
          </w:tcPr>
          <w:p w14:paraId="399C481C">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632BE6FF">
            <w:pPr>
              <w:widowControl/>
              <w:spacing w:after="0" w:line="240" w:lineRule="auto"/>
              <w:rPr>
                <w:rFonts w:ascii="宋体" w:hAnsi="宋体" w:eastAsia="宋体" w:cs="宋体"/>
                <w:kern w:val="0"/>
                <w:sz w:val="18"/>
                <w:szCs w:val="18"/>
              </w:rPr>
            </w:pPr>
          </w:p>
        </w:tc>
      </w:tr>
      <w:tr w14:paraId="44A9C0FE">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D9785E5">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900" w:type="dxa"/>
            <w:tcBorders>
              <w:top w:val="nil"/>
              <w:left w:val="nil"/>
              <w:bottom w:val="single" w:color="auto" w:sz="4" w:space="0"/>
              <w:right w:val="single" w:color="auto" w:sz="4" w:space="0"/>
            </w:tcBorders>
            <w:shd w:val="clear" w:color="auto" w:fill="auto"/>
            <w:noWrap/>
            <w:vAlign w:val="center"/>
          </w:tcPr>
          <w:p w14:paraId="46D34F2D">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制证设备</w:t>
            </w:r>
          </w:p>
        </w:tc>
        <w:tc>
          <w:tcPr>
            <w:tcW w:w="960" w:type="dxa"/>
            <w:tcBorders>
              <w:top w:val="nil"/>
              <w:left w:val="nil"/>
              <w:bottom w:val="single" w:color="auto" w:sz="4" w:space="0"/>
              <w:right w:val="single" w:color="auto" w:sz="4" w:space="0"/>
            </w:tcBorders>
            <w:shd w:val="clear" w:color="auto" w:fill="auto"/>
            <w:noWrap/>
            <w:vAlign w:val="center"/>
          </w:tcPr>
          <w:p w14:paraId="7FE00030">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6F62E846">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40" w:type="dxa"/>
            <w:tcBorders>
              <w:top w:val="nil"/>
              <w:left w:val="nil"/>
              <w:bottom w:val="single" w:color="auto" w:sz="4" w:space="0"/>
              <w:right w:val="single" w:color="auto" w:sz="4" w:space="0"/>
            </w:tcBorders>
            <w:shd w:val="clear" w:color="auto" w:fill="auto"/>
            <w:vAlign w:val="center"/>
          </w:tcPr>
          <w:p w14:paraId="78104746">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76BA3E6B">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4A40B17">
            <w:pPr>
              <w:widowControl/>
              <w:spacing w:after="0" w:line="240" w:lineRule="auto"/>
              <w:rPr>
                <w:rFonts w:ascii="宋体" w:hAnsi="宋体" w:eastAsia="宋体" w:cs="宋体"/>
                <w:kern w:val="0"/>
                <w:sz w:val="18"/>
                <w:szCs w:val="18"/>
              </w:rPr>
            </w:pPr>
          </w:p>
        </w:tc>
      </w:tr>
      <w:tr w14:paraId="3BFB5CF0">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8815D7E">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900" w:type="dxa"/>
            <w:tcBorders>
              <w:top w:val="nil"/>
              <w:left w:val="nil"/>
              <w:bottom w:val="single" w:color="auto" w:sz="4" w:space="0"/>
              <w:right w:val="single" w:color="auto" w:sz="4" w:space="0"/>
            </w:tcBorders>
            <w:shd w:val="clear" w:color="auto" w:fill="auto"/>
            <w:noWrap/>
            <w:vAlign w:val="center"/>
          </w:tcPr>
          <w:p w14:paraId="122C86D7">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人员验证设备</w:t>
            </w:r>
          </w:p>
        </w:tc>
        <w:tc>
          <w:tcPr>
            <w:tcW w:w="960" w:type="dxa"/>
            <w:tcBorders>
              <w:top w:val="nil"/>
              <w:left w:val="nil"/>
              <w:bottom w:val="single" w:color="auto" w:sz="4" w:space="0"/>
              <w:right w:val="single" w:color="auto" w:sz="4" w:space="0"/>
            </w:tcBorders>
            <w:shd w:val="clear" w:color="auto" w:fill="auto"/>
            <w:noWrap/>
            <w:vAlign w:val="center"/>
          </w:tcPr>
          <w:p w14:paraId="1ED20FCD">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1200" w:type="dxa"/>
            <w:tcBorders>
              <w:top w:val="nil"/>
              <w:left w:val="nil"/>
              <w:bottom w:val="single" w:color="auto" w:sz="4" w:space="0"/>
              <w:right w:val="single" w:color="auto" w:sz="4" w:space="0"/>
            </w:tcBorders>
            <w:shd w:val="clear" w:color="auto" w:fill="auto"/>
            <w:noWrap/>
            <w:vAlign w:val="center"/>
          </w:tcPr>
          <w:p w14:paraId="36EEAA24">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1140" w:type="dxa"/>
            <w:tcBorders>
              <w:top w:val="nil"/>
              <w:left w:val="nil"/>
              <w:bottom w:val="single" w:color="auto" w:sz="4" w:space="0"/>
              <w:right w:val="single" w:color="auto" w:sz="4" w:space="0"/>
            </w:tcBorders>
            <w:shd w:val="clear" w:color="auto" w:fill="auto"/>
            <w:vAlign w:val="center"/>
          </w:tcPr>
          <w:p w14:paraId="3DDB1188">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D56EC97">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09BAE6A2">
            <w:pPr>
              <w:widowControl/>
              <w:spacing w:after="0" w:line="240" w:lineRule="auto"/>
              <w:rPr>
                <w:rFonts w:ascii="宋体" w:hAnsi="宋体" w:eastAsia="宋体" w:cs="宋体"/>
                <w:kern w:val="0"/>
                <w:sz w:val="18"/>
                <w:szCs w:val="18"/>
              </w:rPr>
            </w:pPr>
          </w:p>
        </w:tc>
      </w:tr>
      <w:tr w14:paraId="1393B62E">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66A4D9B">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900" w:type="dxa"/>
            <w:tcBorders>
              <w:top w:val="nil"/>
              <w:left w:val="nil"/>
              <w:bottom w:val="single" w:color="auto" w:sz="4" w:space="0"/>
              <w:right w:val="single" w:color="auto" w:sz="4" w:space="0"/>
            </w:tcBorders>
            <w:shd w:val="clear" w:color="auto" w:fill="auto"/>
            <w:noWrap/>
            <w:vAlign w:val="center"/>
          </w:tcPr>
          <w:p w14:paraId="3D779B2B">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车辆验证设备</w:t>
            </w:r>
          </w:p>
        </w:tc>
        <w:tc>
          <w:tcPr>
            <w:tcW w:w="960" w:type="dxa"/>
            <w:tcBorders>
              <w:top w:val="nil"/>
              <w:left w:val="nil"/>
              <w:bottom w:val="single" w:color="auto" w:sz="4" w:space="0"/>
              <w:right w:val="single" w:color="auto" w:sz="4" w:space="0"/>
            </w:tcBorders>
            <w:shd w:val="clear" w:color="auto" w:fill="auto"/>
            <w:noWrap/>
            <w:vAlign w:val="center"/>
          </w:tcPr>
          <w:p w14:paraId="57A3C2EE">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1200" w:type="dxa"/>
            <w:tcBorders>
              <w:top w:val="nil"/>
              <w:left w:val="nil"/>
              <w:bottom w:val="single" w:color="auto" w:sz="4" w:space="0"/>
              <w:right w:val="single" w:color="auto" w:sz="4" w:space="0"/>
            </w:tcBorders>
            <w:shd w:val="clear" w:color="auto" w:fill="auto"/>
            <w:noWrap/>
            <w:vAlign w:val="center"/>
          </w:tcPr>
          <w:p w14:paraId="49EA3C2C">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40" w:type="dxa"/>
            <w:tcBorders>
              <w:top w:val="nil"/>
              <w:left w:val="nil"/>
              <w:bottom w:val="single" w:color="auto" w:sz="4" w:space="0"/>
              <w:right w:val="single" w:color="auto" w:sz="4" w:space="0"/>
            </w:tcBorders>
            <w:shd w:val="clear" w:color="auto" w:fill="auto"/>
            <w:vAlign w:val="center"/>
          </w:tcPr>
          <w:p w14:paraId="1AC06BF3">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32B7CEE0">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66C31CD">
            <w:pPr>
              <w:widowControl/>
              <w:spacing w:after="0" w:line="240" w:lineRule="auto"/>
              <w:rPr>
                <w:rFonts w:ascii="宋体" w:hAnsi="宋体" w:eastAsia="宋体" w:cs="宋体"/>
                <w:kern w:val="0"/>
                <w:sz w:val="18"/>
                <w:szCs w:val="18"/>
              </w:rPr>
            </w:pPr>
          </w:p>
        </w:tc>
      </w:tr>
      <w:tr w14:paraId="1A9EF8CC">
        <w:tblPrEx>
          <w:tblCellMar>
            <w:top w:w="0" w:type="dxa"/>
            <w:left w:w="108" w:type="dxa"/>
            <w:bottom w:w="0" w:type="dxa"/>
            <w:right w:w="108" w:type="dxa"/>
          </w:tblCellMar>
        </w:tblPrEx>
        <w:trPr>
          <w:trHeight w:val="442"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0503F49">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三</w:t>
            </w:r>
          </w:p>
        </w:tc>
        <w:tc>
          <w:tcPr>
            <w:tcW w:w="1900" w:type="dxa"/>
            <w:tcBorders>
              <w:top w:val="nil"/>
              <w:left w:val="nil"/>
              <w:bottom w:val="single" w:color="auto" w:sz="4" w:space="0"/>
              <w:right w:val="single" w:color="auto" w:sz="4" w:space="0"/>
            </w:tcBorders>
            <w:shd w:val="clear" w:color="auto" w:fill="auto"/>
            <w:noWrap/>
            <w:vAlign w:val="center"/>
          </w:tcPr>
          <w:p w14:paraId="047C3AC7">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制证、验证人员劳务</w:t>
            </w:r>
          </w:p>
        </w:tc>
        <w:tc>
          <w:tcPr>
            <w:tcW w:w="960" w:type="dxa"/>
            <w:tcBorders>
              <w:top w:val="nil"/>
              <w:left w:val="nil"/>
              <w:bottom w:val="single" w:color="auto" w:sz="4" w:space="0"/>
              <w:right w:val="single" w:color="auto" w:sz="4" w:space="0"/>
            </w:tcBorders>
            <w:shd w:val="clear" w:color="auto" w:fill="auto"/>
            <w:noWrap/>
            <w:vAlign w:val="center"/>
          </w:tcPr>
          <w:p w14:paraId="3B6B0078">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人天</w:t>
            </w:r>
          </w:p>
        </w:tc>
        <w:tc>
          <w:tcPr>
            <w:tcW w:w="1200" w:type="dxa"/>
            <w:tcBorders>
              <w:top w:val="nil"/>
              <w:left w:val="nil"/>
              <w:bottom w:val="single" w:color="auto" w:sz="4" w:space="0"/>
              <w:right w:val="single" w:color="auto" w:sz="4" w:space="0"/>
            </w:tcBorders>
            <w:shd w:val="clear" w:color="auto" w:fill="auto"/>
            <w:noWrap/>
            <w:vAlign w:val="center"/>
          </w:tcPr>
          <w:p w14:paraId="3E4FD496">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54</w:t>
            </w:r>
          </w:p>
        </w:tc>
        <w:tc>
          <w:tcPr>
            <w:tcW w:w="1140" w:type="dxa"/>
            <w:tcBorders>
              <w:top w:val="nil"/>
              <w:left w:val="nil"/>
              <w:bottom w:val="single" w:color="auto" w:sz="4" w:space="0"/>
              <w:right w:val="single" w:color="auto" w:sz="4" w:space="0"/>
            </w:tcBorders>
            <w:shd w:val="clear" w:color="auto" w:fill="auto"/>
            <w:vAlign w:val="center"/>
          </w:tcPr>
          <w:p w14:paraId="47107E80">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04A3C63C">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32617501">
            <w:pPr>
              <w:widowControl/>
              <w:spacing w:after="0" w:line="240" w:lineRule="auto"/>
              <w:rPr>
                <w:rFonts w:ascii="宋体" w:hAnsi="宋体" w:eastAsia="宋体" w:cs="宋体"/>
                <w:kern w:val="0"/>
                <w:sz w:val="18"/>
                <w:szCs w:val="18"/>
              </w:rPr>
            </w:pPr>
          </w:p>
        </w:tc>
      </w:tr>
      <w:tr w14:paraId="20CDEB02">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CEE6F4F">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四</w:t>
            </w:r>
          </w:p>
        </w:tc>
        <w:tc>
          <w:tcPr>
            <w:tcW w:w="1900" w:type="dxa"/>
            <w:tcBorders>
              <w:top w:val="nil"/>
              <w:left w:val="nil"/>
              <w:bottom w:val="single" w:color="auto" w:sz="4" w:space="0"/>
              <w:right w:val="single" w:color="auto" w:sz="4" w:space="0"/>
            </w:tcBorders>
            <w:shd w:val="clear" w:color="auto" w:fill="auto"/>
            <w:noWrap/>
            <w:vAlign w:val="center"/>
          </w:tcPr>
          <w:p w14:paraId="06DE1149">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其他</w:t>
            </w:r>
          </w:p>
        </w:tc>
        <w:tc>
          <w:tcPr>
            <w:tcW w:w="960" w:type="dxa"/>
            <w:tcBorders>
              <w:top w:val="nil"/>
              <w:left w:val="nil"/>
              <w:bottom w:val="single" w:color="auto" w:sz="4" w:space="0"/>
              <w:right w:val="single" w:color="auto" w:sz="4" w:space="0"/>
            </w:tcBorders>
            <w:shd w:val="clear" w:color="auto" w:fill="auto"/>
            <w:noWrap/>
            <w:vAlign w:val="center"/>
          </w:tcPr>
          <w:p w14:paraId="1AF5878C">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63CCC0A0">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40" w:type="dxa"/>
            <w:tcBorders>
              <w:top w:val="nil"/>
              <w:left w:val="nil"/>
              <w:bottom w:val="single" w:color="auto" w:sz="4" w:space="0"/>
              <w:right w:val="single" w:color="auto" w:sz="4" w:space="0"/>
            </w:tcBorders>
            <w:shd w:val="clear" w:color="auto" w:fill="auto"/>
            <w:vAlign w:val="center"/>
          </w:tcPr>
          <w:p w14:paraId="35616B95">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　</w:t>
            </w:r>
          </w:p>
        </w:tc>
        <w:tc>
          <w:tcPr>
            <w:tcW w:w="1530" w:type="dxa"/>
            <w:tcBorders>
              <w:top w:val="nil"/>
              <w:left w:val="nil"/>
              <w:bottom w:val="single" w:color="auto" w:sz="4" w:space="0"/>
              <w:right w:val="single" w:color="auto" w:sz="4" w:space="0"/>
            </w:tcBorders>
            <w:shd w:val="clear" w:color="auto" w:fill="auto"/>
            <w:vAlign w:val="center"/>
          </w:tcPr>
          <w:p w14:paraId="5C233B99">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511AC31F">
            <w:pPr>
              <w:widowControl/>
              <w:spacing w:after="0" w:line="240" w:lineRule="auto"/>
              <w:rPr>
                <w:rFonts w:ascii="宋体" w:hAnsi="宋体" w:eastAsia="宋体" w:cs="宋体"/>
                <w:kern w:val="0"/>
                <w:sz w:val="18"/>
                <w:szCs w:val="18"/>
              </w:rPr>
            </w:pPr>
          </w:p>
        </w:tc>
      </w:tr>
      <w:tr w14:paraId="2C891DCC">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5D2E1EC">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900" w:type="dxa"/>
            <w:tcBorders>
              <w:top w:val="nil"/>
              <w:left w:val="nil"/>
              <w:bottom w:val="single" w:color="auto" w:sz="4" w:space="0"/>
              <w:right w:val="single" w:color="auto" w:sz="4" w:space="0"/>
            </w:tcBorders>
            <w:shd w:val="clear" w:color="auto" w:fill="auto"/>
            <w:vAlign w:val="center"/>
          </w:tcPr>
          <w:p w14:paraId="07387135">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证件样本</w:t>
            </w:r>
          </w:p>
        </w:tc>
        <w:tc>
          <w:tcPr>
            <w:tcW w:w="960" w:type="dxa"/>
            <w:tcBorders>
              <w:top w:val="nil"/>
              <w:left w:val="nil"/>
              <w:bottom w:val="single" w:color="auto" w:sz="4" w:space="0"/>
              <w:right w:val="single" w:color="auto" w:sz="4" w:space="0"/>
            </w:tcBorders>
            <w:shd w:val="clear" w:color="auto" w:fill="auto"/>
            <w:noWrap/>
            <w:vAlign w:val="center"/>
          </w:tcPr>
          <w:p w14:paraId="5A246ABD">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1200" w:type="dxa"/>
            <w:tcBorders>
              <w:top w:val="nil"/>
              <w:left w:val="nil"/>
              <w:bottom w:val="single" w:color="auto" w:sz="4" w:space="0"/>
              <w:right w:val="single" w:color="auto" w:sz="4" w:space="0"/>
            </w:tcBorders>
            <w:shd w:val="clear" w:color="auto" w:fill="auto"/>
            <w:noWrap/>
            <w:vAlign w:val="center"/>
          </w:tcPr>
          <w:p w14:paraId="7C577875">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140" w:type="dxa"/>
            <w:tcBorders>
              <w:top w:val="nil"/>
              <w:left w:val="nil"/>
              <w:bottom w:val="single" w:color="auto" w:sz="4" w:space="0"/>
              <w:right w:val="single" w:color="auto" w:sz="4" w:space="0"/>
            </w:tcBorders>
            <w:shd w:val="clear" w:color="auto" w:fill="auto"/>
            <w:vAlign w:val="center"/>
          </w:tcPr>
          <w:p w14:paraId="5B9E2C8A">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35DA9953">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42B6B69D">
            <w:pPr>
              <w:widowControl/>
              <w:spacing w:after="0" w:line="240" w:lineRule="auto"/>
              <w:rPr>
                <w:rFonts w:ascii="宋体" w:hAnsi="宋体" w:eastAsia="宋体" w:cs="宋体"/>
                <w:kern w:val="0"/>
                <w:sz w:val="18"/>
                <w:szCs w:val="18"/>
              </w:rPr>
            </w:pPr>
          </w:p>
        </w:tc>
      </w:tr>
      <w:tr w14:paraId="7CC4AEC9">
        <w:tblPrEx>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4BD1F70">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900" w:type="dxa"/>
            <w:tcBorders>
              <w:top w:val="nil"/>
              <w:left w:val="nil"/>
              <w:bottom w:val="single" w:color="auto" w:sz="4" w:space="0"/>
              <w:right w:val="single" w:color="auto" w:sz="4" w:space="0"/>
            </w:tcBorders>
            <w:shd w:val="clear" w:color="auto" w:fill="auto"/>
            <w:vAlign w:val="center"/>
          </w:tcPr>
          <w:p w14:paraId="18B1CED0">
            <w:pPr>
              <w:widowControl/>
              <w:spacing w:after="0" w:line="240" w:lineRule="auto"/>
              <w:rPr>
                <w:rFonts w:ascii="宋体" w:hAnsi="宋体" w:eastAsia="宋体" w:cs="宋体"/>
                <w:kern w:val="0"/>
                <w:sz w:val="18"/>
                <w:szCs w:val="18"/>
              </w:rPr>
            </w:pPr>
            <w:r>
              <w:rPr>
                <w:rFonts w:hint="eastAsia" w:ascii="宋体" w:hAnsi="宋体" w:eastAsia="宋体" w:cs="宋体"/>
                <w:kern w:val="0"/>
                <w:sz w:val="18"/>
                <w:szCs w:val="18"/>
              </w:rPr>
              <w:t>指示图版</w:t>
            </w:r>
          </w:p>
        </w:tc>
        <w:tc>
          <w:tcPr>
            <w:tcW w:w="960" w:type="dxa"/>
            <w:tcBorders>
              <w:top w:val="nil"/>
              <w:left w:val="nil"/>
              <w:bottom w:val="single" w:color="auto" w:sz="4" w:space="0"/>
              <w:right w:val="single" w:color="auto" w:sz="4" w:space="0"/>
            </w:tcBorders>
            <w:shd w:val="clear" w:color="auto" w:fill="auto"/>
            <w:noWrap/>
            <w:vAlign w:val="center"/>
          </w:tcPr>
          <w:p w14:paraId="5623A3E0">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1200" w:type="dxa"/>
            <w:tcBorders>
              <w:top w:val="nil"/>
              <w:left w:val="nil"/>
              <w:bottom w:val="single" w:color="auto" w:sz="4" w:space="0"/>
              <w:right w:val="single" w:color="auto" w:sz="4" w:space="0"/>
            </w:tcBorders>
            <w:shd w:val="clear" w:color="auto" w:fill="auto"/>
            <w:noWrap/>
            <w:vAlign w:val="center"/>
          </w:tcPr>
          <w:p w14:paraId="6F36533A">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140" w:type="dxa"/>
            <w:tcBorders>
              <w:top w:val="nil"/>
              <w:left w:val="nil"/>
              <w:bottom w:val="single" w:color="auto" w:sz="4" w:space="0"/>
              <w:right w:val="single" w:color="auto" w:sz="4" w:space="0"/>
            </w:tcBorders>
            <w:shd w:val="clear" w:color="auto" w:fill="auto"/>
            <w:noWrap/>
            <w:vAlign w:val="center"/>
          </w:tcPr>
          <w:p w14:paraId="0E2C9E2E">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72641F14">
            <w:pPr>
              <w:widowControl/>
              <w:spacing w:after="0" w:line="240" w:lineRule="auto"/>
              <w:rPr>
                <w:rFonts w:ascii="宋体" w:hAnsi="宋体" w:eastAsia="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480760D3">
            <w:pPr>
              <w:widowControl/>
              <w:spacing w:after="0" w:line="240" w:lineRule="auto"/>
              <w:rPr>
                <w:rFonts w:ascii="宋体" w:hAnsi="宋体" w:eastAsia="宋体" w:cs="宋体"/>
                <w:kern w:val="0"/>
                <w:sz w:val="18"/>
                <w:szCs w:val="18"/>
              </w:rPr>
            </w:pPr>
          </w:p>
        </w:tc>
      </w:tr>
      <w:tr w14:paraId="39CCA0A2">
        <w:tblPrEx>
          <w:tblCellMar>
            <w:top w:w="0" w:type="dxa"/>
            <w:left w:w="108" w:type="dxa"/>
            <w:bottom w:w="0" w:type="dxa"/>
            <w:right w:w="108" w:type="dxa"/>
          </w:tblCellMar>
        </w:tblPrEx>
        <w:trPr>
          <w:trHeight w:val="439" w:hRule="atLeast"/>
        </w:trPr>
        <w:tc>
          <w:tcPr>
            <w:tcW w:w="59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08D6B70">
            <w:pPr>
              <w:widowControl/>
              <w:spacing w:after="0" w:line="240" w:lineRule="auto"/>
              <w:jc w:val="center"/>
              <w:rPr>
                <w:rFonts w:ascii="宋体" w:hAnsi="宋体" w:eastAsia="宋体" w:cs="宋体"/>
                <w:kern w:val="0"/>
                <w:sz w:val="18"/>
                <w:szCs w:val="18"/>
              </w:rPr>
            </w:pPr>
            <w:r>
              <w:rPr>
                <w:rFonts w:hint="eastAsia" w:ascii="宋体" w:hAnsi="宋体" w:eastAsia="宋体" w:cs="宋体"/>
                <w:kern w:val="0"/>
                <w:sz w:val="18"/>
                <w:szCs w:val="18"/>
              </w:rPr>
              <w:t>费用总计</w:t>
            </w:r>
          </w:p>
        </w:tc>
        <w:tc>
          <w:tcPr>
            <w:tcW w:w="1530" w:type="dxa"/>
            <w:tcBorders>
              <w:top w:val="single" w:color="auto" w:sz="4" w:space="0"/>
              <w:left w:val="nil"/>
              <w:bottom w:val="single" w:color="auto" w:sz="4" w:space="0"/>
              <w:right w:val="single" w:color="auto" w:sz="4" w:space="0"/>
            </w:tcBorders>
            <w:shd w:val="clear" w:color="auto" w:fill="auto"/>
            <w:vAlign w:val="center"/>
          </w:tcPr>
          <w:p w14:paraId="069F672E">
            <w:pPr>
              <w:widowControl/>
              <w:spacing w:after="0" w:line="240" w:lineRule="auto"/>
              <w:rPr>
                <w:rFonts w:ascii="宋体" w:hAnsi="宋体" w:eastAsia="宋体" w:cs="宋体"/>
                <w:kern w:val="0"/>
                <w:sz w:val="18"/>
                <w:szCs w:val="18"/>
              </w:rPr>
            </w:pPr>
          </w:p>
        </w:tc>
        <w:tc>
          <w:tcPr>
            <w:tcW w:w="1530" w:type="dxa"/>
            <w:tcBorders>
              <w:top w:val="single" w:color="auto" w:sz="4" w:space="0"/>
              <w:left w:val="nil"/>
              <w:bottom w:val="single" w:color="auto" w:sz="4" w:space="0"/>
              <w:right w:val="single" w:color="auto" w:sz="4" w:space="0"/>
            </w:tcBorders>
            <w:shd w:val="clear" w:color="auto" w:fill="auto"/>
            <w:vAlign w:val="center"/>
          </w:tcPr>
          <w:p w14:paraId="6C24D782">
            <w:pPr>
              <w:widowControl/>
              <w:spacing w:after="0" w:line="240" w:lineRule="auto"/>
              <w:rPr>
                <w:rFonts w:ascii="宋体" w:hAnsi="宋体" w:eastAsia="宋体" w:cs="宋体"/>
                <w:kern w:val="0"/>
                <w:sz w:val="18"/>
                <w:szCs w:val="18"/>
              </w:rPr>
            </w:pPr>
          </w:p>
        </w:tc>
      </w:tr>
    </w:tbl>
    <w:p w14:paraId="4A4C6F0D">
      <w:pPr>
        <w:snapToGrid w:val="0"/>
        <w:spacing w:after="0" w:line="240" w:lineRule="auto"/>
        <w:ind w:firstLine="468" w:firstLineChars="200"/>
        <w:jc w:val="center"/>
        <w:rPr>
          <w:rFonts w:ascii="宋体" w:hAnsi="宋体" w:eastAsia="宋体" w:cs="Times New Roman"/>
          <w:spacing w:val="12"/>
          <w:sz w:val="21"/>
          <w:szCs w:val="21"/>
        </w:rPr>
      </w:pPr>
    </w:p>
    <w:p w14:paraId="6D5898A0">
      <w:pPr>
        <w:spacing w:after="0" w:line="360" w:lineRule="auto"/>
        <w:jc w:val="both"/>
        <w:rPr>
          <w:rFonts w:ascii="Times New Roman" w:hAnsi="Times New Roman" w:eastAsia="宋体" w:cs="Times New Roman"/>
          <w:sz w:val="24"/>
          <w:u w:val="single"/>
        </w:rPr>
      </w:pPr>
      <w:r>
        <w:rPr>
          <w:rFonts w:hint="eastAsia" w:ascii="Times New Roman" w:hAnsi="Times New Roman" w:eastAsia="宋体" w:cs="Times New Roman"/>
          <w:sz w:val="24"/>
        </w:rPr>
        <w:t>响应人法定代表人或授权代表（签字或盖章）：</w:t>
      </w:r>
    </w:p>
    <w:p w14:paraId="6F9BF5C8">
      <w:pPr>
        <w:spacing w:after="0" w:line="360" w:lineRule="auto"/>
        <w:jc w:val="both"/>
        <w:rPr>
          <w:rFonts w:ascii="Times New Roman" w:hAnsi="Times New Roman" w:eastAsia="宋体" w:cs="Times New Roman"/>
          <w:sz w:val="24"/>
          <w:u w:val="single"/>
        </w:rPr>
      </w:pPr>
      <w:r>
        <w:rPr>
          <w:rFonts w:hint="eastAsia" w:ascii="Times New Roman" w:hAnsi="Times New Roman" w:eastAsia="宋体" w:cs="Times New Roman"/>
          <w:sz w:val="24"/>
        </w:rPr>
        <w:t xml:space="preserve">响应人： </w:t>
      </w:r>
      <w:r>
        <w:rPr>
          <w:rFonts w:hint="eastAsia" w:ascii="Times New Roman" w:hAnsi="Times New Roman" w:eastAsia="宋体" w:cs="Times New Roman"/>
          <w:sz w:val="24"/>
          <w:u w:val="single"/>
        </w:rPr>
        <w:t>（单位公章）</w:t>
      </w:r>
    </w:p>
    <w:p w14:paraId="4A1E50C7">
      <w:pPr>
        <w:spacing w:after="0" w:line="360" w:lineRule="auto"/>
        <w:jc w:val="both"/>
        <w:rPr>
          <w:rFonts w:ascii="宋体" w:hAnsi="宋体" w:eastAsia="宋体" w:cs="Times New Roman"/>
          <w:sz w:val="24"/>
        </w:rPr>
      </w:pPr>
      <w:r>
        <w:rPr>
          <w:rFonts w:hint="eastAsia" w:ascii="宋体" w:hAnsi="宋体" w:eastAsia="宋体" w:cs="Times New Roman"/>
          <w:sz w:val="24"/>
        </w:rPr>
        <w:t>日   期：   年   月   日</w:t>
      </w:r>
    </w:p>
    <w:p w14:paraId="6543FCC8">
      <w:pPr>
        <w:spacing w:after="0" w:line="360" w:lineRule="auto"/>
        <w:jc w:val="both"/>
        <w:rPr>
          <w:rFonts w:ascii="Times New Roman" w:hAnsi="Times New Roman" w:eastAsia="宋体" w:cs="Times New Roman"/>
          <w:sz w:val="24"/>
        </w:rPr>
      </w:pPr>
      <w:r>
        <w:rPr>
          <w:rFonts w:hint="eastAsia" w:ascii="Times New Roman" w:hAnsi="Times New Roman" w:eastAsia="宋体" w:cs="Times New Roman"/>
          <w:sz w:val="24"/>
        </w:rPr>
        <w:t>注：1．如果按单价计算的结果与总价不一致，以单价为准修正总价。</w:t>
      </w:r>
    </w:p>
    <w:p w14:paraId="15C96FE9">
      <w:pPr>
        <w:spacing w:after="0" w:line="360" w:lineRule="auto"/>
        <w:ind w:firstLine="480"/>
        <w:jc w:val="both"/>
        <w:rPr>
          <w:rFonts w:ascii="Times New Roman" w:hAnsi="Times New Roman" w:eastAsia="宋体" w:cs="Times New Roman"/>
          <w:sz w:val="24"/>
        </w:rPr>
      </w:pPr>
      <w:r>
        <w:rPr>
          <w:rFonts w:hint="eastAsia" w:ascii="Times New Roman" w:hAnsi="Times New Roman" w:eastAsia="宋体" w:cs="Times New Roman"/>
          <w:sz w:val="24"/>
        </w:rPr>
        <w:t>2．如果不提供详细分项报价将视为没有实质性响应比选文件。</w:t>
      </w:r>
      <w:bookmarkStart w:id="5" w:name="_Toc392267822"/>
      <w:bookmarkEnd w:id="5"/>
      <w:bookmarkStart w:id="6" w:name="_Toc217895226"/>
      <w:bookmarkEnd w:id="6"/>
      <w:bookmarkStart w:id="7" w:name="_Toc205016936"/>
      <w:bookmarkEnd w:id="7"/>
      <w:bookmarkStart w:id="8" w:name="_Toc219704112"/>
      <w:bookmarkEnd w:id="8"/>
    </w:p>
    <w:p w14:paraId="65623050">
      <w:pPr>
        <w:spacing w:after="0" w:line="240" w:lineRule="auto"/>
        <w:jc w:val="both"/>
        <w:rPr>
          <w:rFonts w:ascii="宋体" w:hAnsi="宋体" w:eastAsia="宋体" w:cs="Times New Roman"/>
          <w:sz w:val="21"/>
          <w:szCs w:val="21"/>
        </w:rPr>
      </w:pPr>
    </w:p>
    <w:p w14:paraId="6016872A">
      <w:pPr>
        <w:keepNext/>
        <w:keepLines/>
        <w:spacing w:before="340" w:after="330" w:line="578" w:lineRule="auto"/>
        <w:jc w:val="both"/>
        <w:outlineLvl w:val="0"/>
        <w:rPr>
          <w:rFonts w:ascii="宋体" w:hAnsi="宋体" w:eastAsia="宋体" w:cs="Times New Roman"/>
          <w:b/>
          <w:bCs/>
          <w:kern w:val="44"/>
          <w:sz w:val="28"/>
          <w:szCs w:val="28"/>
          <w:lang w:val="zh-CN"/>
        </w:rPr>
      </w:pPr>
      <w:r>
        <w:rPr>
          <w:rFonts w:hint="eastAsia" w:ascii="宋体" w:hAnsi="宋体" w:eastAsia="宋体" w:cs="Times New Roman"/>
          <w:b/>
          <w:bCs/>
          <w:kern w:val="44"/>
          <w:sz w:val="28"/>
          <w:szCs w:val="28"/>
          <w:lang w:val="zh-CN"/>
        </w:rPr>
        <w:t>附件</w:t>
      </w:r>
      <w:r>
        <w:rPr>
          <w:rFonts w:ascii="宋体" w:hAnsi="宋体" w:eastAsia="宋体" w:cs="Times New Roman"/>
          <w:b/>
          <w:bCs/>
          <w:kern w:val="44"/>
          <w:sz w:val="28"/>
          <w:szCs w:val="28"/>
          <w:lang w:val="zh-CN"/>
        </w:rPr>
        <w:t>5</w:t>
      </w:r>
    </w:p>
    <w:p w14:paraId="610E0C6B">
      <w:pPr>
        <w:keepNext/>
        <w:keepLines/>
        <w:spacing w:before="340" w:after="330" w:line="578" w:lineRule="auto"/>
        <w:jc w:val="center"/>
        <w:outlineLvl w:val="0"/>
        <w:rPr>
          <w:rFonts w:ascii="宋体" w:hAnsi="宋体" w:eastAsia="宋体" w:cs="Times New Roman"/>
          <w:b/>
          <w:bCs/>
          <w:kern w:val="44"/>
          <w:sz w:val="28"/>
          <w:szCs w:val="28"/>
        </w:rPr>
      </w:pPr>
      <w:r>
        <w:rPr>
          <w:rFonts w:hint="eastAsia" w:ascii="宋体" w:hAnsi="宋体" w:eastAsia="宋体" w:cs="Times New Roman"/>
          <w:b/>
          <w:bCs/>
          <w:kern w:val="44"/>
          <w:sz w:val="28"/>
          <w:szCs w:val="28"/>
        </w:rPr>
        <w:t>其他资质补充材料</w:t>
      </w:r>
    </w:p>
    <w:p w14:paraId="5AA91A86">
      <w:pPr>
        <w:spacing w:after="0" w:line="360" w:lineRule="auto"/>
        <w:jc w:val="center"/>
        <w:rPr>
          <w:rFonts w:ascii="Times New Roman" w:hAnsi="Times New Roman" w:eastAsia="宋体" w:cs="Times New Roman"/>
          <w:sz w:val="24"/>
          <w:lang w:val="zh-CN"/>
        </w:rPr>
      </w:pPr>
      <w:r>
        <w:rPr>
          <w:rFonts w:ascii="Times New Roman" w:hAnsi="Times New Roman" w:eastAsia="宋体" w:cs="Times New Roman"/>
          <w:sz w:val="24"/>
        </w:rPr>
        <w:t>（</w:t>
      </w:r>
      <w:r>
        <w:rPr>
          <w:rFonts w:hint="eastAsia" w:ascii="Times New Roman" w:hAnsi="Times New Roman" w:eastAsia="宋体" w:cs="Times New Roman"/>
          <w:sz w:val="24"/>
          <w:lang w:val="zh-CN"/>
        </w:rPr>
        <w:t>本部分由响应人自行设计，如有则作为评分加分项</w:t>
      </w:r>
      <w:r>
        <w:rPr>
          <w:rFonts w:ascii="Times New Roman" w:hAnsi="Times New Roman" w:eastAsia="宋体" w:cs="Times New Roman"/>
          <w:sz w:val="24"/>
        </w:rPr>
        <w:t>）</w:t>
      </w:r>
    </w:p>
    <w:p w14:paraId="685B5ECF">
      <w:pPr>
        <w:spacing w:after="0" w:line="360" w:lineRule="auto"/>
        <w:ind w:firstLine="480"/>
        <w:jc w:val="both"/>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．企业认证证书</w:t>
      </w:r>
      <w:r>
        <w:rPr>
          <w:rFonts w:ascii="Times New Roman" w:hAnsi="Times New Roman" w:eastAsia="宋体" w:cs="Times New Roman"/>
          <w:sz w:val="24"/>
        </w:rPr>
        <w:t>：</w:t>
      </w:r>
      <w:r>
        <w:rPr>
          <w:rFonts w:hint="eastAsia" w:ascii="Times New Roman" w:hAnsi="Times New Roman" w:eastAsia="宋体" w:cs="Times New Roman"/>
          <w:sz w:val="24"/>
        </w:rPr>
        <w:t>ISO900</w:t>
      </w:r>
      <w:r>
        <w:rPr>
          <w:rFonts w:ascii="Times New Roman" w:hAnsi="Times New Roman" w:eastAsia="宋体" w:cs="Times New Roman"/>
          <w:sz w:val="24"/>
        </w:rPr>
        <w:t>1</w:t>
      </w:r>
      <w:r>
        <w:rPr>
          <w:rFonts w:hint="eastAsia" w:ascii="Times New Roman" w:hAnsi="Times New Roman" w:eastAsia="宋体" w:cs="Times New Roman"/>
          <w:sz w:val="24"/>
        </w:rPr>
        <w:t>质量管理体系认证证书</w:t>
      </w:r>
      <w:r>
        <w:rPr>
          <w:rFonts w:ascii="Times New Roman" w:hAnsi="Times New Roman" w:eastAsia="宋体" w:cs="Times New Roman"/>
          <w:sz w:val="24"/>
        </w:rPr>
        <w:t>；</w:t>
      </w:r>
      <w:r>
        <w:rPr>
          <w:rFonts w:hint="eastAsia" w:ascii="Times New Roman" w:hAnsi="Times New Roman" w:eastAsia="宋体" w:cs="Times New Roman"/>
          <w:sz w:val="24"/>
        </w:rPr>
        <w:t>ISO14001环境管理体系认证证书</w:t>
      </w:r>
      <w:r>
        <w:rPr>
          <w:rFonts w:ascii="Times New Roman" w:hAnsi="Times New Roman" w:eastAsia="宋体" w:cs="Times New Roman"/>
          <w:sz w:val="24"/>
        </w:rPr>
        <w:t>ISO45001</w:t>
      </w:r>
      <w:r>
        <w:rPr>
          <w:rFonts w:hint="eastAsia" w:ascii="Times New Roman" w:hAnsi="Times New Roman" w:eastAsia="宋体" w:cs="Times New Roman"/>
          <w:sz w:val="24"/>
        </w:rPr>
        <w:t>职业健康安全体系认证证书</w:t>
      </w:r>
      <w:r>
        <w:rPr>
          <w:rFonts w:ascii="Times New Roman" w:hAnsi="Times New Roman" w:eastAsia="宋体" w:cs="Times New Roman"/>
          <w:sz w:val="24"/>
        </w:rPr>
        <w:t>。</w:t>
      </w:r>
    </w:p>
    <w:p w14:paraId="765C3F55">
      <w:pPr>
        <w:spacing w:after="0" w:line="360" w:lineRule="auto"/>
        <w:ind w:firstLine="480"/>
        <w:jc w:val="both"/>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．实施团队专业技术职称，如有须提供有效证书复印件，并加盖响应人单位公章</w:t>
      </w:r>
      <w:r>
        <w:rPr>
          <w:rFonts w:ascii="Times New Roman" w:hAnsi="Times New Roman" w:eastAsia="宋体" w:cs="Times New Roman"/>
          <w:sz w:val="24"/>
        </w:rPr>
        <w:t>。</w:t>
      </w:r>
    </w:p>
    <w:p w14:paraId="3E0C6216">
      <w:pPr>
        <w:spacing w:after="0" w:line="360" w:lineRule="auto"/>
        <w:ind w:firstLine="480"/>
        <w:jc w:val="both"/>
        <w:rPr>
          <w:rFonts w:ascii="Times New Roman" w:hAnsi="Times New Roman" w:eastAsia="宋体" w:cs="Times New Roman"/>
          <w:sz w:val="28"/>
          <w:szCs w:val="28"/>
        </w:rPr>
      </w:pPr>
    </w:p>
    <w:p w14:paraId="0008CC51">
      <w:pPr>
        <w:spacing w:after="0" w:line="360" w:lineRule="auto"/>
        <w:ind w:firstLine="480"/>
        <w:jc w:val="both"/>
        <w:rPr>
          <w:rFonts w:ascii="Times New Roman" w:hAnsi="Times New Roman" w:eastAsia="宋体" w:cs="Times New Roman"/>
          <w:sz w:val="28"/>
          <w:szCs w:val="28"/>
        </w:rPr>
      </w:pPr>
    </w:p>
    <w:p w14:paraId="6A6D0650">
      <w:pPr>
        <w:spacing w:after="0" w:line="360" w:lineRule="auto"/>
        <w:ind w:firstLine="480"/>
        <w:jc w:val="both"/>
        <w:rPr>
          <w:rFonts w:ascii="Times New Roman" w:hAnsi="Times New Roman" w:eastAsia="宋体" w:cs="Times New Roman"/>
          <w:sz w:val="28"/>
          <w:szCs w:val="28"/>
        </w:rPr>
      </w:pPr>
    </w:p>
    <w:p w14:paraId="708325CD">
      <w:pPr>
        <w:spacing w:after="0" w:line="360" w:lineRule="auto"/>
        <w:ind w:firstLine="480"/>
        <w:jc w:val="both"/>
        <w:rPr>
          <w:rFonts w:ascii="Times New Roman" w:hAnsi="Times New Roman" w:eastAsia="宋体" w:cs="Times New Roman"/>
          <w:sz w:val="28"/>
          <w:szCs w:val="28"/>
        </w:rPr>
      </w:pPr>
    </w:p>
    <w:p w14:paraId="2634BFEC">
      <w:pPr>
        <w:spacing w:after="0" w:line="360" w:lineRule="auto"/>
        <w:ind w:firstLine="480"/>
        <w:jc w:val="both"/>
        <w:rPr>
          <w:rFonts w:ascii="Times New Roman" w:hAnsi="Times New Roman" w:eastAsia="宋体" w:cs="Times New Roman"/>
          <w:sz w:val="28"/>
          <w:szCs w:val="28"/>
        </w:rPr>
      </w:pPr>
    </w:p>
    <w:p w14:paraId="10A4CB13">
      <w:pPr>
        <w:spacing w:after="0" w:line="360" w:lineRule="auto"/>
        <w:ind w:firstLine="480"/>
        <w:jc w:val="both"/>
        <w:rPr>
          <w:rFonts w:ascii="Times New Roman" w:hAnsi="Times New Roman" w:eastAsia="宋体" w:cs="Times New Roman"/>
          <w:sz w:val="28"/>
          <w:szCs w:val="28"/>
        </w:rPr>
      </w:pPr>
    </w:p>
    <w:p w14:paraId="28F8D73A">
      <w:pPr>
        <w:spacing w:after="0" w:line="360" w:lineRule="auto"/>
        <w:ind w:firstLine="480"/>
        <w:jc w:val="both"/>
        <w:rPr>
          <w:rFonts w:ascii="Times New Roman" w:hAnsi="Times New Roman" w:eastAsia="宋体" w:cs="Times New Roman"/>
          <w:sz w:val="28"/>
          <w:szCs w:val="28"/>
        </w:rPr>
      </w:pPr>
    </w:p>
    <w:p w14:paraId="3367905B">
      <w:pPr>
        <w:spacing w:after="0" w:line="360" w:lineRule="auto"/>
        <w:ind w:firstLine="480"/>
        <w:jc w:val="both"/>
        <w:rPr>
          <w:rFonts w:ascii="Times New Roman" w:hAnsi="Times New Roman" w:eastAsia="宋体" w:cs="Times New Roman"/>
          <w:sz w:val="28"/>
          <w:szCs w:val="28"/>
        </w:rPr>
      </w:pPr>
    </w:p>
    <w:p w14:paraId="03852D31">
      <w:pPr>
        <w:spacing w:after="0" w:line="360" w:lineRule="auto"/>
        <w:ind w:firstLine="480"/>
        <w:jc w:val="both"/>
        <w:rPr>
          <w:rFonts w:ascii="Times New Roman" w:hAnsi="Times New Roman" w:eastAsia="宋体" w:cs="Times New Roman"/>
          <w:sz w:val="28"/>
          <w:szCs w:val="28"/>
        </w:rPr>
      </w:pPr>
    </w:p>
    <w:p w14:paraId="2192FC0B">
      <w:pPr>
        <w:spacing w:after="0" w:line="360" w:lineRule="auto"/>
        <w:ind w:firstLine="480"/>
        <w:jc w:val="both"/>
        <w:rPr>
          <w:rFonts w:ascii="Times New Roman" w:hAnsi="Times New Roman" w:eastAsia="宋体" w:cs="Times New Roman"/>
          <w:sz w:val="28"/>
          <w:szCs w:val="28"/>
        </w:rPr>
      </w:pPr>
    </w:p>
    <w:p w14:paraId="08AEB846">
      <w:pPr>
        <w:spacing w:after="0" w:line="360" w:lineRule="auto"/>
        <w:ind w:firstLine="480"/>
        <w:jc w:val="both"/>
        <w:rPr>
          <w:rFonts w:ascii="Times New Roman" w:hAnsi="Times New Roman" w:eastAsia="宋体" w:cs="Times New Roman"/>
          <w:sz w:val="28"/>
          <w:szCs w:val="28"/>
        </w:rPr>
      </w:pPr>
    </w:p>
    <w:p w14:paraId="24E4FC92">
      <w:pPr>
        <w:spacing w:after="0" w:line="360" w:lineRule="auto"/>
        <w:ind w:firstLine="480"/>
        <w:jc w:val="both"/>
        <w:rPr>
          <w:rFonts w:ascii="Times New Roman" w:hAnsi="Times New Roman" w:eastAsia="宋体" w:cs="Times New Roman"/>
          <w:sz w:val="28"/>
          <w:szCs w:val="28"/>
        </w:rPr>
      </w:pPr>
    </w:p>
    <w:p w14:paraId="5FE038FF">
      <w:pPr>
        <w:spacing w:after="0" w:line="360" w:lineRule="auto"/>
        <w:ind w:firstLine="480"/>
        <w:jc w:val="both"/>
        <w:rPr>
          <w:rFonts w:ascii="Times New Roman" w:hAnsi="Times New Roman" w:eastAsia="宋体" w:cs="Times New Roman"/>
          <w:sz w:val="28"/>
          <w:szCs w:val="28"/>
        </w:rPr>
      </w:pPr>
    </w:p>
    <w:p w14:paraId="0A3138AD">
      <w:pPr>
        <w:keepNext/>
        <w:keepLines/>
        <w:spacing w:before="340" w:after="330" w:line="578" w:lineRule="auto"/>
        <w:jc w:val="both"/>
        <w:outlineLvl w:val="0"/>
        <w:rPr>
          <w:rFonts w:ascii="宋体" w:hAnsi="宋体" w:eastAsia="宋体" w:cs="Times New Roman"/>
          <w:b/>
          <w:bCs/>
          <w:kern w:val="44"/>
          <w:sz w:val="28"/>
          <w:szCs w:val="28"/>
          <w:lang w:val="zh-CN"/>
        </w:rPr>
      </w:pPr>
      <w:r>
        <w:rPr>
          <w:rFonts w:hint="eastAsia" w:ascii="宋体" w:hAnsi="宋体" w:eastAsia="宋体" w:cs="Times New Roman"/>
          <w:b/>
          <w:bCs/>
          <w:kern w:val="44"/>
          <w:sz w:val="28"/>
          <w:szCs w:val="28"/>
        </w:rPr>
        <w:t>附件</w:t>
      </w:r>
      <w:r>
        <w:rPr>
          <w:rFonts w:hint="eastAsia" w:ascii="宋体" w:hAnsi="宋体" w:eastAsia="宋体" w:cs="Times New Roman"/>
          <w:b/>
          <w:bCs/>
          <w:kern w:val="44"/>
          <w:sz w:val="28"/>
          <w:szCs w:val="28"/>
          <w:lang w:val="zh-CN"/>
        </w:rPr>
        <w:t>6</w:t>
      </w:r>
    </w:p>
    <w:p w14:paraId="3D225056">
      <w:pPr>
        <w:keepNext/>
        <w:keepLines/>
        <w:spacing w:before="340" w:after="330" w:line="578" w:lineRule="auto"/>
        <w:jc w:val="center"/>
        <w:outlineLvl w:val="0"/>
        <w:rPr>
          <w:rFonts w:ascii="宋体" w:hAnsi="宋体" w:eastAsia="宋体" w:cs="Times New Roman"/>
          <w:b/>
          <w:bCs/>
          <w:kern w:val="44"/>
          <w:sz w:val="28"/>
          <w:szCs w:val="28"/>
        </w:rPr>
      </w:pPr>
      <w:r>
        <w:rPr>
          <w:rFonts w:hint="eastAsia" w:ascii="宋体" w:hAnsi="宋体" w:eastAsia="宋体" w:cs="Times New Roman"/>
          <w:b/>
          <w:bCs/>
          <w:kern w:val="44"/>
          <w:sz w:val="28"/>
          <w:szCs w:val="28"/>
        </w:rPr>
        <w:t>类似项目业绩</w:t>
      </w:r>
    </w:p>
    <w:p w14:paraId="2A516FB9">
      <w:pPr>
        <w:spacing w:after="0" w:line="360" w:lineRule="auto"/>
        <w:jc w:val="center"/>
        <w:rPr>
          <w:rFonts w:ascii="Times New Roman" w:hAnsi="Times New Roman" w:eastAsia="宋体" w:cs="Times New Roman"/>
          <w:sz w:val="24"/>
          <w:lang w:val="zh-CN"/>
        </w:rPr>
      </w:pPr>
      <w:r>
        <w:rPr>
          <w:rFonts w:ascii="Times New Roman" w:hAnsi="Times New Roman" w:eastAsia="宋体" w:cs="Times New Roman"/>
          <w:sz w:val="24"/>
        </w:rPr>
        <w:t>（</w:t>
      </w:r>
      <w:r>
        <w:rPr>
          <w:rFonts w:hint="eastAsia" w:ascii="Times New Roman" w:hAnsi="Times New Roman" w:eastAsia="宋体" w:cs="Times New Roman"/>
          <w:sz w:val="24"/>
          <w:lang w:val="zh-CN"/>
        </w:rPr>
        <w:t>本部分由响应人自行设计，如有则作为评分加分项</w:t>
      </w:r>
      <w:r>
        <w:rPr>
          <w:rFonts w:ascii="Times New Roman" w:hAnsi="Times New Roman" w:eastAsia="宋体" w:cs="Times New Roman"/>
          <w:sz w:val="24"/>
        </w:rPr>
        <w:t>）</w:t>
      </w:r>
    </w:p>
    <w:p w14:paraId="7CD5B8BF">
      <w:pPr>
        <w:numPr>
          <w:ilvl w:val="0"/>
          <w:numId w:val="1"/>
        </w:numPr>
        <w:spacing w:after="0" w:line="360" w:lineRule="auto"/>
        <w:jc w:val="both"/>
        <w:rPr>
          <w:rFonts w:ascii="Times New Roman" w:hAnsi="Times New Roman" w:eastAsia="宋体" w:cs="Times New Roman"/>
          <w:sz w:val="24"/>
        </w:rPr>
      </w:pPr>
      <w:r>
        <w:rPr>
          <w:rFonts w:hint="eastAsia" w:ascii="Times New Roman" w:hAnsi="Times New Roman" w:eastAsia="宋体" w:cs="Times New Roman"/>
          <w:sz w:val="24"/>
        </w:rPr>
        <w:t>类似项目业绩</w:t>
      </w:r>
      <w:r>
        <w:rPr>
          <w:rFonts w:ascii="Times New Roman" w:hAnsi="Times New Roman" w:eastAsia="宋体" w:cs="Times New Roman"/>
          <w:sz w:val="24"/>
        </w:rPr>
        <w:t>：</w:t>
      </w:r>
      <w:r>
        <w:rPr>
          <w:rFonts w:hint="eastAsia" w:ascii="Times New Roman" w:hAnsi="Times New Roman" w:eastAsia="宋体" w:cs="Times New Roman"/>
          <w:sz w:val="24"/>
        </w:rPr>
        <w:t>近三年内具有与本项目类似的服务经验。如有须提供相关证明文件，如合同、中标通知书、用户评价等复印件并加盖公章</w:t>
      </w:r>
      <w:r>
        <w:rPr>
          <w:rFonts w:ascii="Times New Roman" w:hAnsi="Times New Roman" w:eastAsia="宋体" w:cs="Times New Roman"/>
          <w:sz w:val="24"/>
        </w:rPr>
        <w:t>。</w:t>
      </w:r>
      <w:r>
        <w:rPr>
          <w:rFonts w:hint="eastAsia" w:ascii="Times New Roman" w:hAnsi="Times New Roman" w:eastAsia="宋体" w:cs="Times New Roman"/>
          <w:sz w:val="24"/>
        </w:rPr>
        <w:t>请提供与本项目匹配度高的类似服务业绩</w:t>
      </w:r>
      <w:r>
        <w:rPr>
          <w:rFonts w:ascii="Times New Roman" w:hAnsi="Times New Roman" w:eastAsia="宋体" w:cs="Times New Roman"/>
          <w:sz w:val="24"/>
        </w:rPr>
        <w:t>，</w:t>
      </w:r>
      <w:r>
        <w:rPr>
          <w:rFonts w:hint="eastAsia" w:ascii="Times New Roman" w:hAnsi="Times New Roman" w:eastAsia="宋体" w:cs="Times New Roman"/>
          <w:sz w:val="24"/>
        </w:rPr>
        <w:t>不超过</w:t>
      </w:r>
      <w:r>
        <w:rPr>
          <w:rFonts w:ascii="Times New Roman" w:hAnsi="Times New Roman" w:eastAsia="宋体" w:cs="Times New Roman"/>
          <w:sz w:val="24"/>
        </w:rPr>
        <w:t>10</w:t>
      </w:r>
      <w:r>
        <w:rPr>
          <w:rFonts w:hint="eastAsia" w:ascii="Times New Roman" w:hAnsi="Times New Roman" w:eastAsia="宋体" w:cs="Times New Roman"/>
          <w:sz w:val="24"/>
        </w:rPr>
        <w:t>个</w:t>
      </w:r>
      <w:r>
        <w:rPr>
          <w:rFonts w:ascii="Times New Roman" w:hAnsi="Times New Roman" w:eastAsia="宋体" w:cs="Times New Roman"/>
          <w:sz w:val="24"/>
        </w:rPr>
        <w:t>。</w:t>
      </w:r>
    </w:p>
    <w:p w14:paraId="2293D2D9">
      <w:pPr>
        <w:spacing w:after="0" w:line="360" w:lineRule="auto"/>
        <w:jc w:val="both"/>
        <w:rPr>
          <w:rFonts w:ascii="Times New Roman" w:hAnsi="Times New Roman" w:eastAsia="宋体" w:cs="Times New Roman"/>
          <w:sz w:val="24"/>
        </w:rPr>
      </w:pPr>
    </w:p>
    <w:p w14:paraId="487B763D">
      <w:pPr>
        <w:spacing w:after="0" w:line="360" w:lineRule="auto"/>
        <w:jc w:val="both"/>
        <w:rPr>
          <w:rFonts w:ascii="Times New Roman" w:hAnsi="Times New Roman" w:eastAsia="宋体" w:cs="Times New Roman"/>
          <w:sz w:val="24"/>
        </w:rPr>
      </w:pPr>
    </w:p>
    <w:p w14:paraId="63C150FC">
      <w:pPr>
        <w:spacing w:after="0" w:line="360" w:lineRule="auto"/>
        <w:jc w:val="both"/>
        <w:rPr>
          <w:rFonts w:ascii="Times New Roman" w:hAnsi="Times New Roman" w:eastAsia="宋体" w:cs="Times New Roman"/>
          <w:sz w:val="24"/>
        </w:rPr>
      </w:pPr>
    </w:p>
    <w:p w14:paraId="5B936581">
      <w:pPr>
        <w:spacing w:after="0" w:line="360" w:lineRule="auto"/>
        <w:jc w:val="both"/>
        <w:rPr>
          <w:rFonts w:ascii="Times New Roman" w:hAnsi="Times New Roman" w:eastAsia="宋体" w:cs="Times New Roman"/>
          <w:sz w:val="24"/>
        </w:rPr>
      </w:pPr>
    </w:p>
    <w:p w14:paraId="68AF3A0A">
      <w:pPr>
        <w:spacing w:after="0" w:line="360" w:lineRule="auto"/>
        <w:jc w:val="both"/>
        <w:rPr>
          <w:rFonts w:ascii="Times New Roman" w:hAnsi="Times New Roman" w:eastAsia="宋体" w:cs="Times New Roman"/>
          <w:sz w:val="24"/>
        </w:rPr>
      </w:pPr>
    </w:p>
    <w:p w14:paraId="62EC61B2">
      <w:pPr>
        <w:spacing w:after="0" w:line="360" w:lineRule="auto"/>
        <w:jc w:val="both"/>
        <w:rPr>
          <w:rFonts w:ascii="Times New Roman" w:hAnsi="Times New Roman" w:eastAsia="宋体" w:cs="Times New Roman"/>
          <w:sz w:val="24"/>
        </w:rPr>
      </w:pPr>
    </w:p>
    <w:p w14:paraId="273235D7">
      <w:pPr>
        <w:spacing w:after="0" w:line="360" w:lineRule="auto"/>
        <w:jc w:val="both"/>
        <w:rPr>
          <w:rFonts w:ascii="Times New Roman" w:hAnsi="Times New Roman" w:eastAsia="宋体" w:cs="Times New Roman"/>
          <w:sz w:val="24"/>
        </w:rPr>
      </w:pPr>
    </w:p>
    <w:p w14:paraId="3C3D1558">
      <w:pPr>
        <w:spacing w:after="0" w:line="360" w:lineRule="auto"/>
        <w:jc w:val="both"/>
        <w:rPr>
          <w:rFonts w:ascii="Times New Roman" w:hAnsi="Times New Roman" w:eastAsia="宋体" w:cs="Times New Roman"/>
          <w:sz w:val="24"/>
        </w:rPr>
      </w:pPr>
    </w:p>
    <w:p w14:paraId="1510A40E">
      <w:pPr>
        <w:spacing w:after="0" w:line="360" w:lineRule="auto"/>
        <w:jc w:val="both"/>
        <w:rPr>
          <w:rFonts w:ascii="Times New Roman" w:hAnsi="Times New Roman" w:eastAsia="宋体" w:cs="Times New Roman"/>
          <w:sz w:val="24"/>
        </w:rPr>
      </w:pPr>
    </w:p>
    <w:p w14:paraId="288E288E">
      <w:pPr>
        <w:spacing w:after="0" w:line="360" w:lineRule="auto"/>
        <w:jc w:val="both"/>
        <w:rPr>
          <w:rFonts w:ascii="Times New Roman" w:hAnsi="Times New Roman" w:eastAsia="宋体" w:cs="Times New Roman"/>
          <w:sz w:val="24"/>
        </w:rPr>
      </w:pPr>
    </w:p>
    <w:p w14:paraId="36CE3BED">
      <w:pPr>
        <w:spacing w:after="0" w:line="360" w:lineRule="auto"/>
        <w:jc w:val="both"/>
        <w:rPr>
          <w:rFonts w:ascii="Times New Roman" w:hAnsi="Times New Roman" w:eastAsia="宋体" w:cs="Times New Roman"/>
          <w:sz w:val="24"/>
        </w:rPr>
      </w:pPr>
    </w:p>
    <w:p w14:paraId="3C26C38C">
      <w:pPr>
        <w:spacing w:after="0" w:line="360" w:lineRule="auto"/>
        <w:jc w:val="both"/>
        <w:rPr>
          <w:rFonts w:ascii="Times New Roman" w:hAnsi="Times New Roman" w:eastAsia="宋体" w:cs="Times New Roman"/>
          <w:sz w:val="24"/>
        </w:rPr>
      </w:pPr>
    </w:p>
    <w:p w14:paraId="1C7D101A">
      <w:pPr>
        <w:spacing w:after="0" w:line="360" w:lineRule="auto"/>
        <w:jc w:val="both"/>
        <w:rPr>
          <w:rFonts w:ascii="Times New Roman" w:hAnsi="Times New Roman" w:eastAsia="宋体" w:cs="Times New Roman"/>
          <w:sz w:val="24"/>
        </w:rPr>
      </w:pPr>
    </w:p>
    <w:p w14:paraId="3B71BBF2">
      <w:pPr>
        <w:spacing w:after="0" w:line="360" w:lineRule="auto"/>
        <w:jc w:val="both"/>
        <w:rPr>
          <w:rFonts w:ascii="Times New Roman" w:hAnsi="Times New Roman" w:eastAsia="宋体" w:cs="Times New Roman"/>
          <w:sz w:val="24"/>
        </w:rPr>
      </w:pPr>
    </w:p>
    <w:p w14:paraId="225B08F9">
      <w:pPr>
        <w:spacing w:after="0" w:line="360" w:lineRule="auto"/>
        <w:jc w:val="both"/>
        <w:rPr>
          <w:rFonts w:ascii="Times New Roman" w:hAnsi="Times New Roman" w:eastAsia="宋体" w:cs="Times New Roman"/>
          <w:sz w:val="24"/>
        </w:rPr>
      </w:pPr>
    </w:p>
    <w:p w14:paraId="79331DA3">
      <w:pPr>
        <w:spacing w:after="0" w:line="360" w:lineRule="auto"/>
        <w:jc w:val="both"/>
        <w:rPr>
          <w:rFonts w:ascii="Times New Roman" w:hAnsi="Times New Roman" w:eastAsia="宋体" w:cs="Times New Roman"/>
          <w:sz w:val="24"/>
        </w:rPr>
      </w:pPr>
    </w:p>
    <w:p w14:paraId="5D454A05">
      <w:pPr>
        <w:keepNext/>
        <w:keepLines/>
        <w:spacing w:before="340" w:after="330" w:line="578" w:lineRule="auto"/>
        <w:jc w:val="both"/>
        <w:outlineLvl w:val="0"/>
        <w:rPr>
          <w:rFonts w:ascii="宋体" w:hAnsi="宋体" w:eastAsia="宋体" w:cs="Times New Roman"/>
          <w:b/>
          <w:bCs/>
          <w:kern w:val="44"/>
          <w:sz w:val="28"/>
          <w:szCs w:val="28"/>
        </w:rPr>
      </w:pPr>
      <w:r>
        <w:rPr>
          <w:rFonts w:hint="eastAsia" w:ascii="宋体" w:hAnsi="宋体" w:eastAsia="宋体" w:cs="Times New Roman"/>
          <w:b/>
          <w:bCs/>
          <w:kern w:val="44"/>
          <w:sz w:val="28"/>
          <w:szCs w:val="28"/>
        </w:rPr>
        <w:t>附件7</w:t>
      </w:r>
    </w:p>
    <w:p w14:paraId="63E4DFB9">
      <w:pPr>
        <w:keepNext/>
        <w:keepLines/>
        <w:spacing w:before="340" w:after="330" w:line="578" w:lineRule="auto"/>
        <w:jc w:val="center"/>
        <w:outlineLvl w:val="0"/>
        <w:rPr>
          <w:rFonts w:ascii="宋体" w:hAnsi="宋体" w:eastAsia="宋体" w:cs="Times New Roman"/>
          <w:b/>
          <w:bCs/>
          <w:kern w:val="44"/>
          <w:sz w:val="28"/>
          <w:szCs w:val="28"/>
        </w:rPr>
      </w:pPr>
      <w:r>
        <w:rPr>
          <w:rFonts w:hint="eastAsia" w:ascii="宋体" w:hAnsi="宋体" w:eastAsia="宋体" w:cs="Times New Roman"/>
          <w:b/>
          <w:bCs/>
          <w:kern w:val="44"/>
          <w:sz w:val="28"/>
          <w:szCs w:val="28"/>
        </w:rPr>
        <w:t>服务及保障措施方案</w:t>
      </w:r>
    </w:p>
    <w:p w14:paraId="696D416D">
      <w:pPr>
        <w:spacing w:after="0" w:line="360" w:lineRule="auto"/>
        <w:jc w:val="both"/>
        <w:rPr>
          <w:rFonts w:ascii="Times New Roman" w:hAnsi="Times New Roman" w:eastAsia="宋体" w:cs="Times New Roman"/>
          <w:sz w:val="24"/>
        </w:rPr>
      </w:pPr>
    </w:p>
    <w:p w14:paraId="0105D5E6">
      <w:pPr>
        <w:spacing w:after="0" w:line="360" w:lineRule="auto"/>
        <w:jc w:val="center"/>
        <w:rPr>
          <w:rFonts w:ascii="Times New Roman" w:hAnsi="Times New Roman" w:eastAsia="宋体" w:cs="Times New Roman"/>
          <w:sz w:val="24"/>
          <w:lang w:val="zh-CN"/>
        </w:rPr>
      </w:pPr>
      <w:r>
        <w:rPr>
          <w:rFonts w:hint="eastAsia" w:ascii="Times New Roman" w:hAnsi="Times New Roman" w:eastAsia="宋体" w:cs="Times New Roman"/>
          <w:sz w:val="24"/>
          <w:lang w:val="zh-CN"/>
        </w:rPr>
        <w:t>（本部分由响应人自行设计）</w:t>
      </w:r>
    </w:p>
    <w:p w14:paraId="74DB06AB">
      <w:pPr>
        <w:spacing w:after="0" w:line="360" w:lineRule="auto"/>
        <w:jc w:val="both"/>
        <w:rPr>
          <w:rFonts w:ascii="Times New Roman" w:hAnsi="Times New Roman" w:eastAsia="宋体" w:cs="Times New Roman"/>
          <w:sz w:val="24"/>
        </w:rPr>
      </w:pPr>
      <w:r>
        <w:rPr>
          <w:rFonts w:hint="eastAsia" w:ascii="Times New Roman" w:hAnsi="Times New Roman" w:eastAsia="宋体" w:cs="Times New Roman"/>
          <w:b/>
          <w:sz w:val="24"/>
          <w:lang w:val="zh-CN"/>
        </w:rPr>
        <w:t>包括（但不仅限于）以下内容：</w:t>
      </w:r>
    </w:p>
    <w:p w14:paraId="78C0C685">
      <w:pPr>
        <w:spacing w:after="0" w:line="360" w:lineRule="auto"/>
        <w:jc w:val="both"/>
        <w:rPr>
          <w:rFonts w:ascii="Times New Roman" w:hAnsi="Times New Roman" w:eastAsia="宋体" w:cs="Times New Roman"/>
          <w:sz w:val="24"/>
        </w:rPr>
      </w:pPr>
    </w:p>
    <w:p w14:paraId="1B1CAF9A">
      <w:pPr>
        <w:spacing w:after="0" w:line="360" w:lineRule="auto"/>
        <w:jc w:val="both"/>
        <w:rPr>
          <w:rFonts w:ascii="Times New Roman" w:hAnsi="Times New Roman" w:eastAsia="宋体" w:cs="Times New Roman"/>
          <w:sz w:val="24"/>
        </w:rPr>
      </w:pPr>
      <w:r>
        <w:rPr>
          <w:rFonts w:hint="eastAsia" w:ascii="Times New Roman" w:hAnsi="Times New Roman" w:eastAsia="宋体" w:cs="Times New Roman"/>
          <w:sz w:val="24"/>
        </w:rPr>
        <w:t>按照 “采购需求”</w:t>
      </w:r>
      <w:r>
        <w:rPr>
          <w:rFonts w:hint="eastAsia" w:ascii="Times New Roman" w:hAnsi="Times New Roman" w:eastAsia="宋体" w:cs="Times New Roman"/>
          <w:sz w:val="24"/>
          <w:lang w:val="zh-CN"/>
        </w:rPr>
        <w:t>中的要求提出项目服务</w:t>
      </w:r>
      <w:r>
        <w:rPr>
          <w:rFonts w:hint="eastAsia" w:ascii="Times New Roman" w:hAnsi="Times New Roman" w:eastAsia="宋体" w:cs="Times New Roman"/>
          <w:sz w:val="24"/>
        </w:rPr>
        <w:t>及保障措施</w:t>
      </w:r>
      <w:r>
        <w:rPr>
          <w:rFonts w:hint="eastAsia" w:ascii="Times New Roman" w:hAnsi="Times New Roman" w:eastAsia="宋体" w:cs="Times New Roman"/>
          <w:sz w:val="24"/>
          <w:lang w:val="zh-CN"/>
        </w:rPr>
        <w:t>方案，主要包括：</w:t>
      </w:r>
    </w:p>
    <w:p w14:paraId="4CF75DEC">
      <w:pPr>
        <w:numPr>
          <w:ilvl w:val="0"/>
          <w:numId w:val="2"/>
        </w:numPr>
        <w:spacing w:after="0" w:line="360" w:lineRule="auto"/>
        <w:jc w:val="both"/>
        <w:rPr>
          <w:rFonts w:ascii="Times New Roman" w:hAnsi="Times New Roman" w:eastAsia="宋体" w:cs="Times New Roman"/>
          <w:sz w:val="24"/>
        </w:rPr>
      </w:pPr>
      <w:r>
        <w:rPr>
          <w:rFonts w:hint="eastAsia" w:ascii="Times New Roman" w:hAnsi="Times New Roman" w:eastAsia="宋体" w:cs="Times New Roman"/>
          <w:sz w:val="24"/>
        </w:rPr>
        <w:t>项目总体实施方案；</w:t>
      </w:r>
    </w:p>
    <w:p w14:paraId="5D031132">
      <w:pPr>
        <w:numPr>
          <w:ilvl w:val="0"/>
          <w:numId w:val="2"/>
        </w:numPr>
        <w:spacing w:after="0" w:line="360" w:lineRule="auto"/>
        <w:jc w:val="both"/>
        <w:rPr>
          <w:rFonts w:ascii="Times New Roman" w:hAnsi="Times New Roman" w:eastAsia="宋体" w:cs="Times New Roman"/>
          <w:sz w:val="24"/>
        </w:rPr>
      </w:pPr>
      <w:r>
        <w:rPr>
          <w:rFonts w:hint="eastAsia" w:ascii="Times New Roman" w:hAnsi="Times New Roman" w:eastAsia="宋体" w:cs="Times New Roman"/>
          <w:sz w:val="24"/>
        </w:rPr>
        <w:t>证件、证件样本及指示图版的规格、技术指标说明；</w:t>
      </w:r>
    </w:p>
    <w:p w14:paraId="5F30CD12">
      <w:pPr>
        <w:spacing w:after="0" w:line="360" w:lineRule="auto"/>
        <w:jc w:val="both"/>
        <w:rPr>
          <w:rFonts w:ascii="Times New Roman" w:hAnsi="Times New Roman" w:eastAsia="宋体" w:cs="Times New Roman"/>
          <w:sz w:val="24"/>
        </w:rPr>
      </w:pPr>
      <w:r>
        <w:rPr>
          <w:rFonts w:hint="eastAsia" w:ascii="Times New Roman" w:hAnsi="Times New Roman" w:eastAsia="宋体" w:cs="Times New Roman"/>
          <w:sz w:val="24"/>
        </w:rPr>
        <w:t>3．租赁设备技术指标说明；</w:t>
      </w:r>
    </w:p>
    <w:p w14:paraId="1EE0AB7B">
      <w:pPr>
        <w:spacing w:after="0" w:line="360" w:lineRule="auto"/>
        <w:jc w:val="both"/>
        <w:rPr>
          <w:rFonts w:ascii="Times New Roman" w:hAnsi="Times New Roman" w:eastAsia="宋体" w:cs="Times New Roman"/>
          <w:sz w:val="24"/>
        </w:rPr>
      </w:pPr>
      <w:r>
        <w:rPr>
          <w:rFonts w:hint="eastAsia" w:ascii="Times New Roman" w:hAnsi="Times New Roman" w:eastAsia="宋体" w:cs="Times New Roman"/>
          <w:sz w:val="24"/>
        </w:rPr>
        <w:t>4．制验证人员管理措施及服务方案（包含但不限于人员统一着装、对设备操作的熟练程度、人员后勤保障等方面）；</w:t>
      </w:r>
    </w:p>
    <w:p w14:paraId="4B0256AB">
      <w:pPr>
        <w:spacing w:after="0" w:line="360" w:lineRule="auto"/>
        <w:jc w:val="both"/>
        <w:rPr>
          <w:rFonts w:ascii="Times New Roman" w:hAnsi="Times New Roman" w:eastAsia="宋体" w:cs="Times New Roman"/>
          <w:sz w:val="24"/>
        </w:rPr>
      </w:pPr>
      <w:r>
        <w:rPr>
          <w:rFonts w:ascii="Times New Roman" w:hAnsi="Times New Roman" w:eastAsia="宋体" w:cs="Times New Roman"/>
          <w:sz w:val="24"/>
        </w:rPr>
        <w:t>5</w:t>
      </w:r>
      <w:r>
        <w:rPr>
          <w:rFonts w:hint="eastAsia" w:ascii="Times New Roman" w:hAnsi="Times New Roman" w:eastAsia="宋体" w:cs="Times New Roman"/>
          <w:sz w:val="24"/>
        </w:rPr>
        <w:t>．应急保障方案。</w:t>
      </w:r>
    </w:p>
    <w:p w14:paraId="0231A89E">
      <w:pPr>
        <w:spacing w:after="0" w:line="560" w:lineRule="exact"/>
        <w:jc w:val="both"/>
        <w:rPr>
          <w:rFonts w:ascii="仿宋" w:hAnsi="仿宋" w:eastAsia="仿宋" w:cs="楷体_GB2312"/>
          <w:kern w:val="0"/>
          <w:sz w:val="24"/>
        </w:rPr>
      </w:pPr>
    </w:p>
    <w:p w14:paraId="45C6639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D1D63"/>
    <w:multiLevelType w:val="multilevel"/>
    <w:tmpl w:val="3FED1D6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37CF7B6"/>
    <w:multiLevelType w:val="singleLevel"/>
    <w:tmpl w:val="637CF7B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A82"/>
    <w:rsid w:val="000B086D"/>
    <w:rsid w:val="003D3F28"/>
    <w:rsid w:val="00411A82"/>
    <w:rsid w:val="004D7603"/>
    <w:rsid w:val="006B477A"/>
    <w:rsid w:val="00913F4B"/>
    <w:rsid w:val="00B80B48"/>
    <w:rsid w:val="00D65619"/>
    <w:rsid w:val="00F73B14"/>
    <w:rsid w:val="214E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0F4761"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0F4761"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0">
    <w:name w:val="标题 4 Char"/>
    <w:basedOn w:val="16"/>
    <w:link w:val="5"/>
    <w:semiHidden/>
    <w:qFormat/>
    <w:uiPriority w:val="9"/>
    <w:rPr>
      <w:rFonts w:cstheme="majorBidi"/>
      <w:color w:val="0F4761" w:themeColor="accent1" w:themeShade="BF"/>
      <w:sz w:val="28"/>
      <w:szCs w:val="28"/>
    </w:rPr>
  </w:style>
  <w:style w:type="character" w:customStyle="1" w:styleId="21">
    <w:name w:val="标题 5 Char"/>
    <w:basedOn w:val="16"/>
    <w:link w:val="6"/>
    <w:semiHidden/>
    <w:qFormat/>
    <w:uiPriority w:val="9"/>
    <w:rPr>
      <w:rFonts w:cstheme="majorBidi"/>
      <w:color w:val="0F4761" w:themeColor="accent1" w:themeShade="BF"/>
      <w:sz w:val="24"/>
    </w:rPr>
  </w:style>
  <w:style w:type="character" w:customStyle="1" w:styleId="22">
    <w:name w:val="标题 6 Char"/>
    <w:basedOn w:val="16"/>
    <w:link w:val="7"/>
    <w:semiHidden/>
    <w:qFormat/>
    <w:uiPriority w:val="9"/>
    <w:rPr>
      <w:rFonts w:cstheme="majorBidi"/>
      <w:b/>
      <w:bCs/>
      <w:color w:val="0F4761" w:themeColor="accent1" w:themeShade="BF"/>
    </w:rPr>
  </w:style>
  <w:style w:type="character" w:customStyle="1" w:styleId="23">
    <w:name w:val="标题 7 Char"/>
    <w:basedOn w:val="16"/>
    <w:link w:val="8"/>
    <w:semiHidden/>
    <w:uiPriority w:val="9"/>
    <w:rPr>
      <w:rFonts w:cstheme="majorBidi"/>
      <w:b/>
      <w:bCs/>
      <w:color w:val="585858" w:themeColor="text1" w:themeTint="A6"/>
    </w:rPr>
  </w:style>
  <w:style w:type="character" w:customStyle="1" w:styleId="24">
    <w:name w:val="标题 8 Char"/>
    <w:basedOn w:val="16"/>
    <w:link w:val="9"/>
    <w:semiHidden/>
    <w:qFormat/>
    <w:uiPriority w:val="9"/>
    <w:rPr>
      <w:rFonts w:cstheme="majorBidi"/>
      <w:color w:val="585858" w:themeColor="text1" w:themeTint="A6"/>
    </w:rPr>
  </w:style>
  <w:style w:type="character" w:customStyle="1" w:styleId="25">
    <w:name w:val="标题 9 Char"/>
    <w:basedOn w:val="16"/>
    <w:link w:val="10"/>
    <w:semiHidden/>
    <w:qFormat/>
    <w:uiPriority w:val="9"/>
    <w:rPr>
      <w:rFonts w:eastAsiaTheme="majorEastAsia" w:cstheme="majorBidi"/>
      <w:color w:val="585858" w:themeColor="text1" w:themeTint="A6"/>
    </w:rPr>
  </w:style>
  <w:style w:type="character" w:customStyle="1" w:styleId="26">
    <w:name w:val="标题 Char"/>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jc w:val="center"/>
    </w:pPr>
    <w:rPr>
      <w:i/>
      <w:iCs/>
      <w:color w:val="3F3F3F" w:themeColor="text1" w:themeTint="BF"/>
    </w:rPr>
  </w:style>
  <w:style w:type="character" w:customStyle="1" w:styleId="29">
    <w:name w:val="引用 Char"/>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0F4761"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Char"/>
    <w:basedOn w:val="16"/>
    <w:link w:val="32"/>
    <w:qFormat/>
    <w:uiPriority w:val="30"/>
    <w:rPr>
      <w:i/>
      <w:iCs/>
      <w:color w:val="0F4761" w:themeColor="accent1" w:themeShade="BF"/>
    </w:rPr>
  </w:style>
  <w:style w:type="character" w:customStyle="1" w:styleId="34">
    <w:name w:val="Intense Reference"/>
    <w:basedOn w:val="16"/>
    <w:qFormat/>
    <w:uiPriority w:val="32"/>
    <w:rPr>
      <w:b/>
      <w:bCs/>
      <w:smallCaps/>
      <w:color w:val="0F4761"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1255</Words>
  <Characters>1315</Characters>
  <Lines>18</Lines>
  <Paragraphs>5</Paragraphs>
  <TotalTime>4</TotalTime>
  <ScaleCrop>false</ScaleCrop>
  <LinksUpToDate>false</LinksUpToDate>
  <CharactersWithSpaces>1500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2025-04-10T07:54:00Z</dcterms:created>
  <dc:creator>admin</dc:creator>
  <cp:lastModifiedBy>匿名用户</cp:lastModifiedBy>
  <dcterms:modified xsi:type="dcterms:W3CDTF">2025-04-10T09:03:03Z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eyJoZGlkIjoiZTRmMmVkZThkZmZjNDk0ZWEzNzNkNWRmMDUzYmJiZDEiLCJ1c2VySWQiOiI3NjM2NDA2NTQifQ==</vt:lpwstr>
  </property>
  <property fmtid="{D5CDD505-2E9C-101B-9397-08002B2CF9AE}" pid="3" name="KSOProductBuildVer">
    <vt:lpwstr>2052-12.1.0.19770</vt:lpwstr>
  </property>
  <property fmtid="{D5CDD505-2E9C-101B-9397-08002B2CF9AE}" pid="4" name="ICV">
    <vt:lpwstr>33DB81BB11504FCDA834794F94C832F0_12</vt:lpwstr>
  </property>
</Properties>
</file>