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2020年北京市曲棍球裁判员培训班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日程安排</w:t>
      </w:r>
    </w:p>
    <w:tbl>
      <w:tblPr>
        <w:tblStyle w:val="7"/>
        <w:tblpPr w:leftFromText="180" w:rightFromText="180" w:vertAnchor="text" w:horzAnchor="margin" w:tblpXSpec="center" w:tblpY="393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1812"/>
        <w:gridCol w:w="279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日期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时间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内容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asciiTheme="minorHAnsi" w:hAnsiTheme="minorHAnsi" w:eastAsiaTheme="minorEastAsia" w:cstheme="minorBidi"/>
                <w:sz w:val="32"/>
                <w:szCs w:val="32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月1日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（星期三）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19:00-20:00</w:t>
            </w:r>
          </w:p>
        </w:tc>
        <w:tc>
          <w:tcPr>
            <w:tcW w:w="2795" w:type="dxa"/>
            <w:vAlign w:val="center"/>
          </w:tcPr>
          <w:p>
            <w:pPr>
              <w:spacing w:line="520" w:lineRule="exact"/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曲棍球裁判员管理条例和纪律规定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刘 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20</w:t>
            </w:r>
            <w:r>
              <w:rPr>
                <w:rFonts w:asciiTheme="minorHAnsi" w:hAnsiTheme="minorHAnsi" w:eastAsiaTheme="minorEastAsia" w:cstheme="minorBidi"/>
                <w:sz w:val="32"/>
                <w:szCs w:val="32"/>
              </w:rPr>
              <w:t>:00-21:00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竞赛编排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刘笑营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7月2日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（星期四）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19</w:t>
            </w:r>
            <w:r>
              <w:rPr>
                <w:rFonts w:asciiTheme="minorHAnsi" w:hAnsiTheme="minorHAnsi" w:eastAsiaTheme="minorEastAsia" w:cstheme="minorBidi"/>
                <w:sz w:val="32"/>
                <w:szCs w:val="32"/>
              </w:rPr>
              <w:t>:00-21:00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技术台工作程序讲解及记录方法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刘 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7月3日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（星期五）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19</w:t>
            </w:r>
            <w:r>
              <w:rPr>
                <w:rFonts w:asciiTheme="minorHAnsi" w:hAnsiTheme="minorHAnsi" w:eastAsiaTheme="minorEastAsia" w:cstheme="minorBidi"/>
                <w:sz w:val="32"/>
                <w:szCs w:val="32"/>
              </w:rPr>
              <w:t>:00-21:00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曲棍球规则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刘笑营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7月4日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（星期六）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19</w:t>
            </w:r>
            <w:r>
              <w:rPr>
                <w:rFonts w:asciiTheme="minorHAnsi" w:hAnsiTheme="minorHAnsi" w:eastAsiaTheme="minorEastAsia" w:cstheme="minorBidi"/>
                <w:sz w:val="32"/>
                <w:szCs w:val="32"/>
              </w:rPr>
              <w:t>:00-21:00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裁判员位置、手势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刘笑营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7月5日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（星期日）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09</w:t>
            </w:r>
            <w:r>
              <w:rPr>
                <w:rFonts w:asciiTheme="minorHAnsi" w:hAnsiTheme="minorHAnsi" w:eastAsiaTheme="minorEastAsia" w:cstheme="minorBidi"/>
                <w:sz w:val="32"/>
                <w:szCs w:val="32"/>
              </w:rPr>
              <w:t>:30-11:30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规则运用及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案例分析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刘笑营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14</w:t>
            </w:r>
            <w:r>
              <w:rPr>
                <w:rFonts w:asciiTheme="minorHAnsi" w:hAnsiTheme="minorHAnsi" w:eastAsiaTheme="minorEastAsia" w:cstheme="minorBidi"/>
                <w:sz w:val="32"/>
                <w:szCs w:val="32"/>
              </w:rPr>
              <w:t>:00-16:00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规则运用及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案例分析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刘笑营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16:00-18:00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视频征询简介及案例分析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刘笑营</w:t>
            </w:r>
          </w:p>
        </w:tc>
      </w:tr>
    </w:tbl>
    <w:p>
      <w:pPr>
        <w:tabs>
          <w:tab w:val="left" w:pos="9178"/>
        </w:tabs>
        <w:ind w:right="604"/>
        <w:jc w:val="left"/>
        <w:rPr>
          <w:rStyle w:val="10"/>
          <w:rFonts w:ascii="仿宋_GB2312" w:hAnsi="宋体" w:eastAsia="仿宋_GB2312"/>
          <w:sz w:val="32"/>
          <w:szCs w:val="32"/>
        </w:rPr>
        <w:sectPr>
          <w:pgSz w:w="11900" w:h="16840"/>
          <w:pgMar w:top="1418" w:right="1361" w:bottom="1134" w:left="1361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spacing w:line="560" w:lineRule="exact"/>
        <w:rPr>
          <w:rStyle w:val="10"/>
          <w:rFonts w:ascii="方正小标宋简体" w:hAnsi="宋体" w:eastAsia="方正小标宋简体"/>
          <w:sz w:val="18"/>
          <w:szCs w:val="18"/>
        </w:rPr>
      </w:pPr>
    </w:p>
    <w:sectPr>
      <w:pgSz w:w="11900" w:h="16840"/>
      <w:pgMar w:top="1418" w:right="1361" w:bottom="73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A6"/>
    <w:rsid w:val="0004465E"/>
    <w:rsid w:val="000649A0"/>
    <w:rsid w:val="000E744E"/>
    <w:rsid w:val="001A7A5F"/>
    <w:rsid w:val="001C02E9"/>
    <w:rsid w:val="00200C23"/>
    <w:rsid w:val="00227C2C"/>
    <w:rsid w:val="002329F5"/>
    <w:rsid w:val="002459C5"/>
    <w:rsid w:val="00253877"/>
    <w:rsid w:val="002C7BEA"/>
    <w:rsid w:val="003F282D"/>
    <w:rsid w:val="00415A82"/>
    <w:rsid w:val="00427E35"/>
    <w:rsid w:val="0044085E"/>
    <w:rsid w:val="00531505"/>
    <w:rsid w:val="005A3EF8"/>
    <w:rsid w:val="005B67C8"/>
    <w:rsid w:val="00610E07"/>
    <w:rsid w:val="006110CA"/>
    <w:rsid w:val="006E414A"/>
    <w:rsid w:val="006F6877"/>
    <w:rsid w:val="007061C0"/>
    <w:rsid w:val="00755004"/>
    <w:rsid w:val="007825C4"/>
    <w:rsid w:val="008B1311"/>
    <w:rsid w:val="008C1505"/>
    <w:rsid w:val="009B513A"/>
    <w:rsid w:val="00A620B5"/>
    <w:rsid w:val="00AF16A6"/>
    <w:rsid w:val="00B15815"/>
    <w:rsid w:val="00B4568E"/>
    <w:rsid w:val="00B64D1F"/>
    <w:rsid w:val="00B80C30"/>
    <w:rsid w:val="00BC01FC"/>
    <w:rsid w:val="00BF686E"/>
    <w:rsid w:val="00C0240D"/>
    <w:rsid w:val="00C21DBC"/>
    <w:rsid w:val="00C45751"/>
    <w:rsid w:val="00D72E47"/>
    <w:rsid w:val="00D77DFC"/>
    <w:rsid w:val="00D93787"/>
    <w:rsid w:val="00E61649"/>
    <w:rsid w:val="00E809FE"/>
    <w:rsid w:val="00E90750"/>
    <w:rsid w:val="00F436CB"/>
    <w:rsid w:val="00F53B70"/>
    <w:rsid w:val="00F83DA9"/>
    <w:rsid w:val="00FC0E6C"/>
    <w:rsid w:val="00FF07E6"/>
    <w:rsid w:val="741F6AAC"/>
    <w:rsid w:val="7D79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0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000000" w:sz="6" w:space="0"/>
      </w:pBdr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563C1"/>
      <w:u w:val="single"/>
    </w:rPr>
  </w:style>
  <w:style w:type="character" w:customStyle="1" w:styleId="10">
    <w:name w:val="NormalCharacter"/>
    <w:semiHidden/>
    <w:uiPriority w:val="0"/>
  </w:style>
  <w:style w:type="table" w:customStyle="1" w:styleId="11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日期 Char"/>
    <w:link w:val="2"/>
    <w:semiHidden/>
    <w:locked/>
    <w:uiPriority w:val="0"/>
  </w:style>
  <w:style w:type="paragraph" w:customStyle="1" w:styleId="13">
    <w:name w:val="Acetate"/>
    <w:basedOn w:val="1"/>
    <w:link w:val="14"/>
    <w:semiHidden/>
    <w:qFormat/>
    <w:uiPriority w:val="0"/>
    <w:rPr>
      <w:rFonts w:ascii="宋体" w:eastAsia="宋体"/>
      <w:kern w:val="0"/>
      <w:sz w:val="18"/>
      <w:szCs w:val="18"/>
    </w:rPr>
  </w:style>
  <w:style w:type="character" w:customStyle="1" w:styleId="14">
    <w:name w:val="UserStyle_1"/>
    <w:link w:val="13"/>
    <w:semiHidden/>
    <w:qFormat/>
    <w:locked/>
    <w:uiPriority w:val="0"/>
    <w:rPr>
      <w:rFonts w:ascii="宋体" w:eastAsia="宋体"/>
      <w:sz w:val="18"/>
      <w:szCs w:val="18"/>
    </w:rPr>
  </w:style>
  <w:style w:type="character" w:customStyle="1" w:styleId="15">
    <w:name w:val="页脚 Char"/>
    <w:link w:val="4"/>
    <w:qFormat/>
    <w:locked/>
    <w:uiPriority w:val="0"/>
    <w:rPr>
      <w:sz w:val="18"/>
      <w:szCs w:val="18"/>
    </w:rPr>
  </w:style>
  <w:style w:type="character" w:customStyle="1" w:styleId="16">
    <w:name w:val="页眉 Char"/>
    <w:link w:val="5"/>
    <w:qFormat/>
    <w:locked/>
    <w:uiPriority w:val="0"/>
    <w:rPr>
      <w:sz w:val="18"/>
      <w:szCs w:val="18"/>
    </w:rPr>
  </w:style>
  <w:style w:type="table" w:customStyle="1" w:styleId="17">
    <w:name w:val="TableGrid"/>
    <w:basedOn w:val="11"/>
    <w:qFormat/>
    <w:uiPriority w:val="0"/>
  </w:style>
  <w:style w:type="paragraph" w:customStyle="1" w:styleId="18">
    <w:name w:val="188"/>
    <w:basedOn w:val="1"/>
    <w:qFormat/>
    <w:uiPriority w:val="0"/>
    <w:pPr>
      <w:ind w:firstLine="420" w:firstLineChars="200"/>
    </w:pPr>
  </w:style>
  <w:style w:type="character" w:customStyle="1" w:styleId="19">
    <w:name w:val="UserStyle_4"/>
    <w:semiHidden/>
    <w:qFormat/>
    <w:uiPriority w:val="0"/>
    <w:rPr>
      <w:color w:val="605E5C"/>
      <w:shd w:val="clear" w:color="auto" w:fill="E1DFDD"/>
    </w:rPr>
  </w:style>
  <w:style w:type="character" w:customStyle="1" w:styleId="20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308</Words>
  <Characters>1762</Characters>
  <Lines>14</Lines>
  <Paragraphs>4</Paragraphs>
  <TotalTime>12</TotalTime>
  <ScaleCrop>false</ScaleCrop>
  <LinksUpToDate>false</LinksUpToDate>
  <CharactersWithSpaces>2066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2020-06-17T08:02:00Z</dcterms:created>
  <dc:creator>Administrator</dc:creator>
  <cp:lastModifiedBy>飞鱼</cp:lastModifiedBy>
  <cp:lastPrinted>2020-06-16T07:52:00Z</cp:lastPrinted>
  <dcterms:modified xsi:type="dcterms:W3CDTF">2020-06-18T01:41:01Z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