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2022年北京市武术散打裁判员培训班日程表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13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967"/>
        <w:gridCol w:w="5039"/>
        <w:gridCol w:w="5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9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0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日程安排</w:t>
            </w:r>
          </w:p>
        </w:tc>
        <w:tc>
          <w:tcPr>
            <w:tcW w:w="503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3月26日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</w:tc>
        <w:tc>
          <w:tcPr>
            <w:tcW w:w="19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9:00-9:30</w:t>
            </w:r>
          </w:p>
        </w:tc>
        <w:tc>
          <w:tcPr>
            <w:tcW w:w="50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培训班开班仪式</w:t>
            </w:r>
          </w:p>
        </w:tc>
        <w:tc>
          <w:tcPr>
            <w:tcW w:w="503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什刹海体校剧场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9:30-10:00</w:t>
            </w:r>
          </w:p>
        </w:tc>
        <w:tc>
          <w:tcPr>
            <w:tcW w:w="503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《北京市体育竞赛裁判员管理办法》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《裁判员注册操作指南》</w:t>
            </w:r>
          </w:p>
        </w:tc>
        <w:tc>
          <w:tcPr>
            <w:tcW w:w="5039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10:00-12:00</w:t>
            </w:r>
          </w:p>
        </w:tc>
        <w:tc>
          <w:tcPr>
            <w:tcW w:w="503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武术散打竞赛规则与裁判法</w:t>
            </w:r>
          </w:p>
        </w:tc>
        <w:tc>
          <w:tcPr>
            <w:tcW w:w="503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什刹海体校三楼多媒体教室外间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14:00-17:00</w:t>
            </w:r>
          </w:p>
        </w:tc>
        <w:tc>
          <w:tcPr>
            <w:tcW w:w="50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武术散打裁判员执裁实例及案例分析</w:t>
            </w:r>
          </w:p>
        </w:tc>
        <w:tc>
          <w:tcPr>
            <w:tcW w:w="503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3月27日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星期日</w:t>
            </w:r>
          </w:p>
        </w:tc>
        <w:tc>
          <w:tcPr>
            <w:tcW w:w="19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9:00-11:45</w:t>
            </w:r>
          </w:p>
        </w:tc>
        <w:tc>
          <w:tcPr>
            <w:tcW w:w="50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武术散打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技术培训</w:t>
            </w:r>
          </w:p>
        </w:tc>
        <w:tc>
          <w:tcPr>
            <w:tcW w:w="5039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散打馆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13:30-15:00</w:t>
            </w:r>
          </w:p>
        </w:tc>
        <w:tc>
          <w:tcPr>
            <w:tcW w:w="503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武术散打理论考试</w:t>
            </w:r>
          </w:p>
        </w:tc>
        <w:tc>
          <w:tcPr>
            <w:tcW w:w="503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什刹海体校三楼多媒体教室外间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15:30-17:00</w:t>
            </w:r>
          </w:p>
        </w:tc>
        <w:tc>
          <w:tcPr>
            <w:tcW w:w="503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武术散打实践考试</w:t>
            </w:r>
          </w:p>
        </w:tc>
        <w:tc>
          <w:tcPr>
            <w:tcW w:w="503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散打馆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17:10-17:30</w:t>
            </w:r>
          </w:p>
        </w:tc>
        <w:tc>
          <w:tcPr>
            <w:tcW w:w="503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结业仪式</w:t>
            </w:r>
          </w:p>
        </w:tc>
        <w:tc>
          <w:tcPr>
            <w:tcW w:w="50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什刹海体校剧场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  <w:sectPr>
          <w:pgSz w:w="16838" w:h="11906" w:orient="landscape"/>
          <w:pgMar w:top="1474" w:right="1418" w:bottom="1588" w:left="1418" w:header="851" w:footer="992" w:gutter="0"/>
          <w:cols w:space="425" w:num="1"/>
          <w:docGrid w:type="linesAndChars" w:linePitch="312" w:charSpace="0"/>
        </w:sect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20" w:lineRule="exact"/>
        <w:ind w:right="561"/>
        <w:rPr>
          <w:rFonts w:ascii="仿宋_GB2312" w:hAnsi="黑体" w:eastAsia="仿宋_GB2312"/>
          <w:sz w:val="24"/>
        </w:rPr>
      </w:pPr>
    </w:p>
    <w:p>
      <w:pPr>
        <w:spacing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2022年北京市武术散打裁判员培训班</w:t>
      </w:r>
    </w:p>
    <w:p>
      <w:pPr>
        <w:spacing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tbl>
      <w:tblPr>
        <w:tblStyle w:val="9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374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0374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0374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区体育局公章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firstLine="422" w:firstLineChars="2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4.“市体育竞赛管理中心网上注册情况” 根据实际情况填写：“是”或“否”；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rPr>
          <w:rFonts w:ascii="仿宋_GB2312" w:hAnsi="宋体" w:eastAsia="仿宋_GB2312" w:cs="宋体"/>
          <w:spacing w:val="-3"/>
          <w:kern w:val="0"/>
          <w:sz w:val="32"/>
          <w:szCs w:val="32"/>
          <w:lang w:val="zh-CN" w:bidi="zh-CN"/>
        </w:rPr>
      </w:pP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46C53"/>
    <w:rsid w:val="00062DA4"/>
    <w:rsid w:val="000B125F"/>
    <w:rsid w:val="000F03A2"/>
    <w:rsid w:val="001A5723"/>
    <w:rsid w:val="0027751B"/>
    <w:rsid w:val="00282920"/>
    <w:rsid w:val="00284250"/>
    <w:rsid w:val="00290506"/>
    <w:rsid w:val="002B48F3"/>
    <w:rsid w:val="002E71A1"/>
    <w:rsid w:val="003145B5"/>
    <w:rsid w:val="003C0580"/>
    <w:rsid w:val="003C078E"/>
    <w:rsid w:val="004447B7"/>
    <w:rsid w:val="00472404"/>
    <w:rsid w:val="004759C9"/>
    <w:rsid w:val="004A7165"/>
    <w:rsid w:val="005515AF"/>
    <w:rsid w:val="005A05F3"/>
    <w:rsid w:val="00656E10"/>
    <w:rsid w:val="007003BE"/>
    <w:rsid w:val="00710222"/>
    <w:rsid w:val="0075246D"/>
    <w:rsid w:val="007C1AE5"/>
    <w:rsid w:val="007F0DA9"/>
    <w:rsid w:val="007F30A3"/>
    <w:rsid w:val="007F7195"/>
    <w:rsid w:val="00846137"/>
    <w:rsid w:val="008A419A"/>
    <w:rsid w:val="008E041D"/>
    <w:rsid w:val="00904848"/>
    <w:rsid w:val="00915982"/>
    <w:rsid w:val="00923D7B"/>
    <w:rsid w:val="00954CA3"/>
    <w:rsid w:val="00A0515E"/>
    <w:rsid w:val="00A46A7F"/>
    <w:rsid w:val="00AA0770"/>
    <w:rsid w:val="00AA0CD9"/>
    <w:rsid w:val="00AA4623"/>
    <w:rsid w:val="00B11CC4"/>
    <w:rsid w:val="00B817A2"/>
    <w:rsid w:val="00BB7338"/>
    <w:rsid w:val="00BC31A9"/>
    <w:rsid w:val="00BC4B9D"/>
    <w:rsid w:val="00BF28DB"/>
    <w:rsid w:val="00CB0816"/>
    <w:rsid w:val="00CB5D1B"/>
    <w:rsid w:val="00CE7B23"/>
    <w:rsid w:val="00D201AD"/>
    <w:rsid w:val="00DF42AC"/>
    <w:rsid w:val="00DF7FD2"/>
    <w:rsid w:val="00E64199"/>
    <w:rsid w:val="00ED2EE3"/>
    <w:rsid w:val="00FF5BB0"/>
    <w:rsid w:val="03024F8D"/>
    <w:rsid w:val="03644A35"/>
    <w:rsid w:val="06503DC6"/>
    <w:rsid w:val="0B187ECD"/>
    <w:rsid w:val="0D7F0452"/>
    <w:rsid w:val="13DD458B"/>
    <w:rsid w:val="1A573462"/>
    <w:rsid w:val="1E6A7B17"/>
    <w:rsid w:val="21FB313B"/>
    <w:rsid w:val="22EE7A83"/>
    <w:rsid w:val="2691592B"/>
    <w:rsid w:val="311F75EB"/>
    <w:rsid w:val="3D960C73"/>
    <w:rsid w:val="3E896ACA"/>
    <w:rsid w:val="45715DBF"/>
    <w:rsid w:val="45933EA4"/>
    <w:rsid w:val="488F4D20"/>
    <w:rsid w:val="4E0953B3"/>
    <w:rsid w:val="4F114700"/>
    <w:rsid w:val="63CC1FAD"/>
    <w:rsid w:val="6B6978E7"/>
    <w:rsid w:val="73442BCB"/>
    <w:rsid w:val="73E60956"/>
    <w:rsid w:val="7BE97723"/>
    <w:rsid w:val="7DE46C53"/>
    <w:rsid w:val="7E8D0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18" w:lineRule="exact"/>
      <w:ind w:left="511"/>
      <w:outlineLvl w:val="0"/>
    </w:pPr>
    <w:rPr>
      <w:rFonts w:ascii="Arial Unicode MS" w:hAnsi="Arial Unicode MS" w:eastAsia="Arial Unicode MS" w:cs="Arial Unicode MS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eastAsia="方正仿宋简体"/>
      <w:sz w:val="32"/>
      <w:szCs w:val="22"/>
    </w:rPr>
  </w:style>
  <w:style w:type="paragraph" w:styleId="4">
    <w:name w:val="Body Text"/>
    <w:basedOn w:val="1"/>
    <w:qFormat/>
    <w:uiPriority w:val="1"/>
    <w:pPr>
      <w:ind w:left="511"/>
    </w:pPr>
    <w:rPr>
      <w:sz w:val="32"/>
      <w:szCs w:val="32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:szCs w:val="21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5"/>
    <w:qFormat/>
    <w:uiPriority w:val="99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395</Words>
  <Characters>2252</Characters>
  <Lines>18</Lines>
  <Paragraphs>5</Paragraphs>
  <TotalTime>4</TotalTime>
  <ScaleCrop>false</ScaleCrop>
  <LinksUpToDate>false</LinksUpToDate>
  <CharactersWithSpaces>2642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2021-10-22T02:40:00Z</dcterms:created>
  <dc:creator>jingsaibu</dc:creator>
  <cp:lastModifiedBy>Administrator</cp:lastModifiedBy>
  <cp:lastPrinted>2022-03-01T09:08:00Z</cp:lastPrinted>
  <dcterms:modified xsi:type="dcterms:W3CDTF">2022-03-02T02:11:01Z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B638FC3EDC06470E9DAFBF5F86455780</vt:lpwstr>
  </property>
</Properties>
</file>