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
        </w:tabs>
        <w:jc w:val="left"/>
        <w:rPr>
          <w:rFonts w:ascii="黑体" w:hAnsi="黑体" w:eastAsia="黑体"/>
          <w:sz w:val="32"/>
          <w:szCs w:val="32"/>
        </w:rPr>
      </w:pPr>
      <w:bookmarkStart w:id="0" w:name="_GoBack"/>
      <w:bookmarkEnd w:id="0"/>
      <w:r>
        <w:rPr>
          <w:rFonts w:hint="eastAsia" w:ascii="黑体" w:hAnsi="黑体" w:eastAsia="黑体"/>
          <w:sz w:val="32"/>
          <w:szCs w:val="32"/>
        </w:rPr>
        <w:t>附件1</w:t>
      </w:r>
    </w:p>
    <w:p>
      <w:pPr>
        <w:tabs>
          <w:tab w:val="left" w:pos="459"/>
        </w:tabs>
        <w:jc w:val="left"/>
        <w:rPr>
          <w:rFonts w:ascii="黑体" w:hAnsi="黑体" w:eastAsia="黑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北京市第十六届运动会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反兴奋剂教育准入操作指南</w:t>
      </w:r>
    </w:p>
    <w:p>
      <w:pPr>
        <w:spacing w:line="560" w:lineRule="exact"/>
        <w:jc w:val="center"/>
        <w:rPr>
          <w:rFonts w:ascii="方正小标宋简体" w:eastAsia="方正小标宋简体"/>
          <w:sz w:val="44"/>
          <w:szCs w:val="44"/>
        </w:rPr>
      </w:pPr>
    </w:p>
    <w:p>
      <w:pPr>
        <w:spacing w:line="56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北京市第十六届运动会反兴奋剂教育准入考试通过登录北京市反兴奋剂中心微信公众号进行答题。关注北京市反兴奋剂中心微信公众号，点击“市运会—准入考试”。</w:t>
      </w:r>
      <w:r>
        <w:rPr>
          <w:rFonts w:ascii="仿宋_GB2312" w:hAnsi="仿宋_GB2312" w:eastAsia="仿宋_GB2312"/>
          <w:bCs/>
          <w:sz w:val="32"/>
          <w:szCs w:val="32"/>
        </w:rPr>
        <w:t xml:space="preserve">         </w:t>
      </w:r>
    </w:p>
    <w:p>
      <w:pPr>
        <w:ind w:firstLine="420" w:firstLineChars="200"/>
        <w:rPr>
          <w:rFonts w:ascii="仿宋_GB2312" w:hAnsi="仿宋_GB2312" w:eastAsia="仿宋_GB2312"/>
          <w:bCs/>
          <w:sz w:val="32"/>
          <w:szCs w:val="32"/>
        </w:rPr>
      </w:pPr>
      <w:r>
        <w:drawing>
          <wp:anchor distT="0" distB="0" distL="114300" distR="114300" simplePos="0" relativeHeight="251670528" behindDoc="1" locked="0" layoutInCell="1" allowOverlap="1">
            <wp:simplePos x="0" y="0"/>
            <wp:positionH relativeFrom="column">
              <wp:posOffset>3046095</wp:posOffset>
            </wp:positionH>
            <wp:positionV relativeFrom="paragraph">
              <wp:posOffset>374015</wp:posOffset>
            </wp:positionV>
            <wp:extent cx="1933575" cy="4184015"/>
            <wp:effectExtent l="0" t="0" r="9525" b="6985"/>
            <wp:wrapTight wrapText="bothSides">
              <wp:wrapPolygon>
                <wp:start x="0" y="0"/>
                <wp:lineTo x="0" y="21538"/>
                <wp:lineTo x="21494" y="21538"/>
                <wp:lineTo x="2149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3575" cy="4184015"/>
                    </a:xfrm>
                    <a:prstGeom prst="rect">
                      <a:avLst/>
                    </a:prstGeom>
                  </pic:spPr>
                </pic:pic>
              </a:graphicData>
            </a:graphic>
          </wp:anchor>
        </w:drawing>
      </w:r>
      <w:r>
        <w:drawing>
          <wp:anchor distT="0" distB="0" distL="114300" distR="114300" simplePos="0" relativeHeight="251659264" behindDoc="1" locked="0" layoutInCell="1" allowOverlap="1">
            <wp:simplePos x="0" y="0"/>
            <wp:positionH relativeFrom="column">
              <wp:posOffset>817245</wp:posOffset>
            </wp:positionH>
            <wp:positionV relativeFrom="paragraph">
              <wp:posOffset>236855</wp:posOffset>
            </wp:positionV>
            <wp:extent cx="1285875" cy="1285875"/>
            <wp:effectExtent l="0" t="0" r="9525" b="9525"/>
            <wp:wrapTight wrapText="bothSides">
              <wp:wrapPolygon>
                <wp:start x="0" y="0"/>
                <wp:lineTo x="0" y="21440"/>
                <wp:lineTo x="21440" y="21440"/>
                <wp:lineTo x="21440" y="0"/>
                <wp:lineTo x="0" y="0"/>
              </wp:wrapPolygon>
            </wp:wrapTight>
            <wp:docPr id="33" name="图片 33" descr="951c0392d799e70ecbcfc6c0c9e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951c0392d799e70ecbcfc6c0c9e978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anchor>
        </w:drawing>
      </w:r>
    </w:p>
    <w:p>
      <w:pPr>
        <w:ind w:firstLine="640" w:firstLineChars="200"/>
        <w:rPr>
          <w:rFonts w:ascii="仿宋_GB2312" w:hAnsi="仿宋_GB2312" w:eastAsia="仿宋_GB2312"/>
          <w:bCs/>
          <w:sz w:val="32"/>
          <w:szCs w:val="32"/>
        </w:rPr>
      </w:pPr>
    </w:p>
    <w:p>
      <w:pPr>
        <w:ind w:firstLine="640" w:firstLineChars="200"/>
        <w:rPr>
          <w:rFonts w:ascii="仿宋_GB2312" w:hAnsi="仿宋_GB2312" w:eastAsia="仿宋_GB2312"/>
          <w:bCs/>
          <w:sz w:val="32"/>
          <w:szCs w:val="32"/>
        </w:rPr>
      </w:pPr>
    </w:p>
    <w:p>
      <w:pPr>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 xml:space="preserve"> </w:t>
      </w:r>
    </w:p>
    <w:p>
      <w:pPr>
        <w:ind w:firstLine="960" w:firstLineChars="400"/>
        <w:rPr>
          <w:rFonts w:ascii="仿宋_GB2312" w:hAnsi="仿宋_GB2312" w:eastAsia="仿宋_GB2312"/>
          <w:bCs/>
          <w:sz w:val="32"/>
          <w:szCs w:val="32"/>
        </w:rPr>
      </w:pPr>
      <w:r>
        <w:rPr>
          <w:rFonts w:hint="eastAsia" w:ascii="仿宋_GB2312" w:hAnsi="仿宋_GB2312" w:eastAsia="仿宋_GB2312"/>
          <w:bCs/>
          <w:sz w:val="24"/>
          <w:szCs w:val="32"/>
        </w:rPr>
        <w:t>北京市反兴奋剂公众号</w:t>
      </w:r>
    </w:p>
    <w:p>
      <w:pPr>
        <w:ind w:firstLine="640" w:firstLineChars="200"/>
        <w:rPr>
          <w:rFonts w:ascii="仿宋_GB2312" w:hAnsi="仿宋_GB2312" w:eastAsia="仿宋_GB2312"/>
          <w:bCs/>
          <w:sz w:val="32"/>
          <w:szCs w:val="32"/>
        </w:rPr>
      </w:pPr>
    </w:p>
    <w:p>
      <w:pPr>
        <w:ind w:firstLine="640" w:firstLineChars="200"/>
        <w:rPr>
          <w:rFonts w:ascii="仿宋_GB2312" w:hAnsi="仿宋_GB2312" w:eastAsia="仿宋_GB2312"/>
          <w:bCs/>
          <w:sz w:val="32"/>
          <w:szCs w:val="32"/>
        </w:rPr>
      </w:pPr>
    </w:p>
    <w:p>
      <w:pPr>
        <w:ind w:firstLine="640" w:firstLineChars="200"/>
        <w:rPr>
          <w:rFonts w:ascii="仿宋_GB2312" w:hAnsi="仿宋_GB2312" w:eastAsia="仿宋_GB2312"/>
          <w:bCs/>
          <w:sz w:val="32"/>
          <w:szCs w:val="32"/>
        </w:rPr>
      </w:pPr>
    </w:p>
    <w:p>
      <w:pPr>
        <w:ind w:firstLine="640" w:firstLineChars="200"/>
        <w:rPr>
          <w:rFonts w:ascii="仿宋_GB2312" w:hAnsi="仿宋_GB2312" w:eastAsia="仿宋_GB2312"/>
          <w:bCs/>
          <w:sz w:val="32"/>
          <w:szCs w:val="32"/>
        </w:rPr>
      </w:pPr>
    </w:p>
    <w:p>
      <w:pPr>
        <w:ind w:firstLine="640" w:firstLineChars="200"/>
        <w:rPr>
          <w:rFonts w:ascii="仿宋_GB2312" w:hAnsi="仿宋_GB2312" w:eastAsia="仿宋_GB2312"/>
          <w:bCs/>
          <w:sz w:val="32"/>
          <w:szCs w:val="32"/>
        </w:rPr>
      </w:pPr>
      <w:r>
        <w:rPr>
          <w:rFonts w:ascii="仿宋_GB2312" w:hAnsi="仿宋_GB2312" w:eastAsia="仿宋_GB2312"/>
          <w:bCs/>
          <w:sz w:val="32"/>
          <w:szCs w:val="32"/>
        </w:rPr>
        <mc:AlternateContent>
          <mc:Choice Requires="wps">
            <w:drawing>
              <wp:anchor distT="0" distB="0" distL="114300" distR="114300" simplePos="0" relativeHeight="251672576" behindDoc="0" locked="0" layoutInCell="1" allowOverlap="1">
                <wp:simplePos x="0" y="0"/>
                <wp:positionH relativeFrom="column">
                  <wp:posOffset>3836670</wp:posOffset>
                </wp:positionH>
                <wp:positionV relativeFrom="paragraph">
                  <wp:posOffset>318135</wp:posOffset>
                </wp:positionV>
                <wp:extent cx="609600" cy="638175"/>
                <wp:effectExtent l="0" t="0" r="19050" b="28575"/>
                <wp:wrapNone/>
                <wp:docPr id="12" name="矩形 12"/>
                <wp:cNvGraphicFramePr/>
                <a:graphic xmlns:a="http://schemas.openxmlformats.org/drawingml/2006/main">
                  <a:graphicData uri="http://schemas.microsoft.com/office/word/2010/wordprocessingShape">
                    <wps:wsp>
                      <wps:cNvSpPr/>
                      <wps:spPr>
                        <a:xfrm>
                          <a:off x="0" y="0"/>
                          <a:ext cx="609600" cy="6381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2.1pt;margin-top:25.05pt;height:50.25pt;width:48pt;z-index:251672576;v-text-anchor:middle;mso-width-relative:page;mso-height-relative:page;" filled="f" stroked="t" coordsize="21600,21600" o:gfxdata="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Rqc4NcAAAAKAQAADwAAAAAAAAABACAAAAAiAAAAZHJzL2Rvd25yZXYueG1s&#10;UEsBAhQAFAAAAAgAh07iQMjyxSZrAgAAzAQAAA4AAAAAAAAAAQAgAAAAJgEAAGRycy9lMm9Eb2Mu&#10;eG1sUEsFBgAAAAAGAAYAWQEAAAMGAAAAAA==&#10;">
                <v:fill on="f" focussize="0,0"/>
                <v:stroke weight="1.5pt" color="#FF0000 [3204]" miterlimit="8" joinstyle="miter"/>
                <v:imagedata o:title=""/>
                <o:lock v:ext="edit" aspectratio="f"/>
              </v:rect>
            </w:pict>
          </mc:Fallback>
        </mc:AlternateContent>
      </w:r>
      <w:r>
        <w:rPr>
          <w:rFonts w:ascii="仿宋_GB2312" w:hAnsi="仿宋_GB2312" w:eastAsia="仿宋_GB2312"/>
          <w:bCs/>
          <w:sz w:val="32"/>
          <w:szCs w:val="32"/>
        </w:rPr>
        <mc:AlternateContent>
          <mc:Choice Requires="wps">
            <w:drawing>
              <wp:anchor distT="0" distB="0" distL="114300" distR="114300" simplePos="0" relativeHeight="251665408" behindDoc="0" locked="0" layoutInCell="1" allowOverlap="1">
                <wp:simplePos x="0" y="0"/>
                <wp:positionH relativeFrom="column">
                  <wp:posOffset>3884295</wp:posOffset>
                </wp:positionH>
                <wp:positionV relativeFrom="paragraph">
                  <wp:posOffset>273685</wp:posOffset>
                </wp:positionV>
                <wp:extent cx="514350" cy="676275"/>
                <wp:effectExtent l="19050" t="19050" r="19050" b="28575"/>
                <wp:wrapNone/>
                <wp:docPr id="6" name="矩形 6"/>
                <wp:cNvGraphicFramePr/>
                <a:graphic xmlns:a="http://schemas.openxmlformats.org/drawingml/2006/main">
                  <a:graphicData uri="http://schemas.microsoft.com/office/word/2010/wordprocessingShape">
                    <wps:wsp>
                      <wps:cNvSpPr/>
                      <wps:spPr>
                        <a:xfrm>
                          <a:off x="0" y="0"/>
                          <a:ext cx="514350" cy="6762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85pt;margin-top:21.55pt;height:53.25pt;width:40.5pt;z-index:251665408;v-text-anchor:middle;mso-width-relative:page;mso-height-relative:page;" filled="f" stroked="t" coordsize="21600,21600" o:gfxdata="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Qauc3YAAAACgEAAA8AAAAAAAAAAQAgAAAAIgAAAGRycy9kb3ducmV2Lnht&#10;bFBLAQIUABQAAAAIAIdO4kCtrbG7awIAAMoEAAAOAAAAAAAAAAEAIAAAACcBAABkcnMvZTJvRG9j&#10;LnhtbFBLBQYAAAAABgAGAFkBAAAEBgAAAAA=&#10;">
                <v:fill on="f" focussize="0,0"/>
                <v:stroke weight="2.25pt" color="#FF0000 [3204]" miterlimit="8" joinstyle="miter"/>
                <v:imagedata o:title=""/>
                <o:lock v:ext="edit" aspectratio="f"/>
              </v:rect>
            </w:pict>
          </mc:Fallback>
        </mc:AlternateContent>
      </w:r>
    </w:p>
    <w:p>
      <w:pPr>
        <w:ind w:firstLine="630" w:firstLineChars="300"/>
        <w:rPr>
          <w:rFonts w:ascii="仿宋_GB2312" w:hAnsi="仿宋_GB2312" w:eastAsia="仿宋_GB2312"/>
          <w:bCs/>
          <w:sz w:val="32"/>
          <w:szCs w:val="32"/>
        </w:rPr>
      </w:pPr>
      <w:r>
        <w:drawing>
          <wp:anchor distT="0" distB="0" distL="114300" distR="114300" simplePos="0" relativeHeight="251669504" behindDoc="1" locked="0" layoutInCell="1" allowOverlap="1">
            <wp:simplePos x="0" y="0"/>
            <wp:positionH relativeFrom="column">
              <wp:posOffset>3655695</wp:posOffset>
            </wp:positionH>
            <wp:positionV relativeFrom="paragraph">
              <wp:posOffset>4400550</wp:posOffset>
            </wp:positionV>
            <wp:extent cx="1762125" cy="3533775"/>
            <wp:effectExtent l="0" t="0" r="9525" b="952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rcRect r="61533" b="2403"/>
                    <a:stretch>
                      <a:fillRect/>
                    </a:stretch>
                  </pic:blipFill>
                  <pic:spPr>
                    <a:xfrm>
                      <a:off x="0" y="0"/>
                      <a:ext cx="1762125" cy="3533775"/>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column">
              <wp:posOffset>1893570</wp:posOffset>
            </wp:positionH>
            <wp:positionV relativeFrom="paragraph">
              <wp:posOffset>3733800</wp:posOffset>
            </wp:positionV>
            <wp:extent cx="1562100" cy="4876800"/>
            <wp:effectExtent l="0" t="0" r="0" b="0"/>
            <wp:wrapTopAndBottom/>
            <wp:docPr id="4" name="图片 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用户界面, 应用程序&#10;&#10;描述已自动生成"/>
                    <pic:cNvPicPr>
                      <a:picLocks noChangeAspect="1"/>
                    </pic:cNvPicPr>
                  </pic:nvPicPr>
                  <pic:blipFill>
                    <a:blip r:embed="rId9">
                      <a:extLst>
                        <a:ext uri="{28A0092B-C50C-407E-A947-70E740481C1C}">
                          <a14:useLocalDpi xmlns:a14="http://schemas.microsoft.com/office/drawing/2010/main" val="0"/>
                        </a:ext>
                      </a:extLst>
                    </a:blip>
                    <a:srcRect l="-468" t="-246" r="68090" b="-5477"/>
                    <a:stretch>
                      <a:fillRect/>
                    </a:stretch>
                  </pic:blipFill>
                  <pic:spPr>
                    <a:xfrm>
                      <a:off x="0" y="0"/>
                      <a:ext cx="1562100" cy="4876800"/>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179070</wp:posOffset>
            </wp:positionH>
            <wp:positionV relativeFrom="paragraph">
              <wp:posOffset>3719830</wp:posOffset>
            </wp:positionV>
            <wp:extent cx="1866900" cy="4385310"/>
            <wp:effectExtent l="0" t="0" r="0" b="0"/>
            <wp:wrapTight wrapText="bothSides">
              <wp:wrapPolygon>
                <wp:start x="0" y="0"/>
                <wp:lineTo x="0" y="21394"/>
                <wp:lineTo x="21380" y="21394"/>
                <wp:lineTo x="2138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rcRect r="60796" b="-1354"/>
                    <a:stretch>
                      <a:fillRect/>
                    </a:stretch>
                  </pic:blipFill>
                  <pic:spPr>
                    <a:xfrm>
                      <a:off x="0" y="0"/>
                      <a:ext cx="1866900" cy="4385310"/>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474345</wp:posOffset>
            </wp:positionH>
            <wp:positionV relativeFrom="paragraph">
              <wp:posOffset>819150</wp:posOffset>
            </wp:positionV>
            <wp:extent cx="4324350" cy="272415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324350" cy="2724150"/>
                    </a:xfrm>
                    <a:prstGeom prst="rect">
                      <a:avLst/>
                    </a:prstGeom>
                    <a:noFill/>
                    <a:ln>
                      <a:noFill/>
                    </a:ln>
                  </pic:spPr>
                </pic:pic>
              </a:graphicData>
            </a:graphic>
          </wp:anchor>
        </w:drawing>
      </w:r>
      <w:r>
        <w:rPr>
          <w:rFonts w:hint="eastAsia" w:ascii="仿宋_GB2312" w:hAnsi="仿宋_GB2312" w:eastAsia="仿宋_GB2312"/>
          <w:bCs/>
          <w:sz w:val="32"/>
          <w:szCs w:val="32"/>
        </w:rPr>
        <w:t>一、根据提示选择组别、地区、项目进行作答，每人有3次考试机会。</w:t>
      </w:r>
    </w:p>
    <w:p>
      <w:pPr>
        <w:spacing w:line="56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drawing>
          <wp:anchor distT="0" distB="0" distL="114300" distR="114300" simplePos="0" relativeHeight="251661312" behindDoc="0" locked="0" layoutInCell="1" allowOverlap="1">
            <wp:simplePos x="0" y="0"/>
            <wp:positionH relativeFrom="column">
              <wp:posOffset>2741295</wp:posOffset>
            </wp:positionH>
            <wp:positionV relativeFrom="paragraph">
              <wp:posOffset>830580</wp:posOffset>
            </wp:positionV>
            <wp:extent cx="2628900" cy="4672330"/>
            <wp:effectExtent l="0" t="0" r="0" b="0"/>
            <wp:wrapTopAndBottom/>
            <wp:docPr id="27" name="图片 27" descr="3798992557053304751f9003cb51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3798992557053304751f9003cb51c4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28900" cy="467233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-297815</wp:posOffset>
            </wp:positionH>
            <wp:positionV relativeFrom="paragraph">
              <wp:posOffset>818515</wp:posOffset>
            </wp:positionV>
            <wp:extent cx="2943225" cy="4712335"/>
            <wp:effectExtent l="0" t="0" r="9525" b="0"/>
            <wp:wrapTopAndBottom/>
            <wp:docPr id="26" name="图片 26" descr="b37293aabbb96ab74f5a7a96c01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b37293aabbb96ab74f5a7a96c01708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43225" cy="4712335"/>
                    </a:xfrm>
                    <a:prstGeom prst="rect">
                      <a:avLst/>
                    </a:prstGeom>
                  </pic:spPr>
                </pic:pic>
              </a:graphicData>
            </a:graphic>
          </wp:anchor>
        </w:drawing>
      </w:r>
      <w:r>
        <w:rPr>
          <w:rFonts w:hint="eastAsia" w:ascii="仿宋_GB2312" w:hAnsi="仿宋_GB2312" w:eastAsia="仿宋_GB2312"/>
          <w:bCs/>
          <w:sz w:val="32"/>
          <w:szCs w:val="32"/>
        </w:rPr>
        <w:t>二、答题完毕后，分数达到80分及以上，需签署反兴奋剂承诺书并提交，即可生成教育准入合格证书。</w:t>
      </w:r>
    </w:p>
    <w:p>
      <w:pPr>
        <w:spacing w:line="56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drawing>
          <wp:anchor distT="0" distB="0" distL="114300" distR="114300" simplePos="0" relativeHeight="251665408" behindDoc="1" locked="0" layoutInCell="1" allowOverlap="1">
            <wp:simplePos x="0" y="0"/>
            <wp:positionH relativeFrom="margin">
              <wp:align>left</wp:align>
            </wp:positionH>
            <wp:positionV relativeFrom="paragraph">
              <wp:posOffset>5029200</wp:posOffset>
            </wp:positionV>
            <wp:extent cx="2181225" cy="2124075"/>
            <wp:effectExtent l="0" t="0" r="9525" b="9525"/>
            <wp:wrapSquare wrapText="bothSides"/>
            <wp:docPr id="10" name="图片 10" descr="885a9b5e9779ce8de7bd0bf28f7f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85a9b5e9779ce8de7bd0bf28f7f8a5"/>
                    <pic:cNvPicPr>
                      <a:picLocks noChangeAspect="1"/>
                    </pic:cNvPicPr>
                  </pic:nvPicPr>
                  <pic:blipFill>
                    <a:blip r:embed="rId14" cstate="print">
                      <a:extLst>
                        <a:ext uri="{28A0092B-C50C-407E-A947-70E740481C1C}">
                          <a14:useLocalDpi xmlns:a14="http://schemas.microsoft.com/office/drawing/2010/main" val="0"/>
                        </a:ext>
                      </a:extLst>
                    </a:blip>
                    <a:srcRect t="12535" r="2966" b="43792"/>
                    <a:stretch>
                      <a:fillRect/>
                    </a:stretch>
                  </pic:blipFill>
                  <pic:spPr>
                    <a:xfrm>
                      <a:off x="0" y="0"/>
                      <a:ext cx="2181225" cy="2124075"/>
                    </a:xfrm>
                    <a:prstGeom prst="rect">
                      <a:avLst/>
                    </a:prstGeom>
                    <a:ln>
                      <a:noFill/>
                    </a:ln>
                  </pic:spPr>
                </pic:pic>
              </a:graphicData>
            </a:graphic>
          </wp:anchor>
        </w:drawing>
      </w:r>
    </w:p>
    <w:p>
      <w:pPr>
        <w:rPr>
          <w:rFonts w:eastAsia="宋体"/>
        </w:rPr>
      </w:pPr>
    </w:p>
    <w:p>
      <w:pPr>
        <w:jc w:val="center"/>
        <w:rPr>
          <w:rFonts w:ascii="仿宋_GB2312" w:hAnsi="仿宋_GB2312" w:eastAsia="仿宋_GB2312"/>
          <w:bCs/>
          <w:sz w:val="32"/>
          <w:szCs w:val="32"/>
        </w:rPr>
      </w:pPr>
      <w:r>
        <w:rPr>
          <w:rFonts w:hint="eastAsia"/>
        </w:rPr>
        <w:t xml:space="preserve">   </w:t>
      </w:r>
    </w:p>
    <w:p>
      <w:pPr>
        <w:jc w:val="center"/>
        <w:rPr>
          <w:rFonts w:ascii="仿宋_GB2312" w:hAnsi="仿宋_GB2312" w:eastAsia="仿宋_GB2312"/>
          <w:bCs/>
          <w:sz w:val="32"/>
          <w:szCs w:val="32"/>
        </w:rPr>
      </w:pPr>
      <w:r>
        <w:rPr>
          <w:rFonts w:hint="eastAsia" w:ascii="仿宋_GB2312" w:hAnsi="仿宋_GB2312" w:eastAsia="仿宋_GB2312"/>
          <w:bCs/>
          <w:sz w:val="32"/>
          <w:szCs w:val="32"/>
        </w:rPr>
        <w:t xml:space="preserve"> </w:t>
      </w:r>
    </w:p>
    <w:p/>
    <w:p>
      <w:pPr>
        <w:rPr>
          <w:rFonts w:ascii="仿宋_GB2312" w:hAnsi="仿宋_GB2312" w:eastAsia="仿宋_GB2312"/>
          <w:bCs/>
          <w:sz w:val="32"/>
          <w:szCs w:val="32"/>
        </w:rPr>
      </w:pPr>
      <w:r>
        <w:rPr>
          <w:rFonts w:hint="eastAsia" w:ascii="仿宋_GB2312" w:hAnsi="仿宋_GB2312" w:eastAsia="仿宋_GB2312"/>
          <w:bCs/>
          <w:sz w:val="32"/>
          <w:szCs w:val="32"/>
        </w:rPr>
        <mc:AlternateContent>
          <mc:Choice Requires="wps">
            <w:drawing>
              <wp:anchor distT="0" distB="0" distL="114300" distR="114300" simplePos="0" relativeHeight="251667456" behindDoc="0" locked="0" layoutInCell="1" allowOverlap="1">
                <wp:simplePos x="0" y="0"/>
                <wp:positionH relativeFrom="column">
                  <wp:posOffset>657225</wp:posOffset>
                </wp:positionH>
                <wp:positionV relativeFrom="paragraph">
                  <wp:posOffset>300355</wp:posOffset>
                </wp:positionV>
                <wp:extent cx="847725" cy="419100"/>
                <wp:effectExtent l="0" t="0" r="28575" b="19050"/>
                <wp:wrapNone/>
                <wp:docPr id="7" name="矩形 7"/>
                <wp:cNvGraphicFramePr/>
                <a:graphic xmlns:a="http://schemas.openxmlformats.org/drawingml/2006/main">
                  <a:graphicData uri="http://schemas.microsoft.com/office/word/2010/wordprocessingShape">
                    <wps:wsp>
                      <wps:cNvSpPr/>
                      <wps:spPr>
                        <a:xfrm>
                          <a:off x="0" y="0"/>
                          <a:ext cx="847725" cy="4191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75pt;margin-top:23.65pt;height:33pt;width:66.75pt;z-index:251667456;v-text-anchor:middle;mso-width-relative:page;mso-height-relative:page;" filled="f" stroked="t" coordsize="21600,21600" o:gfxdata="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8Csqp1wAAAAoBAAAPAAAAAAAAAAEAIAAAACIAAABkcnMvZG93bnJldi54bWxQ&#10;SwECFAAUAAAACACHTuJAvHkOumoCAADKBAAADgAAAAAAAAABACAAAAAmAQAAZHJzL2Uyb0RvYy54&#10;bWxQSwUGAAAAAAYABgBZAQAAAgYAAAAA&#10;">
                <v:fill on="f" focussize="0,0"/>
                <v:stroke weight="1.5pt" color="#FF0000 [3204]" miterlimit="8" joinstyle="miter"/>
                <v:imagedata o:title=""/>
                <o:lock v:ext="edit" aspectratio="f"/>
              </v:rect>
            </w:pict>
          </mc:Fallback>
        </mc:AlternateContent>
      </w:r>
      <w:r>
        <w:rPr>
          <w:rFonts w:hint="eastAsia" w:ascii="仿宋_GB2312" w:hAnsi="仿宋_GB2312" w:eastAsia="仿宋_GB2312"/>
          <w:bCs/>
          <w:sz w:val="32"/>
          <w:szCs w:val="32"/>
        </w:rPr>
        <w:t>可点击</w:t>
      </w:r>
      <w:r>
        <w:rPr>
          <w:rFonts w:ascii="仿宋_GB2312" w:hAnsi="仿宋_GB2312" w:eastAsia="仿宋_GB2312"/>
          <w:bCs/>
          <w:sz w:val="32"/>
          <w:szCs w:val="32"/>
        </w:rPr>
        <w:t>“查看答题解析”</w:t>
      </w:r>
      <w:r>
        <w:rPr>
          <w:rFonts w:hint="eastAsia" w:ascii="仿宋_GB2312" w:hAnsi="仿宋_GB2312" w:eastAsia="仿宋_GB2312"/>
          <w:bCs/>
          <w:sz w:val="32"/>
          <w:szCs w:val="32"/>
        </w:rPr>
        <w:t>往下滑，点击“保存报告”</w:t>
      </w:r>
    </w:p>
    <w:p>
      <w:pPr>
        <w:tabs>
          <w:tab w:val="left" w:pos="459"/>
        </w:tabs>
        <w:jc w:val="left"/>
        <w:rPr>
          <w:rFonts w:ascii="仿宋_GB2312" w:hAnsi="仿宋" w:eastAsia="仿宋_GB2312"/>
          <w:b/>
          <w:sz w:val="36"/>
          <w:szCs w:val="36"/>
        </w:rPr>
      </w:pPr>
      <w:r>
        <w:drawing>
          <wp:anchor distT="0" distB="0" distL="114300" distR="114300" simplePos="0" relativeHeight="251663360" behindDoc="0" locked="0" layoutInCell="1" allowOverlap="1">
            <wp:simplePos x="0" y="0"/>
            <wp:positionH relativeFrom="column">
              <wp:posOffset>2855595</wp:posOffset>
            </wp:positionH>
            <wp:positionV relativeFrom="paragraph">
              <wp:posOffset>8890</wp:posOffset>
            </wp:positionV>
            <wp:extent cx="2076450" cy="3590925"/>
            <wp:effectExtent l="0" t="0" r="0" b="9525"/>
            <wp:wrapSquare wrapText="bothSides"/>
            <wp:docPr id="9" name="图片 9" descr="bab49acc0f732ccd46b67f6ed6909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ab49acc0f732ccd46b67f6ed69096f"/>
                    <pic:cNvPicPr>
                      <a:picLocks noChangeAspect="1"/>
                    </pic:cNvPicPr>
                  </pic:nvPicPr>
                  <pic:blipFill>
                    <a:blip r:embed="rId15" cstate="print">
                      <a:extLst>
                        <a:ext uri="{28A0092B-C50C-407E-A947-70E740481C1C}">
                          <a14:useLocalDpi xmlns:a14="http://schemas.microsoft.com/office/drawing/2010/main" val="0"/>
                        </a:ext>
                      </a:extLst>
                    </a:blip>
                    <a:srcRect l="1" t="9060" r="457" b="11513"/>
                    <a:stretch>
                      <a:fillRect/>
                    </a:stretch>
                  </pic:blipFill>
                  <pic:spPr>
                    <a:xfrm>
                      <a:off x="0" y="0"/>
                      <a:ext cx="2076450" cy="3590925"/>
                    </a:xfrm>
                    <a:prstGeom prst="rect">
                      <a:avLst/>
                    </a:prstGeom>
                    <a:ln>
                      <a:noFill/>
                    </a:ln>
                  </pic:spPr>
                </pic:pic>
              </a:graphicData>
            </a:graphic>
          </wp:anchor>
        </w:drawing>
      </w:r>
      <w:r>
        <w:rPr>
          <w:rFonts w:hint="eastAsia" w:ascii="仿宋_GB2312" w:hAnsi="仿宋_GB2312" w:eastAsia="仿宋_GB2312"/>
          <w:bCs/>
          <w:sz w:val="32"/>
          <w:szCs w:val="32"/>
        </w:rPr>
        <w:drawing>
          <wp:anchor distT="0" distB="0" distL="114300" distR="114300" simplePos="0" relativeHeight="251664384" behindDoc="1" locked="0" layoutInCell="1" allowOverlap="1">
            <wp:simplePos x="0" y="0"/>
            <wp:positionH relativeFrom="margin">
              <wp:posOffset>387350</wp:posOffset>
            </wp:positionH>
            <wp:positionV relativeFrom="paragraph">
              <wp:posOffset>9525</wp:posOffset>
            </wp:positionV>
            <wp:extent cx="1971675" cy="4267835"/>
            <wp:effectExtent l="0" t="0" r="9525" b="0"/>
            <wp:wrapThrough wrapText="bothSides">
              <wp:wrapPolygon>
                <wp:start x="0" y="0"/>
                <wp:lineTo x="0" y="21500"/>
                <wp:lineTo x="21496" y="21500"/>
                <wp:lineTo x="21496" y="0"/>
                <wp:lineTo x="0" y="0"/>
              </wp:wrapPolygon>
            </wp:wrapThrough>
            <wp:docPr id="11" name="图片 11" descr="01eb33ce4148e29d3f266b2a13d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1eb33ce4148e29d3f266b2a13d59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1675" cy="4267835"/>
                    </a:xfrm>
                    <a:prstGeom prst="rect">
                      <a:avLst/>
                    </a:prstGeom>
                  </pic:spPr>
                </pic:pic>
              </a:graphicData>
            </a:graphic>
          </wp:anchor>
        </w:drawing>
      </w: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r>
        <w:rPr>
          <w:rFonts w:ascii="仿宋_GB2312" w:hAnsi="仿宋_GB2312" w:eastAsia="仿宋_GB2312"/>
          <w:bCs/>
          <w:sz w:val="32"/>
          <w:szCs w:val="32"/>
        </w:rPr>
        <mc:AlternateContent>
          <mc:Choice Requires="wps">
            <w:drawing>
              <wp:anchor distT="0" distB="0" distL="114300" distR="114300" simplePos="0" relativeHeight="251671552" behindDoc="0" locked="0" layoutInCell="1" allowOverlap="1">
                <wp:simplePos x="0" y="0"/>
                <wp:positionH relativeFrom="column">
                  <wp:posOffset>998220</wp:posOffset>
                </wp:positionH>
                <wp:positionV relativeFrom="paragraph">
                  <wp:posOffset>25400</wp:posOffset>
                </wp:positionV>
                <wp:extent cx="704850" cy="409575"/>
                <wp:effectExtent l="19050" t="19050" r="19050" b="28575"/>
                <wp:wrapNone/>
                <wp:docPr id="8" name="矩形 8"/>
                <wp:cNvGraphicFramePr/>
                <a:graphic xmlns:a="http://schemas.openxmlformats.org/drawingml/2006/main">
                  <a:graphicData uri="http://schemas.microsoft.com/office/word/2010/wordprocessingShape">
                    <wps:wsp>
                      <wps:cNvSpPr/>
                      <wps:spPr>
                        <a:xfrm>
                          <a:off x="0" y="0"/>
                          <a:ext cx="704850" cy="409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6pt;margin-top:2pt;height:32.25pt;width:55.5pt;z-index:251671552;v-text-anchor:middle;mso-width-relative:page;mso-height-relative:page;" filled="f" stroked="t" coordsize="21600,21600" o:gfxdata="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g4YPt1QAAAAgBAAAPAAAAAAAAAAEAIAAAACIAAABkcnMvZG93bnJldi54bWxQSwEC&#10;FAAUAAAACACHTuJAtHXMoWkCAADKBAAADgAAAAAAAAABACAAAAAkAQAAZHJzL2Uyb0RvYy54bWxQ&#10;SwUGAAAAAAYABgBZAQAA/wUAAAAA&#10;">
                <v:fill on="f" focussize="0,0"/>
                <v:stroke weight="2.25pt" color="#FF0000 [3204]" miterlimit="8" joinstyle="miter"/>
                <v:imagedata o:title=""/>
                <o:lock v:ext="edit" aspectratio="f"/>
              </v:rect>
            </w:pict>
          </mc:Fallback>
        </mc:AlternateContent>
      </w:r>
      <w:r>
        <w:rPr>
          <w:rFonts w:hint="eastAsia" w:ascii="仿宋_GB2312" w:hAnsi="仿宋_GB2312" w:eastAsia="仿宋_GB2312"/>
          <w:bCs/>
          <w:sz w:val="32"/>
          <w:szCs w:val="32"/>
        </w:rPr>
        <w:t xml:space="preserve"> </w:t>
      </w:r>
      <w:r>
        <w:rPr>
          <w:rFonts w:ascii="仿宋_GB2312" w:hAnsi="仿宋_GB2312" w:eastAsia="仿宋_GB2312"/>
          <w:bCs/>
          <w:sz w:val="32"/>
          <w:szCs w:val="32"/>
        </w:rPr>
        <w:t xml:space="preserve"> </w:t>
      </w:r>
    </w:p>
    <w:p>
      <w:pPr>
        <w:outlineLvl w:val="0"/>
        <w:rPr>
          <w:rFonts w:ascii="仿宋_GB2312" w:hAnsi="仿宋_GB2312" w:eastAsia="仿宋_GB2312"/>
          <w:bCs/>
          <w:sz w:val="32"/>
          <w:szCs w:val="32"/>
        </w:rPr>
      </w:pPr>
    </w:p>
    <w:p>
      <w:pPr>
        <w:ind w:firstLine="640" w:firstLineChars="200"/>
        <w:outlineLvl w:val="0"/>
        <w:rPr>
          <w:rFonts w:ascii="仿宋_GB2312" w:hAnsi="仿宋_GB2312" w:eastAsia="仿宋_GB2312"/>
          <w:bCs/>
          <w:sz w:val="32"/>
          <w:szCs w:val="32"/>
        </w:rPr>
      </w:pPr>
    </w:p>
    <w:p>
      <w:pPr>
        <w:outlineLvl w:val="0"/>
        <w:rPr>
          <w:rFonts w:ascii="仿宋_GB2312" w:hAnsi="仿宋_GB2312" w:eastAsia="仿宋_GB2312"/>
          <w:bCs/>
          <w:sz w:val="32"/>
          <w:szCs w:val="32"/>
        </w:rPr>
      </w:pPr>
      <w:r>
        <w:rPr>
          <w:rFonts w:hint="eastAsia" w:ascii="仿宋_GB2312" w:hAnsi="仿宋_GB2312" w:eastAsia="仿宋_GB2312"/>
          <w:bCs/>
          <w:sz w:val="32"/>
          <w:szCs w:val="32"/>
        </w:rPr>
        <w:t>教育准入合格证书可以截图保存或长按图片保存</w:t>
      </w:r>
    </w:p>
    <w:p>
      <w:pPr>
        <w:outlineLvl w:val="0"/>
        <w:rPr>
          <w:rFonts w:ascii="仿宋_GB2312" w:hAnsi="仿宋_GB2312" w:eastAsia="仿宋_GB2312"/>
          <w:bCs/>
          <w:sz w:val="32"/>
          <w:szCs w:val="32"/>
        </w:rPr>
      </w:pPr>
      <w:r>
        <w:rPr>
          <w:rFonts w:hint="eastAsia" w:ascii="仿宋_GB2312" w:hAnsi="仿宋_GB2312" w:eastAsia="仿宋_GB2312"/>
          <w:bCs/>
          <w:sz w:val="32"/>
          <w:szCs w:val="32"/>
        </w:rPr>
        <w:t>涉及本次准入考试相关问题请联系技术支持：徐老师</w:t>
      </w:r>
      <w:r>
        <w:rPr>
          <w:rFonts w:ascii="仿宋_GB2312" w:hAnsi="仿宋_GB2312" w:eastAsia="仿宋_GB2312"/>
          <w:bCs/>
          <w:sz w:val="32"/>
          <w:szCs w:val="32"/>
        </w:rPr>
        <w:t>84830231</w:t>
      </w:r>
      <w:r>
        <w:rPr>
          <w:rFonts w:hint="eastAsia" w:ascii="仿宋_GB2312" w:hAnsi="仿宋_GB2312" w:eastAsia="仿宋_GB2312"/>
          <w:bCs/>
          <w:sz w:val="32"/>
          <w:szCs w:val="32"/>
        </w:rPr>
        <w:t>。</w:t>
      </w: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仿宋_GB2312" w:hAnsi="仿宋_GB2312" w:eastAsia="仿宋_GB2312"/>
          <w:bCs/>
          <w:sz w:val="32"/>
          <w:szCs w:val="32"/>
        </w:rPr>
      </w:pPr>
    </w:p>
    <w:p>
      <w:pPr>
        <w:outlineLvl w:val="0"/>
        <w:rPr>
          <w:rFonts w:ascii="黑体" w:hAnsi="黑体" w:eastAsia="黑体"/>
          <w:sz w:val="32"/>
          <w:szCs w:val="32"/>
        </w:rPr>
      </w:pPr>
      <w:r>
        <w:rPr>
          <w:rFonts w:hint="eastAsia" w:ascii="黑体" w:hAnsi="黑体" w:eastAsia="黑体"/>
          <w:sz w:val="32"/>
          <w:szCs w:val="32"/>
        </w:rPr>
        <w:t>附件2</w:t>
      </w:r>
    </w:p>
    <w:p>
      <w:pPr>
        <w:outlineLvl w:val="0"/>
        <w:rPr>
          <w:rFonts w:ascii="宋体" w:hAnsi="宋体" w:eastAsia="宋体" w:cs="宋体"/>
          <w:bCs/>
          <w:sz w:val="36"/>
          <w:szCs w:val="36"/>
        </w:rPr>
      </w:pPr>
    </w:p>
    <w:p>
      <w:pPr>
        <w:spacing w:line="560" w:lineRule="exact"/>
        <w:jc w:val="center"/>
        <w:outlineLvl w:val="0"/>
        <w:rPr>
          <w:rFonts w:ascii="方正小标宋简体" w:hAnsi="方正小标宋简体" w:eastAsia="方正小标宋简体" w:cs="宋体"/>
          <w:bCs/>
          <w:sz w:val="44"/>
          <w:szCs w:val="44"/>
        </w:rPr>
      </w:pPr>
      <w:r>
        <w:rPr>
          <w:rFonts w:hint="eastAsia" w:ascii="方正小标宋简体" w:hAnsi="方正小标宋简体" w:eastAsia="方正小标宋简体" w:cs="宋体"/>
          <w:bCs/>
          <w:sz w:val="44"/>
          <w:szCs w:val="44"/>
        </w:rPr>
        <w:t>北京市第十六届运动会反兴奋剂教育</w:t>
      </w:r>
    </w:p>
    <w:p>
      <w:pPr>
        <w:spacing w:line="560" w:lineRule="exact"/>
        <w:jc w:val="center"/>
        <w:outlineLvl w:val="0"/>
        <w:rPr>
          <w:rFonts w:ascii="方正小标宋简体" w:hAnsi="方正小标宋简体" w:eastAsia="方正小标宋简体" w:cs="宋体"/>
          <w:bCs/>
          <w:sz w:val="44"/>
          <w:szCs w:val="44"/>
        </w:rPr>
      </w:pPr>
      <w:r>
        <w:rPr>
          <w:rFonts w:hint="eastAsia" w:ascii="方正小标宋简体" w:hAnsi="方正小标宋简体" w:eastAsia="方正小标宋简体" w:cs="宋体"/>
          <w:bCs/>
          <w:sz w:val="44"/>
          <w:szCs w:val="44"/>
        </w:rPr>
        <w:t>参赛资格准入合格人员名单</w:t>
      </w:r>
    </w:p>
    <w:p>
      <w:pPr>
        <w:jc w:val="center"/>
        <w:outlineLvl w:val="0"/>
        <w:rPr>
          <w:rFonts w:ascii="宋体" w:hAnsi="宋体" w:eastAsia="宋体" w:cs="宋体"/>
          <w:b/>
          <w:sz w:val="36"/>
          <w:szCs w:val="36"/>
        </w:rPr>
      </w:pPr>
    </w:p>
    <w:p>
      <w:pPr>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参赛单位名称（公章）：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□青少年竞技组</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□群众组</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00"/>
        <w:gridCol w:w="960"/>
        <w:gridCol w:w="1980"/>
        <w:gridCol w:w="172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序号</w:t>
            </w:r>
          </w:p>
        </w:tc>
        <w:tc>
          <w:tcPr>
            <w:tcW w:w="1800" w:type="dxa"/>
          </w:tcPr>
          <w:p>
            <w:pPr>
              <w:jc w:val="center"/>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姓名</w:t>
            </w:r>
          </w:p>
        </w:tc>
        <w:tc>
          <w:tcPr>
            <w:tcW w:w="960" w:type="dxa"/>
          </w:tcPr>
          <w:p>
            <w:pPr>
              <w:jc w:val="center"/>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性别</w:t>
            </w:r>
          </w:p>
        </w:tc>
        <w:tc>
          <w:tcPr>
            <w:tcW w:w="1980" w:type="dxa"/>
          </w:tcPr>
          <w:p>
            <w:pPr>
              <w:jc w:val="center"/>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运动项目</w:t>
            </w:r>
          </w:p>
        </w:tc>
        <w:tc>
          <w:tcPr>
            <w:tcW w:w="1725" w:type="dxa"/>
          </w:tcPr>
          <w:p>
            <w:pPr>
              <w:jc w:val="center"/>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人员类型</w:t>
            </w:r>
          </w:p>
        </w:tc>
        <w:tc>
          <w:tcPr>
            <w:tcW w:w="1115" w:type="dxa"/>
          </w:tcPr>
          <w:p>
            <w:pPr>
              <w:jc w:val="center"/>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outlineLvl w:val="0"/>
              <w:rPr>
                <w:rFonts w:ascii="仿宋_GB2312" w:hAnsi="仿宋_GB2312" w:eastAsia="仿宋_GB2312" w:cs="仿宋_GB2312"/>
                <w:bCs/>
                <w:sz w:val="32"/>
                <w:szCs w:val="32"/>
              </w:rPr>
            </w:pPr>
          </w:p>
        </w:tc>
        <w:tc>
          <w:tcPr>
            <w:tcW w:w="1800" w:type="dxa"/>
          </w:tcPr>
          <w:p>
            <w:pPr>
              <w:jc w:val="center"/>
              <w:outlineLvl w:val="0"/>
              <w:rPr>
                <w:rFonts w:ascii="仿宋_GB2312" w:hAnsi="仿宋_GB2312" w:eastAsia="仿宋_GB2312" w:cs="仿宋_GB2312"/>
                <w:bCs/>
                <w:sz w:val="32"/>
                <w:szCs w:val="32"/>
              </w:rPr>
            </w:pPr>
          </w:p>
        </w:tc>
        <w:tc>
          <w:tcPr>
            <w:tcW w:w="960" w:type="dxa"/>
          </w:tcPr>
          <w:p>
            <w:pPr>
              <w:jc w:val="center"/>
              <w:outlineLvl w:val="0"/>
              <w:rPr>
                <w:rFonts w:ascii="仿宋_GB2312" w:hAnsi="仿宋_GB2312" w:eastAsia="仿宋_GB2312" w:cs="仿宋_GB2312"/>
                <w:bCs/>
                <w:sz w:val="32"/>
                <w:szCs w:val="32"/>
              </w:rPr>
            </w:pPr>
          </w:p>
        </w:tc>
        <w:tc>
          <w:tcPr>
            <w:tcW w:w="1980" w:type="dxa"/>
          </w:tcPr>
          <w:p>
            <w:pPr>
              <w:jc w:val="center"/>
              <w:outlineLvl w:val="0"/>
              <w:rPr>
                <w:rFonts w:ascii="仿宋_GB2312" w:hAnsi="仿宋_GB2312" w:eastAsia="仿宋_GB2312" w:cs="仿宋_GB2312"/>
                <w:bCs/>
                <w:sz w:val="32"/>
                <w:szCs w:val="32"/>
              </w:rPr>
            </w:pPr>
          </w:p>
        </w:tc>
        <w:tc>
          <w:tcPr>
            <w:tcW w:w="1725" w:type="dxa"/>
          </w:tcPr>
          <w:p>
            <w:pPr>
              <w:jc w:val="center"/>
              <w:outlineLvl w:val="0"/>
              <w:rPr>
                <w:rFonts w:ascii="仿宋_GB2312" w:hAnsi="仿宋_GB2312" w:eastAsia="仿宋_GB2312" w:cs="仿宋_GB2312"/>
                <w:bCs/>
                <w:sz w:val="32"/>
                <w:szCs w:val="32"/>
              </w:rPr>
            </w:pPr>
          </w:p>
        </w:tc>
        <w:tc>
          <w:tcPr>
            <w:tcW w:w="1115" w:type="dxa"/>
          </w:tcPr>
          <w:p>
            <w:pPr>
              <w:jc w:val="center"/>
              <w:outlineLvl w:val="0"/>
              <w:rPr>
                <w:rFonts w:ascii="仿宋_GB2312" w:hAnsi="仿宋_GB2312" w:eastAsia="仿宋_GB2312" w:cs="仿宋_GB2312"/>
                <w:bCs/>
                <w:sz w:val="32"/>
                <w:szCs w:val="32"/>
              </w:rPr>
            </w:pPr>
          </w:p>
        </w:tc>
      </w:tr>
    </w:tbl>
    <w:p>
      <w:pPr>
        <w:snapToGrid w:val="0"/>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备注:</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运动项目：与微信公众号答题选择的运动项目名称保持一致。</w:t>
      </w:r>
    </w:p>
    <w:p>
      <w:pPr>
        <w:snapToGrid w:val="0"/>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2.人员类型：包括运动员、辅助人员。</w:t>
      </w:r>
    </w:p>
    <w:p>
      <w:pPr>
        <w:snapToGrid w:val="0"/>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 xml:space="preserve">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3.分数：指线上教育准入考试成绩。</w:t>
      </w:r>
    </w:p>
    <w:sectPr>
      <w:footerReference r:id="rId3" w:type="default"/>
      <w:footerReference r:id="rId4" w:type="even"/>
      <w:pgSz w:w="11906" w:h="16838"/>
      <w:pgMar w:top="2098" w:right="1474" w:bottom="1985" w:left="1588"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ascii="宋体" w:hAnsi="宋体" w:eastAsia="宋体" w:cs="宋体"/>
        <w:sz w:val="28"/>
        <w:szCs w:val="28"/>
      </w:rPr>
      <w:t>-</w:t>
    </w:r>
  </w:p>
  <w:p>
    <w:pPr>
      <w:pStyle w:val="5"/>
      <w:ind w:left="5250"/>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rFonts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ascii="宋体" w:hAnsi="宋体" w:eastAsia="宋体" w:cs="宋体"/>
        <w:sz w:val="28"/>
        <w:szCs w:val="28"/>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YWZiOTk2YjE5ZTM1OTRkMjVjYWRhZGM2NzE2NjcifQ=="/>
  </w:docVars>
  <w:rsids>
    <w:rsidRoot w:val="00DF4BBA"/>
    <w:rsid w:val="0000676C"/>
    <w:rsid w:val="00011B50"/>
    <w:rsid w:val="00032B2E"/>
    <w:rsid w:val="00065B2B"/>
    <w:rsid w:val="00066434"/>
    <w:rsid w:val="0006786E"/>
    <w:rsid w:val="00070B24"/>
    <w:rsid w:val="00073A00"/>
    <w:rsid w:val="000760B3"/>
    <w:rsid w:val="000974E4"/>
    <w:rsid w:val="000A44DA"/>
    <w:rsid w:val="000B55D4"/>
    <w:rsid w:val="000F156D"/>
    <w:rsid w:val="0012712F"/>
    <w:rsid w:val="001775C8"/>
    <w:rsid w:val="00180759"/>
    <w:rsid w:val="0019188F"/>
    <w:rsid w:val="00191E50"/>
    <w:rsid w:val="001A3184"/>
    <w:rsid w:val="001B3699"/>
    <w:rsid w:val="001C234E"/>
    <w:rsid w:val="001F4003"/>
    <w:rsid w:val="00251675"/>
    <w:rsid w:val="00257717"/>
    <w:rsid w:val="0026715F"/>
    <w:rsid w:val="00283A85"/>
    <w:rsid w:val="002A2943"/>
    <w:rsid w:val="002D693F"/>
    <w:rsid w:val="00322772"/>
    <w:rsid w:val="00337C21"/>
    <w:rsid w:val="00345EE1"/>
    <w:rsid w:val="00360C58"/>
    <w:rsid w:val="003A300B"/>
    <w:rsid w:val="003B6BF1"/>
    <w:rsid w:val="003D52CF"/>
    <w:rsid w:val="003F0A81"/>
    <w:rsid w:val="0044344B"/>
    <w:rsid w:val="00447467"/>
    <w:rsid w:val="00464EEB"/>
    <w:rsid w:val="00474B98"/>
    <w:rsid w:val="00480438"/>
    <w:rsid w:val="00493E0E"/>
    <w:rsid w:val="004B6A21"/>
    <w:rsid w:val="004C2ED8"/>
    <w:rsid w:val="004D79CC"/>
    <w:rsid w:val="0051022D"/>
    <w:rsid w:val="00514579"/>
    <w:rsid w:val="005171E4"/>
    <w:rsid w:val="005852B2"/>
    <w:rsid w:val="005C0AC8"/>
    <w:rsid w:val="005D5C9F"/>
    <w:rsid w:val="005E7955"/>
    <w:rsid w:val="006000C8"/>
    <w:rsid w:val="00617789"/>
    <w:rsid w:val="00651E6F"/>
    <w:rsid w:val="00687551"/>
    <w:rsid w:val="006A23CB"/>
    <w:rsid w:val="006A3788"/>
    <w:rsid w:val="006C53DC"/>
    <w:rsid w:val="006E2824"/>
    <w:rsid w:val="00701114"/>
    <w:rsid w:val="00706721"/>
    <w:rsid w:val="00743332"/>
    <w:rsid w:val="00763E91"/>
    <w:rsid w:val="007661BF"/>
    <w:rsid w:val="007676C8"/>
    <w:rsid w:val="00776228"/>
    <w:rsid w:val="00781E65"/>
    <w:rsid w:val="007A57F9"/>
    <w:rsid w:val="007B08D8"/>
    <w:rsid w:val="007C11E0"/>
    <w:rsid w:val="007F770A"/>
    <w:rsid w:val="008404C9"/>
    <w:rsid w:val="00842573"/>
    <w:rsid w:val="00850667"/>
    <w:rsid w:val="00862A2C"/>
    <w:rsid w:val="00874C01"/>
    <w:rsid w:val="00877E8A"/>
    <w:rsid w:val="008818FF"/>
    <w:rsid w:val="00897ABB"/>
    <w:rsid w:val="008E55ED"/>
    <w:rsid w:val="008E7F8C"/>
    <w:rsid w:val="008F18D9"/>
    <w:rsid w:val="008F3AE6"/>
    <w:rsid w:val="009275F9"/>
    <w:rsid w:val="00937988"/>
    <w:rsid w:val="00946E83"/>
    <w:rsid w:val="00967900"/>
    <w:rsid w:val="00970675"/>
    <w:rsid w:val="009854BA"/>
    <w:rsid w:val="009D0B93"/>
    <w:rsid w:val="009D1770"/>
    <w:rsid w:val="009E28A7"/>
    <w:rsid w:val="009F06D0"/>
    <w:rsid w:val="009F5E7D"/>
    <w:rsid w:val="009F7D42"/>
    <w:rsid w:val="00A00040"/>
    <w:rsid w:val="00A00434"/>
    <w:rsid w:val="00A071BE"/>
    <w:rsid w:val="00A07827"/>
    <w:rsid w:val="00A166A8"/>
    <w:rsid w:val="00A36C4D"/>
    <w:rsid w:val="00A53D47"/>
    <w:rsid w:val="00A62FB7"/>
    <w:rsid w:val="00A74ABB"/>
    <w:rsid w:val="00A77CAA"/>
    <w:rsid w:val="00AA2E9B"/>
    <w:rsid w:val="00AB2801"/>
    <w:rsid w:val="00AD2E99"/>
    <w:rsid w:val="00AD64AB"/>
    <w:rsid w:val="00AE31DE"/>
    <w:rsid w:val="00AE53FA"/>
    <w:rsid w:val="00B178D9"/>
    <w:rsid w:val="00B23566"/>
    <w:rsid w:val="00B347DF"/>
    <w:rsid w:val="00B42C9D"/>
    <w:rsid w:val="00B77DA2"/>
    <w:rsid w:val="00B908BB"/>
    <w:rsid w:val="00BA349E"/>
    <w:rsid w:val="00BD56CA"/>
    <w:rsid w:val="00C24ABD"/>
    <w:rsid w:val="00C75E6C"/>
    <w:rsid w:val="00CA01DF"/>
    <w:rsid w:val="00CA4A63"/>
    <w:rsid w:val="00CC3D78"/>
    <w:rsid w:val="00D05AB2"/>
    <w:rsid w:val="00D14C5D"/>
    <w:rsid w:val="00D16924"/>
    <w:rsid w:val="00D31C36"/>
    <w:rsid w:val="00D64EA6"/>
    <w:rsid w:val="00D8474A"/>
    <w:rsid w:val="00D878B1"/>
    <w:rsid w:val="00D97A48"/>
    <w:rsid w:val="00DD4A46"/>
    <w:rsid w:val="00DE1B5B"/>
    <w:rsid w:val="00DE7F1A"/>
    <w:rsid w:val="00DF4BBA"/>
    <w:rsid w:val="00E379A7"/>
    <w:rsid w:val="00E41534"/>
    <w:rsid w:val="00E47FC5"/>
    <w:rsid w:val="00E533A8"/>
    <w:rsid w:val="00E678E1"/>
    <w:rsid w:val="00E7242B"/>
    <w:rsid w:val="00E951B0"/>
    <w:rsid w:val="00EA3BEA"/>
    <w:rsid w:val="00EC30D7"/>
    <w:rsid w:val="00EE01E8"/>
    <w:rsid w:val="00EE131B"/>
    <w:rsid w:val="00F325E0"/>
    <w:rsid w:val="00F40E58"/>
    <w:rsid w:val="00F46889"/>
    <w:rsid w:val="00F46B12"/>
    <w:rsid w:val="00F9568E"/>
    <w:rsid w:val="00F97D49"/>
    <w:rsid w:val="00FA35F4"/>
    <w:rsid w:val="00FC008F"/>
    <w:rsid w:val="025E0224"/>
    <w:rsid w:val="0F5368C1"/>
    <w:rsid w:val="12A033A7"/>
    <w:rsid w:val="157B3752"/>
    <w:rsid w:val="18887276"/>
    <w:rsid w:val="22F60130"/>
    <w:rsid w:val="287D10B8"/>
    <w:rsid w:val="31666FE7"/>
    <w:rsid w:val="31707578"/>
    <w:rsid w:val="329F568A"/>
    <w:rsid w:val="35D81D5B"/>
    <w:rsid w:val="39C129DF"/>
    <w:rsid w:val="3ABE2411"/>
    <w:rsid w:val="4E9F34A5"/>
    <w:rsid w:val="4F2A015D"/>
    <w:rsid w:val="57E505CC"/>
    <w:rsid w:val="6C3F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Date"/>
    <w:basedOn w:val="1"/>
    <w:next w:val="1"/>
    <w:link w:val="16"/>
    <w:qFormat/>
    <w:uiPriority w:val="0"/>
    <w:pPr>
      <w:ind w:left="100" w:leftChars="2500"/>
    </w:pPr>
  </w:style>
  <w:style w:type="paragraph" w:styleId="4">
    <w:name w:val="Balloon Text"/>
    <w:basedOn w:val="1"/>
    <w:link w:val="19"/>
    <w:qFormat/>
    <w:uiPriority w:val="0"/>
    <w:rPr>
      <w:sz w:val="18"/>
      <w:szCs w:val="18"/>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批注文字 字符"/>
    <w:basedOn w:val="10"/>
    <w:link w:val="2"/>
    <w:qFormat/>
    <w:uiPriority w:val="0"/>
    <w:rPr>
      <w:kern w:val="2"/>
      <w:sz w:val="21"/>
      <w:szCs w:val="24"/>
    </w:rPr>
  </w:style>
  <w:style w:type="character" w:customStyle="1" w:styleId="14">
    <w:name w:val="批注主题 字符"/>
    <w:basedOn w:val="13"/>
    <w:link w:val="7"/>
    <w:qFormat/>
    <w:uiPriority w:val="0"/>
    <w:rPr>
      <w:b/>
      <w:bCs/>
      <w:kern w:val="2"/>
      <w:sz w:val="21"/>
      <w:szCs w:val="24"/>
    </w:rPr>
  </w:style>
  <w:style w:type="character" w:customStyle="1" w:styleId="15">
    <w:name w:val="未处理的提及1"/>
    <w:basedOn w:val="10"/>
    <w:semiHidden/>
    <w:unhideWhenUsed/>
    <w:uiPriority w:val="99"/>
    <w:rPr>
      <w:color w:val="605E5C"/>
      <w:shd w:val="clear" w:color="auto" w:fill="E1DFDD"/>
    </w:rPr>
  </w:style>
  <w:style w:type="character" w:customStyle="1" w:styleId="16">
    <w:name w:val="日期 字符"/>
    <w:basedOn w:val="10"/>
    <w:link w:val="3"/>
    <w:uiPriority w:val="0"/>
    <w:rPr>
      <w:kern w:val="2"/>
      <w:sz w:val="21"/>
      <w:szCs w:val="24"/>
    </w:rPr>
  </w:style>
  <w:style w:type="character" w:customStyle="1" w:styleId="17">
    <w:name w:val="Unresolved Mention"/>
    <w:basedOn w:val="10"/>
    <w:semiHidden/>
    <w:unhideWhenUsed/>
    <w:uiPriority w:val="99"/>
    <w:rPr>
      <w:color w:val="605E5C"/>
      <w:shd w:val="clear" w:color="auto" w:fill="E1DFDD"/>
    </w:rPr>
  </w:style>
  <w:style w:type="paragraph" w:styleId="18">
    <w:name w:val="List Paragraph"/>
    <w:basedOn w:val="1"/>
    <w:uiPriority w:val="99"/>
    <w:pPr>
      <w:ind w:firstLine="420" w:firstLineChars="200"/>
    </w:pPr>
  </w:style>
  <w:style w:type="character" w:customStyle="1" w:styleId="19">
    <w:name w:val="批注框文本 字符"/>
    <w:basedOn w:val="10"/>
    <w:link w:val="4"/>
    <w:qFormat/>
    <w:uiPriority w:val="0"/>
    <w:rPr>
      <w:kern w:val="2"/>
      <w:sz w:val="18"/>
      <w:szCs w:val="18"/>
    </w:rPr>
  </w:style>
  <w:style w:type="character" w:customStyle="1" w:styleId="20">
    <w:name w:val="页脚 字符"/>
    <w:basedOn w:val="10"/>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8CF57-75BA-409C-AA5B-CD7E2982CFCB}">
  <ds:schemaRefs/>
</ds:datastoreItem>
</file>

<file path=docProps/app.xml><?xml version="1.0" encoding="utf-8"?>
<Properties xmlns="http://schemas.openxmlformats.org/officeDocument/2006/extended-properties" xmlns:vt="http://schemas.openxmlformats.org/officeDocument/2006/docPropsVTypes">
  <Template>Normal</Template>
  <Pages>9</Pages>
  <Words>1902</Words>
  <Characters>1951</Characters>
  <Lines>16</Lines>
  <Paragraphs>4</Paragraphs>
  <TotalTime>173</TotalTime>
  <ScaleCrop>false</ScaleCrop>
  <LinksUpToDate>false</LinksUpToDate>
  <CharactersWithSpaces>2064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2022-07-13T06:19:00Z</dcterms:created>
  <dc:creator>user</dc:creator>
  <cp:lastModifiedBy>Administrator</cp:lastModifiedBy>
  <cp:lastPrinted>2022-07-12T08:09:00Z</cp:lastPrinted>
  <dcterms:modified xsi:type="dcterms:W3CDTF">2022-07-15T06:21:15Z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2CCEA351A1324FB7927B35711B952B55</vt:lpwstr>
  </property>
</Properties>
</file>