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837688">
      <w:pPr>
        <w:spacing w:line="56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 w14:paraId="45FB1F7A">
      <w:pPr>
        <w:widowControl/>
        <w:spacing w:after="156" w:line="560" w:lineRule="exact"/>
        <w:jc w:val="center"/>
        <w:textAlignment w:val="baseline"/>
        <w:rPr>
          <w:rStyle w:val="19"/>
          <w:rFonts w:ascii="方正小标宋简体" w:hAnsi="宋体" w:eastAsia="方正小标宋简体"/>
          <w:sz w:val="44"/>
          <w:szCs w:val="44"/>
        </w:rPr>
      </w:pPr>
      <w:r>
        <w:rPr>
          <w:rStyle w:val="19"/>
          <w:rFonts w:hint="eastAsia" w:ascii="方正小标宋简体" w:hAnsi="宋体" w:eastAsia="方正小标宋简体"/>
          <w:sz w:val="44"/>
          <w:szCs w:val="44"/>
        </w:rPr>
        <w:t>202</w:t>
      </w:r>
      <w:r>
        <w:rPr>
          <w:rStyle w:val="19"/>
          <w:rFonts w:ascii="方正小标宋简体" w:hAnsi="宋体" w:eastAsia="方正小标宋简体"/>
          <w:sz w:val="44"/>
          <w:szCs w:val="44"/>
        </w:rPr>
        <w:t>5</w:t>
      </w:r>
      <w:r>
        <w:rPr>
          <w:rStyle w:val="19"/>
          <w:rFonts w:hint="eastAsia" w:ascii="方正小标宋简体" w:hAnsi="宋体" w:eastAsia="方正小标宋简体"/>
          <w:sz w:val="44"/>
          <w:szCs w:val="44"/>
        </w:rPr>
        <w:t>年北京市网球裁判员培训班报名表</w:t>
      </w:r>
    </w:p>
    <w:tbl>
      <w:tblPr>
        <w:tblStyle w:val="7"/>
        <w:tblW w:w="1032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849"/>
        <w:gridCol w:w="1549"/>
        <w:gridCol w:w="996"/>
        <w:gridCol w:w="1389"/>
        <w:gridCol w:w="978"/>
        <w:gridCol w:w="1574"/>
        <w:gridCol w:w="23"/>
        <w:gridCol w:w="2319"/>
      </w:tblGrid>
      <w:tr w14:paraId="00D6221D">
        <w:trPr>
          <w:cantSplit/>
          <w:trHeight w:val="702" w:hRule="atLeast"/>
          <w:jc w:val="center"/>
        </w:trPr>
        <w:tc>
          <w:tcPr>
            <w:tcW w:w="14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ECE810">
            <w:pPr>
              <w:widowControl/>
              <w:jc w:val="center"/>
              <w:textAlignment w:val="baseline"/>
              <w:rPr>
                <w:rStyle w:val="19"/>
                <w:rFonts w:ascii="仿宋" w:hAnsi="仿宋" w:eastAsia="仿宋"/>
                <w:sz w:val="24"/>
                <w:szCs w:val="22"/>
              </w:rPr>
            </w:pPr>
            <w:r>
              <w:rPr>
                <w:rStyle w:val="19"/>
                <w:rFonts w:ascii="仿宋" w:hAnsi="仿宋" w:eastAsia="仿宋"/>
                <w:sz w:val="24"/>
                <w:szCs w:val="22"/>
              </w:rPr>
              <w:t>姓名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1BCE5B">
            <w:pPr>
              <w:widowControl/>
              <w:jc w:val="center"/>
              <w:textAlignment w:val="baseline"/>
              <w:rPr>
                <w:rStyle w:val="19"/>
                <w:rFonts w:ascii="仿宋" w:hAnsi="仿宋" w:eastAsia="仿宋"/>
                <w:sz w:val="24"/>
                <w:szCs w:val="22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B03C69">
            <w:pPr>
              <w:widowControl/>
              <w:jc w:val="center"/>
              <w:textAlignment w:val="baseline"/>
              <w:rPr>
                <w:rStyle w:val="19"/>
                <w:rFonts w:ascii="仿宋" w:hAnsi="仿宋" w:eastAsia="仿宋"/>
                <w:sz w:val="24"/>
                <w:szCs w:val="22"/>
              </w:rPr>
            </w:pPr>
            <w:r>
              <w:rPr>
                <w:rStyle w:val="19"/>
                <w:rFonts w:ascii="仿宋" w:hAnsi="仿宋" w:eastAsia="仿宋"/>
                <w:sz w:val="24"/>
                <w:szCs w:val="22"/>
              </w:rPr>
              <w:t>身份证</w:t>
            </w:r>
          </w:p>
          <w:p w14:paraId="7502C945">
            <w:pPr>
              <w:widowControl/>
              <w:jc w:val="center"/>
              <w:textAlignment w:val="baseline"/>
              <w:rPr>
                <w:rStyle w:val="19"/>
                <w:rFonts w:ascii="仿宋" w:hAnsi="仿宋" w:eastAsia="仿宋"/>
                <w:sz w:val="24"/>
                <w:szCs w:val="22"/>
              </w:rPr>
            </w:pPr>
            <w:r>
              <w:rPr>
                <w:rStyle w:val="19"/>
                <w:rFonts w:ascii="仿宋" w:hAnsi="仿宋" w:eastAsia="仿宋"/>
                <w:sz w:val="24"/>
                <w:szCs w:val="22"/>
              </w:rPr>
              <w:t>号码</w:t>
            </w:r>
          </w:p>
        </w:tc>
        <w:tc>
          <w:tcPr>
            <w:tcW w:w="396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080591">
            <w:pPr>
              <w:widowControl/>
              <w:jc w:val="center"/>
              <w:textAlignment w:val="baseline"/>
              <w:rPr>
                <w:rStyle w:val="19"/>
                <w:rFonts w:ascii="仿宋" w:hAnsi="仿宋" w:eastAsia="仿宋"/>
                <w:sz w:val="24"/>
                <w:szCs w:val="22"/>
              </w:rPr>
            </w:pPr>
          </w:p>
        </w:tc>
        <w:tc>
          <w:tcPr>
            <w:tcW w:w="23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7F5F0E">
            <w:pPr>
              <w:widowControl/>
              <w:jc w:val="center"/>
              <w:textAlignment w:val="baseline"/>
              <w:rPr>
                <w:rStyle w:val="19"/>
                <w:rFonts w:ascii="仿宋" w:hAnsi="仿宋" w:eastAsia="仿宋"/>
                <w:sz w:val="24"/>
                <w:szCs w:val="22"/>
              </w:rPr>
            </w:pPr>
            <w:r>
              <w:rPr>
                <w:rStyle w:val="19"/>
                <w:rFonts w:ascii="仿宋" w:hAnsi="仿宋" w:eastAsia="仿宋"/>
                <w:sz w:val="24"/>
                <w:szCs w:val="22"/>
              </w:rPr>
              <w:t>电子照片</w:t>
            </w:r>
          </w:p>
          <w:p w14:paraId="3D63D714">
            <w:pPr>
              <w:widowControl/>
              <w:jc w:val="center"/>
              <w:textAlignment w:val="baseline"/>
              <w:rPr>
                <w:rStyle w:val="19"/>
                <w:rFonts w:ascii="仿宋" w:hAnsi="仿宋" w:eastAsia="仿宋"/>
                <w:sz w:val="24"/>
                <w:szCs w:val="22"/>
              </w:rPr>
            </w:pPr>
            <w:r>
              <w:rPr>
                <w:rStyle w:val="19"/>
                <w:rFonts w:ascii="仿宋" w:hAnsi="仿宋" w:eastAsia="仿宋"/>
                <w:sz w:val="24"/>
                <w:szCs w:val="22"/>
              </w:rPr>
              <w:t>（2.5cm*3.5cm）</w:t>
            </w:r>
          </w:p>
        </w:tc>
      </w:tr>
      <w:tr w14:paraId="3E920CDC">
        <w:trPr>
          <w:cantSplit/>
          <w:trHeight w:val="597" w:hRule="atLeast"/>
          <w:jc w:val="center"/>
        </w:trPr>
        <w:tc>
          <w:tcPr>
            <w:tcW w:w="14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7C81DD">
            <w:pPr>
              <w:widowControl/>
              <w:jc w:val="center"/>
              <w:textAlignment w:val="baseline"/>
              <w:rPr>
                <w:rStyle w:val="19"/>
                <w:rFonts w:ascii="仿宋" w:hAnsi="仿宋" w:eastAsia="仿宋"/>
                <w:sz w:val="24"/>
                <w:szCs w:val="22"/>
              </w:rPr>
            </w:pPr>
            <w:r>
              <w:rPr>
                <w:rStyle w:val="19"/>
                <w:rFonts w:ascii="仿宋" w:hAnsi="仿宋" w:eastAsia="仿宋"/>
                <w:sz w:val="24"/>
                <w:szCs w:val="22"/>
              </w:rPr>
              <w:t>性别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ADB9D6">
            <w:pPr>
              <w:widowControl/>
              <w:jc w:val="center"/>
              <w:textAlignment w:val="baseline"/>
              <w:rPr>
                <w:rStyle w:val="19"/>
                <w:rFonts w:ascii="仿宋" w:hAnsi="仿宋" w:eastAsia="仿宋"/>
                <w:sz w:val="24"/>
                <w:szCs w:val="22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024971">
            <w:pPr>
              <w:widowControl/>
              <w:jc w:val="center"/>
              <w:textAlignment w:val="baseline"/>
              <w:rPr>
                <w:rStyle w:val="19"/>
                <w:rFonts w:ascii="仿宋" w:hAnsi="仿宋" w:eastAsia="仿宋"/>
                <w:sz w:val="24"/>
                <w:szCs w:val="22"/>
              </w:rPr>
            </w:pPr>
            <w:r>
              <w:rPr>
                <w:rStyle w:val="19"/>
                <w:rFonts w:ascii="仿宋" w:hAnsi="仿宋" w:eastAsia="仿宋"/>
                <w:sz w:val="24"/>
                <w:szCs w:val="22"/>
              </w:rPr>
              <w:t>年龄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10DF33">
            <w:pPr>
              <w:widowControl/>
              <w:jc w:val="center"/>
              <w:textAlignment w:val="baseline"/>
              <w:rPr>
                <w:rStyle w:val="19"/>
                <w:rFonts w:ascii="仿宋" w:hAnsi="仿宋" w:eastAsia="仿宋"/>
                <w:sz w:val="24"/>
                <w:szCs w:val="22"/>
              </w:rPr>
            </w:pP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2F3995">
            <w:pPr>
              <w:widowControl/>
              <w:jc w:val="center"/>
              <w:textAlignment w:val="baseline"/>
              <w:rPr>
                <w:rStyle w:val="19"/>
                <w:rFonts w:ascii="仿宋" w:hAnsi="仿宋" w:eastAsia="仿宋"/>
                <w:sz w:val="24"/>
                <w:szCs w:val="22"/>
              </w:rPr>
            </w:pPr>
            <w:r>
              <w:rPr>
                <w:rStyle w:val="19"/>
                <w:rFonts w:ascii="仿宋" w:hAnsi="仿宋" w:eastAsia="仿宋"/>
                <w:sz w:val="24"/>
                <w:szCs w:val="22"/>
              </w:rPr>
              <w:t>健康</w:t>
            </w:r>
          </w:p>
          <w:p w14:paraId="56CAD5FA">
            <w:pPr>
              <w:widowControl/>
              <w:jc w:val="center"/>
              <w:textAlignment w:val="baseline"/>
              <w:rPr>
                <w:rStyle w:val="19"/>
                <w:rFonts w:ascii="仿宋" w:hAnsi="仿宋" w:eastAsia="仿宋"/>
                <w:sz w:val="24"/>
                <w:szCs w:val="22"/>
              </w:rPr>
            </w:pPr>
            <w:r>
              <w:rPr>
                <w:rStyle w:val="19"/>
                <w:rFonts w:ascii="仿宋" w:hAnsi="仿宋" w:eastAsia="仿宋"/>
                <w:sz w:val="24"/>
                <w:szCs w:val="22"/>
              </w:rPr>
              <w:t>状况</w:t>
            </w:r>
          </w:p>
        </w:tc>
        <w:tc>
          <w:tcPr>
            <w:tcW w:w="15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EF7D2F">
            <w:pPr>
              <w:widowControl/>
              <w:jc w:val="center"/>
              <w:textAlignment w:val="baseline"/>
              <w:rPr>
                <w:rStyle w:val="19"/>
                <w:rFonts w:ascii="仿宋" w:hAnsi="仿宋" w:eastAsia="仿宋"/>
                <w:sz w:val="24"/>
                <w:szCs w:val="22"/>
              </w:rPr>
            </w:pPr>
          </w:p>
        </w:tc>
        <w:tc>
          <w:tcPr>
            <w:tcW w:w="23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5DF24C">
            <w:pPr>
              <w:widowControl/>
              <w:jc w:val="left"/>
              <w:textAlignment w:val="baseline"/>
              <w:rPr>
                <w:rStyle w:val="19"/>
                <w:rFonts w:ascii="仿宋" w:hAnsi="仿宋" w:eastAsia="仿宋"/>
                <w:sz w:val="24"/>
                <w:szCs w:val="22"/>
              </w:rPr>
            </w:pPr>
          </w:p>
        </w:tc>
      </w:tr>
      <w:tr w14:paraId="188B0419">
        <w:trPr>
          <w:cantSplit/>
          <w:trHeight w:val="597" w:hRule="atLeast"/>
          <w:jc w:val="center"/>
        </w:trPr>
        <w:tc>
          <w:tcPr>
            <w:tcW w:w="14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5B8152">
            <w:pPr>
              <w:widowControl/>
              <w:jc w:val="center"/>
              <w:textAlignment w:val="baseline"/>
              <w:rPr>
                <w:rStyle w:val="19"/>
                <w:rFonts w:ascii="仿宋" w:hAnsi="仿宋" w:eastAsia="仿宋"/>
                <w:sz w:val="24"/>
                <w:szCs w:val="22"/>
              </w:rPr>
            </w:pPr>
            <w:r>
              <w:rPr>
                <w:rStyle w:val="19"/>
                <w:rFonts w:ascii="仿宋" w:hAnsi="仿宋" w:eastAsia="仿宋"/>
                <w:sz w:val="24"/>
                <w:szCs w:val="22"/>
              </w:rPr>
              <w:t>学历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3C0850">
            <w:pPr>
              <w:widowControl/>
              <w:jc w:val="center"/>
              <w:textAlignment w:val="baseline"/>
              <w:rPr>
                <w:rStyle w:val="19"/>
                <w:rFonts w:ascii="仿宋" w:hAnsi="仿宋" w:eastAsia="仿宋"/>
                <w:sz w:val="24"/>
                <w:szCs w:val="22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097C7F">
            <w:pPr>
              <w:widowControl/>
              <w:jc w:val="center"/>
              <w:textAlignment w:val="baseline"/>
              <w:rPr>
                <w:rStyle w:val="19"/>
                <w:rFonts w:ascii="仿宋" w:hAnsi="仿宋" w:eastAsia="仿宋"/>
                <w:sz w:val="24"/>
                <w:szCs w:val="22"/>
              </w:rPr>
            </w:pPr>
            <w:r>
              <w:rPr>
                <w:rStyle w:val="19"/>
                <w:rFonts w:ascii="仿宋" w:hAnsi="仿宋" w:eastAsia="仿宋"/>
                <w:sz w:val="24"/>
                <w:szCs w:val="22"/>
              </w:rPr>
              <w:t>英语</w:t>
            </w:r>
          </w:p>
          <w:p w14:paraId="653052DA">
            <w:pPr>
              <w:widowControl/>
              <w:jc w:val="center"/>
              <w:textAlignment w:val="baseline"/>
              <w:rPr>
                <w:rStyle w:val="19"/>
                <w:rFonts w:ascii="仿宋" w:hAnsi="仿宋" w:eastAsia="仿宋"/>
                <w:sz w:val="24"/>
                <w:szCs w:val="22"/>
              </w:rPr>
            </w:pPr>
            <w:r>
              <w:rPr>
                <w:rStyle w:val="19"/>
                <w:rFonts w:ascii="仿宋" w:hAnsi="仿宋" w:eastAsia="仿宋"/>
                <w:sz w:val="24"/>
                <w:szCs w:val="22"/>
              </w:rPr>
              <w:t>等级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606E51">
            <w:pPr>
              <w:widowControl/>
              <w:jc w:val="center"/>
              <w:textAlignment w:val="baseline"/>
              <w:rPr>
                <w:rStyle w:val="19"/>
                <w:rFonts w:ascii="仿宋" w:hAnsi="仿宋" w:eastAsia="仿宋"/>
                <w:sz w:val="24"/>
                <w:szCs w:val="22"/>
              </w:rPr>
            </w:pP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448FD6">
            <w:pPr>
              <w:widowControl/>
              <w:jc w:val="center"/>
              <w:textAlignment w:val="baseline"/>
              <w:rPr>
                <w:rStyle w:val="19"/>
                <w:rFonts w:ascii="仿宋" w:hAnsi="仿宋" w:eastAsia="仿宋"/>
                <w:sz w:val="24"/>
                <w:szCs w:val="22"/>
              </w:rPr>
            </w:pPr>
            <w:r>
              <w:rPr>
                <w:rStyle w:val="19"/>
                <w:rFonts w:ascii="仿宋" w:hAnsi="仿宋" w:eastAsia="仿宋"/>
                <w:sz w:val="24"/>
                <w:szCs w:val="22"/>
              </w:rPr>
              <w:t>政治</w:t>
            </w:r>
          </w:p>
          <w:p w14:paraId="68E9EDE2">
            <w:pPr>
              <w:widowControl/>
              <w:jc w:val="center"/>
              <w:textAlignment w:val="baseline"/>
              <w:rPr>
                <w:rStyle w:val="19"/>
                <w:rFonts w:ascii="仿宋" w:hAnsi="仿宋" w:eastAsia="仿宋"/>
                <w:sz w:val="24"/>
                <w:szCs w:val="22"/>
              </w:rPr>
            </w:pPr>
            <w:r>
              <w:rPr>
                <w:rStyle w:val="19"/>
                <w:rFonts w:ascii="仿宋" w:hAnsi="仿宋" w:eastAsia="仿宋"/>
                <w:sz w:val="24"/>
                <w:szCs w:val="22"/>
              </w:rPr>
              <w:t>面貌</w:t>
            </w:r>
          </w:p>
        </w:tc>
        <w:tc>
          <w:tcPr>
            <w:tcW w:w="15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702E70">
            <w:pPr>
              <w:widowControl/>
              <w:jc w:val="center"/>
              <w:textAlignment w:val="baseline"/>
              <w:rPr>
                <w:rStyle w:val="19"/>
                <w:rFonts w:ascii="仿宋" w:hAnsi="仿宋" w:eastAsia="仿宋"/>
                <w:sz w:val="24"/>
                <w:szCs w:val="22"/>
              </w:rPr>
            </w:pPr>
          </w:p>
        </w:tc>
        <w:tc>
          <w:tcPr>
            <w:tcW w:w="23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EE164C">
            <w:pPr>
              <w:widowControl/>
              <w:jc w:val="left"/>
              <w:textAlignment w:val="baseline"/>
              <w:rPr>
                <w:rStyle w:val="19"/>
                <w:rFonts w:ascii="仿宋" w:hAnsi="仿宋" w:eastAsia="仿宋"/>
                <w:sz w:val="24"/>
                <w:szCs w:val="22"/>
              </w:rPr>
            </w:pPr>
          </w:p>
        </w:tc>
      </w:tr>
      <w:tr w14:paraId="0C470407">
        <w:trPr>
          <w:cantSplit/>
          <w:trHeight w:val="597" w:hRule="atLeast"/>
          <w:jc w:val="center"/>
        </w:trPr>
        <w:tc>
          <w:tcPr>
            <w:tcW w:w="14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895589">
            <w:pPr>
              <w:widowControl/>
              <w:jc w:val="center"/>
              <w:textAlignment w:val="baseline"/>
              <w:rPr>
                <w:rStyle w:val="19"/>
                <w:rFonts w:ascii="仿宋" w:hAnsi="仿宋" w:eastAsia="仿宋"/>
                <w:sz w:val="24"/>
                <w:szCs w:val="22"/>
              </w:rPr>
            </w:pPr>
            <w:r>
              <w:rPr>
                <w:rStyle w:val="19"/>
                <w:rFonts w:ascii="仿宋" w:hAnsi="仿宋" w:eastAsia="仿宋"/>
                <w:sz w:val="24"/>
                <w:szCs w:val="22"/>
              </w:rPr>
              <w:t>现裁判证</w:t>
            </w:r>
          </w:p>
          <w:p w14:paraId="7D5B4568">
            <w:pPr>
              <w:widowControl/>
              <w:jc w:val="center"/>
              <w:textAlignment w:val="baseline"/>
              <w:rPr>
                <w:rStyle w:val="19"/>
                <w:rFonts w:ascii="仿宋" w:hAnsi="仿宋" w:eastAsia="仿宋"/>
                <w:sz w:val="24"/>
                <w:szCs w:val="22"/>
              </w:rPr>
            </w:pPr>
            <w:r>
              <w:rPr>
                <w:rStyle w:val="19"/>
                <w:rFonts w:ascii="仿宋" w:hAnsi="仿宋" w:eastAsia="仿宋"/>
                <w:sz w:val="24"/>
                <w:szCs w:val="22"/>
              </w:rPr>
              <w:t>项目</w:t>
            </w:r>
          </w:p>
        </w:tc>
        <w:tc>
          <w:tcPr>
            <w:tcW w:w="25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F76352">
            <w:pPr>
              <w:widowControl/>
              <w:jc w:val="center"/>
              <w:textAlignment w:val="baseline"/>
              <w:rPr>
                <w:rStyle w:val="19"/>
                <w:rFonts w:ascii="仿宋" w:hAnsi="仿宋" w:eastAsia="仿宋"/>
                <w:sz w:val="24"/>
                <w:szCs w:val="22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D499D3">
            <w:pPr>
              <w:widowControl/>
              <w:jc w:val="center"/>
              <w:textAlignment w:val="baseline"/>
              <w:rPr>
                <w:rStyle w:val="19"/>
                <w:rFonts w:ascii="仿宋" w:hAnsi="仿宋" w:eastAsia="仿宋"/>
                <w:sz w:val="24"/>
                <w:szCs w:val="22"/>
              </w:rPr>
            </w:pPr>
            <w:r>
              <w:rPr>
                <w:rStyle w:val="19"/>
                <w:rFonts w:ascii="仿宋" w:hAnsi="仿宋" w:eastAsia="仿宋"/>
                <w:sz w:val="24"/>
                <w:szCs w:val="22"/>
              </w:rPr>
              <w:t>擅长岗位</w:t>
            </w:r>
          </w:p>
        </w:tc>
        <w:tc>
          <w:tcPr>
            <w:tcW w:w="25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44CB4B">
            <w:pPr>
              <w:widowControl/>
              <w:jc w:val="center"/>
              <w:textAlignment w:val="baseline"/>
              <w:rPr>
                <w:rStyle w:val="19"/>
                <w:rFonts w:ascii="仿宋" w:hAnsi="仿宋" w:eastAsia="仿宋"/>
                <w:sz w:val="24"/>
                <w:szCs w:val="22"/>
              </w:rPr>
            </w:pPr>
          </w:p>
        </w:tc>
        <w:tc>
          <w:tcPr>
            <w:tcW w:w="23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7375CD">
            <w:pPr>
              <w:widowControl/>
              <w:jc w:val="left"/>
              <w:textAlignment w:val="baseline"/>
              <w:rPr>
                <w:rStyle w:val="19"/>
                <w:rFonts w:ascii="仿宋" w:hAnsi="仿宋" w:eastAsia="仿宋"/>
                <w:sz w:val="24"/>
                <w:szCs w:val="22"/>
              </w:rPr>
            </w:pPr>
          </w:p>
        </w:tc>
      </w:tr>
      <w:tr w14:paraId="44729847">
        <w:trPr>
          <w:cantSplit/>
          <w:trHeight w:val="597" w:hRule="atLeast"/>
          <w:jc w:val="center"/>
        </w:trPr>
        <w:tc>
          <w:tcPr>
            <w:tcW w:w="14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3335A3">
            <w:pPr>
              <w:widowControl/>
              <w:jc w:val="center"/>
              <w:textAlignment w:val="baseline"/>
              <w:rPr>
                <w:rStyle w:val="19"/>
                <w:rFonts w:ascii="仿宋" w:hAnsi="仿宋" w:eastAsia="仿宋"/>
                <w:sz w:val="24"/>
                <w:szCs w:val="22"/>
              </w:rPr>
            </w:pPr>
            <w:r>
              <w:rPr>
                <w:rStyle w:val="19"/>
                <w:rFonts w:ascii="仿宋" w:hAnsi="仿宋" w:eastAsia="仿宋"/>
                <w:sz w:val="24"/>
                <w:szCs w:val="22"/>
              </w:rPr>
              <w:t>现裁判证</w:t>
            </w:r>
          </w:p>
          <w:p w14:paraId="13BCA506">
            <w:pPr>
              <w:widowControl/>
              <w:jc w:val="center"/>
              <w:textAlignment w:val="baseline"/>
              <w:rPr>
                <w:rStyle w:val="19"/>
                <w:rFonts w:ascii="仿宋" w:hAnsi="仿宋" w:eastAsia="仿宋"/>
                <w:sz w:val="24"/>
                <w:szCs w:val="22"/>
              </w:rPr>
            </w:pPr>
            <w:r>
              <w:rPr>
                <w:rStyle w:val="19"/>
                <w:rFonts w:ascii="仿宋" w:hAnsi="仿宋" w:eastAsia="仿宋"/>
                <w:sz w:val="24"/>
                <w:szCs w:val="22"/>
              </w:rPr>
              <w:t>等级</w:t>
            </w:r>
          </w:p>
        </w:tc>
        <w:tc>
          <w:tcPr>
            <w:tcW w:w="25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DA0D72">
            <w:pPr>
              <w:widowControl/>
              <w:jc w:val="center"/>
              <w:textAlignment w:val="baseline"/>
              <w:rPr>
                <w:rStyle w:val="19"/>
                <w:rFonts w:ascii="仿宋" w:hAnsi="仿宋" w:eastAsia="仿宋"/>
                <w:sz w:val="24"/>
                <w:szCs w:val="22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4A6B7C">
            <w:pPr>
              <w:widowControl/>
              <w:jc w:val="center"/>
              <w:textAlignment w:val="baseline"/>
              <w:rPr>
                <w:rStyle w:val="19"/>
                <w:rFonts w:ascii="仿宋" w:hAnsi="仿宋" w:eastAsia="仿宋"/>
                <w:sz w:val="24"/>
                <w:szCs w:val="22"/>
              </w:rPr>
            </w:pPr>
            <w:r>
              <w:rPr>
                <w:rStyle w:val="19"/>
                <w:rFonts w:ascii="仿宋" w:hAnsi="仿宋" w:eastAsia="仿宋"/>
                <w:sz w:val="24"/>
                <w:szCs w:val="22"/>
              </w:rPr>
              <w:t>批准时间</w:t>
            </w:r>
          </w:p>
        </w:tc>
        <w:tc>
          <w:tcPr>
            <w:tcW w:w="25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E11F7B">
            <w:pPr>
              <w:widowControl/>
              <w:jc w:val="center"/>
              <w:textAlignment w:val="baseline"/>
              <w:rPr>
                <w:rStyle w:val="19"/>
                <w:rFonts w:ascii="仿宋" w:hAnsi="仿宋" w:eastAsia="仿宋"/>
                <w:sz w:val="24"/>
                <w:szCs w:val="22"/>
              </w:rPr>
            </w:pPr>
          </w:p>
        </w:tc>
        <w:tc>
          <w:tcPr>
            <w:tcW w:w="23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86EC0F">
            <w:pPr>
              <w:widowControl/>
              <w:jc w:val="left"/>
              <w:textAlignment w:val="baseline"/>
              <w:rPr>
                <w:rStyle w:val="19"/>
                <w:rFonts w:ascii="仿宋" w:hAnsi="仿宋" w:eastAsia="仿宋"/>
                <w:sz w:val="24"/>
                <w:szCs w:val="22"/>
              </w:rPr>
            </w:pPr>
          </w:p>
        </w:tc>
      </w:tr>
      <w:tr w14:paraId="6510BA3E">
        <w:trPr>
          <w:trHeight w:val="597" w:hRule="atLeast"/>
          <w:jc w:val="center"/>
        </w:trPr>
        <w:tc>
          <w:tcPr>
            <w:tcW w:w="14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373ED6">
            <w:pPr>
              <w:widowControl/>
              <w:jc w:val="center"/>
              <w:textAlignment w:val="baseline"/>
              <w:rPr>
                <w:rStyle w:val="19"/>
                <w:rFonts w:ascii="仿宋" w:hAnsi="仿宋" w:eastAsia="仿宋"/>
                <w:sz w:val="24"/>
                <w:szCs w:val="22"/>
              </w:rPr>
            </w:pPr>
            <w:r>
              <w:rPr>
                <w:rStyle w:val="19"/>
                <w:rFonts w:ascii="仿宋" w:hAnsi="仿宋" w:eastAsia="仿宋"/>
                <w:sz w:val="24"/>
                <w:szCs w:val="22"/>
              </w:rPr>
              <w:t>批准单位</w:t>
            </w:r>
          </w:p>
        </w:tc>
        <w:tc>
          <w:tcPr>
            <w:tcW w:w="39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7023E7">
            <w:pPr>
              <w:widowControl/>
              <w:jc w:val="center"/>
              <w:textAlignment w:val="baseline"/>
              <w:rPr>
                <w:rStyle w:val="19"/>
                <w:rFonts w:ascii="仿宋" w:hAnsi="仿宋" w:eastAsia="仿宋"/>
                <w:sz w:val="24"/>
                <w:szCs w:val="22"/>
              </w:rPr>
            </w:pPr>
          </w:p>
        </w:tc>
        <w:tc>
          <w:tcPr>
            <w:tcW w:w="25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2284B4">
            <w:pPr>
              <w:widowControl/>
              <w:jc w:val="center"/>
              <w:textAlignment w:val="baseline"/>
              <w:rPr>
                <w:rStyle w:val="19"/>
                <w:rFonts w:ascii="仿宋" w:hAnsi="仿宋" w:eastAsia="仿宋"/>
                <w:sz w:val="24"/>
                <w:szCs w:val="22"/>
              </w:rPr>
            </w:pPr>
            <w:r>
              <w:rPr>
                <w:rStyle w:val="19"/>
                <w:rFonts w:ascii="仿宋" w:hAnsi="仿宋" w:eastAsia="仿宋"/>
                <w:sz w:val="24"/>
                <w:szCs w:val="22"/>
              </w:rPr>
              <w:t>市体育竞赛管理</w:t>
            </w:r>
            <w:r>
              <w:rPr>
                <w:rStyle w:val="19"/>
                <w:rFonts w:hint="eastAsia" w:ascii="仿宋" w:hAnsi="仿宋" w:eastAsia="仿宋"/>
                <w:sz w:val="24"/>
                <w:szCs w:val="22"/>
              </w:rPr>
              <w:t>和国际交流</w:t>
            </w:r>
            <w:r>
              <w:rPr>
                <w:rStyle w:val="19"/>
                <w:rFonts w:ascii="仿宋" w:hAnsi="仿宋" w:eastAsia="仿宋"/>
                <w:sz w:val="24"/>
                <w:szCs w:val="22"/>
              </w:rPr>
              <w:t>中心网上注册情况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451514">
            <w:pPr>
              <w:widowControl/>
              <w:jc w:val="center"/>
              <w:textAlignment w:val="baseline"/>
              <w:rPr>
                <w:rStyle w:val="19"/>
                <w:rFonts w:ascii="仿宋" w:hAnsi="仿宋" w:eastAsia="仿宋"/>
                <w:sz w:val="24"/>
                <w:szCs w:val="22"/>
              </w:rPr>
            </w:pPr>
          </w:p>
        </w:tc>
      </w:tr>
      <w:tr w14:paraId="6EDEAA26">
        <w:trPr>
          <w:trHeight w:val="597" w:hRule="atLeast"/>
          <w:jc w:val="center"/>
        </w:trPr>
        <w:tc>
          <w:tcPr>
            <w:tcW w:w="14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78B256">
            <w:pPr>
              <w:widowControl/>
              <w:jc w:val="center"/>
              <w:textAlignment w:val="baseline"/>
              <w:rPr>
                <w:rStyle w:val="19"/>
                <w:rFonts w:ascii="仿宋" w:hAnsi="仿宋" w:eastAsia="仿宋"/>
                <w:sz w:val="24"/>
                <w:szCs w:val="22"/>
              </w:rPr>
            </w:pPr>
            <w:r>
              <w:rPr>
                <w:rStyle w:val="19"/>
                <w:rFonts w:ascii="仿宋" w:hAnsi="仿宋" w:eastAsia="仿宋"/>
                <w:sz w:val="24"/>
                <w:szCs w:val="22"/>
              </w:rPr>
              <w:t>联系电话</w:t>
            </w:r>
          </w:p>
        </w:tc>
        <w:tc>
          <w:tcPr>
            <w:tcW w:w="25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3C448A">
            <w:pPr>
              <w:widowControl/>
              <w:jc w:val="center"/>
              <w:textAlignment w:val="baseline"/>
              <w:rPr>
                <w:rStyle w:val="19"/>
                <w:rFonts w:ascii="仿宋" w:hAnsi="仿宋" w:eastAsia="仿宋"/>
                <w:sz w:val="24"/>
                <w:szCs w:val="22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06D5A0">
            <w:pPr>
              <w:widowControl/>
              <w:jc w:val="center"/>
              <w:textAlignment w:val="baseline"/>
              <w:rPr>
                <w:rStyle w:val="19"/>
                <w:rFonts w:ascii="仿宋" w:hAnsi="仿宋" w:eastAsia="仿宋"/>
                <w:sz w:val="24"/>
                <w:szCs w:val="22"/>
              </w:rPr>
            </w:pPr>
            <w:r>
              <w:rPr>
                <w:rStyle w:val="19"/>
                <w:rFonts w:ascii="仿宋" w:hAnsi="仿宋" w:eastAsia="仿宋"/>
                <w:sz w:val="24"/>
                <w:szCs w:val="22"/>
              </w:rPr>
              <w:t>电子邮箱</w:t>
            </w:r>
          </w:p>
        </w:tc>
        <w:tc>
          <w:tcPr>
            <w:tcW w:w="489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2E7C94">
            <w:pPr>
              <w:widowControl/>
              <w:jc w:val="center"/>
              <w:textAlignment w:val="baseline"/>
              <w:rPr>
                <w:rStyle w:val="19"/>
                <w:rFonts w:ascii="仿宋" w:hAnsi="仿宋" w:eastAsia="仿宋"/>
                <w:sz w:val="24"/>
                <w:szCs w:val="22"/>
              </w:rPr>
            </w:pPr>
          </w:p>
        </w:tc>
      </w:tr>
      <w:tr w14:paraId="3AE8D5B5">
        <w:trPr>
          <w:trHeight w:val="624" w:hRule="atLeast"/>
          <w:jc w:val="center"/>
        </w:trPr>
        <w:tc>
          <w:tcPr>
            <w:tcW w:w="14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07BD65">
            <w:pPr>
              <w:widowControl/>
              <w:jc w:val="center"/>
              <w:textAlignment w:val="baseline"/>
              <w:rPr>
                <w:rStyle w:val="19"/>
                <w:rFonts w:ascii="仿宋" w:hAnsi="仿宋" w:eastAsia="仿宋"/>
                <w:sz w:val="24"/>
                <w:szCs w:val="22"/>
              </w:rPr>
            </w:pPr>
            <w:r>
              <w:rPr>
                <w:rStyle w:val="19"/>
                <w:rFonts w:ascii="仿宋" w:hAnsi="仿宋" w:eastAsia="仿宋"/>
                <w:sz w:val="24"/>
                <w:szCs w:val="22"/>
              </w:rPr>
              <w:t>工作单位</w:t>
            </w:r>
          </w:p>
          <w:p w14:paraId="42706A23">
            <w:pPr>
              <w:widowControl/>
              <w:jc w:val="center"/>
              <w:textAlignment w:val="baseline"/>
              <w:rPr>
                <w:rStyle w:val="19"/>
                <w:rFonts w:ascii="仿宋" w:hAnsi="仿宋" w:eastAsia="仿宋"/>
                <w:sz w:val="24"/>
                <w:szCs w:val="22"/>
              </w:rPr>
            </w:pPr>
            <w:r>
              <w:rPr>
                <w:rStyle w:val="19"/>
                <w:rFonts w:ascii="仿宋" w:hAnsi="仿宋" w:eastAsia="仿宋"/>
                <w:sz w:val="24"/>
                <w:szCs w:val="22"/>
              </w:rPr>
              <w:t>及职务</w:t>
            </w:r>
          </w:p>
        </w:tc>
        <w:tc>
          <w:tcPr>
            <w:tcW w:w="491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03D7B6">
            <w:pPr>
              <w:widowControl/>
              <w:jc w:val="center"/>
              <w:textAlignment w:val="baseline"/>
              <w:rPr>
                <w:rStyle w:val="19"/>
                <w:rFonts w:ascii="仿宋" w:hAnsi="仿宋" w:eastAsia="仿宋"/>
                <w:sz w:val="24"/>
                <w:szCs w:val="22"/>
              </w:rPr>
            </w:pP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2F4F91">
            <w:pPr>
              <w:widowControl/>
              <w:jc w:val="center"/>
              <w:textAlignment w:val="baseline"/>
              <w:rPr>
                <w:rStyle w:val="19"/>
                <w:rFonts w:ascii="仿宋" w:hAnsi="仿宋" w:eastAsia="仿宋"/>
                <w:sz w:val="24"/>
                <w:szCs w:val="22"/>
              </w:rPr>
            </w:pPr>
            <w:r>
              <w:rPr>
                <w:rStyle w:val="19"/>
                <w:rFonts w:ascii="仿宋" w:hAnsi="仿宋" w:eastAsia="仿宋"/>
                <w:sz w:val="24"/>
                <w:szCs w:val="22"/>
              </w:rPr>
              <w:t>单位所在区</w:t>
            </w:r>
          </w:p>
        </w:tc>
        <w:tc>
          <w:tcPr>
            <w:tcW w:w="23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077C5B">
            <w:pPr>
              <w:widowControl/>
              <w:jc w:val="center"/>
              <w:textAlignment w:val="baseline"/>
              <w:rPr>
                <w:rStyle w:val="19"/>
                <w:rFonts w:ascii="仿宋" w:hAnsi="仿宋" w:eastAsia="仿宋"/>
                <w:sz w:val="24"/>
                <w:szCs w:val="22"/>
              </w:rPr>
            </w:pPr>
          </w:p>
        </w:tc>
      </w:tr>
      <w:tr w14:paraId="38B941E2">
        <w:trPr>
          <w:trHeight w:val="597" w:hRule="atLeast"/>
          <w:jc w:val="center"/>
        </w:trPr>
        <w:tc>
          <w:tcPr>
            <w:tcW w:w="14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3AC049">
            <w:pPr>
              <w:widowControl/>
              <w:jc w:val="center"/>
              <w:textAlignment w:val="baseline"/>
              <w:rPr>
                <w:rStyle w:val="19"/>
                <w:rFonts w:ascii="仿宋" w:hAnsi="仿宋" w:eastAsia="仿宋"/>
                <w:sz w:val="24"/>
                <w:szCs w:val="22"/>
              </w:rPr>
            </w:pPr>
            <w:r>
              <w:rPr>
                <w:rStyle w:val="19"/>
                <w:rFonts w:ascii="仿宋" w:hAnsi="仿宋" w:eastAsia="仿宋"/>
                <w:sz w:val="24"/>
                <w:szCs w:val="22"/>
              </w:rPr>
              <w:t>现居住地址</w:t>
            </w:r>
          </w:p>
        </w:tc>
        <w:tc>
          <w:tcPr>
            <w:tcW w:w="882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76FE8A">
            <w:pPr>
              <w:widowControl/>
              <w:jc w:val="center"/>
              <w:textAlignment w:val="baseline"/>
              <w:rPr>
                <w:rStyle w:val="19"/>
                <w:rFonts w:ascii="仿宋" w:hAnsi="仿宋" w:eastAsia="仿宋"/>
                <w:sz w:val="24"/>
                <w:szCs w:val="22"/>
              </w:rPr>
            </w:pPr>
          </w:p>
        </w:tc>
      </w:tr>
      <w:tr w14:paraId="024A7EA9">
        <w:trPr>
          <w:trHeight w:val="362" w:hRule="atLeast"/>
          <w:jc w:val="center"/>
        </w:trPr>
        <w:tc>
          <w:tcPr>
            <w:tcW w:w="1032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5B6AE3">
            <w:pPr>
              <w:widowControl/>
              <w:jc w:val="center"/>
              <w:textAlignment w:val="baseline"/>
              <w:rPr>
                <w:rStyle w:val="19"/>
                <w:rFonts w:ascii="仿宋" w:hAnsi="仿宋" w:eastAsia="仿宋"/>
                <w:sz w:val="24"/>
                <w:szCs w:val="22"/>
              </w:rPr>
            </w:pPr>
            <w:r>
              <w:rPr>
                <w:rStyle w:val="19"/>
                <w:rFonts w:ascii="仿宋" w:hAnsi="仿宋" w:eastAsia="仿宋"/>
                <w:sz w:val="24"/>
                <w:szCs w:val="22"/>
              </w:rPr>
              <w:t>裁判工作简历（执裁比赛的名称、时间、地点、职务）</w:t>
            </w:r>
          </w:p>
        </w:tc>
      </w:tr>
      <w:tr w14:paraId="50448973">
        <w:trPr>
          <w:trHeight w:val="1084" w:hRule="atLeast"/>
          <w:jc w:val="center"/>
        </w:trPr>
        <w:tc>
          <w:tcPr>
            <w:tcW w:w="1032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10EB66">
            <w:pPr>
              <w:widowControl/>
              <w:jc w:val="center"/>
              <w:textAlignment w:val="baseline"/>
              <w:rPr>
                <w:rStyle w:val="19"/>
                <w:rFonts w:ascii="仿宋" w:hAnsi="仿宋" w:eastAsia="仿宋"/>
                <w:sz w:val="24"/>
                <w:szCs w:val="22"/>
              </w:rPr>
            </w:pPr>
          </w:p>
        </w:tc>
      </w:tr>
      <w:tr w14:paraId="75D300A2">
        <w:trPr>
          <w:trHeight w:val="2173" w:hRule="atLeast"/>
          <w:jc w:val="center"/>
        </w:trPr>
        <w:tc>
          <w:tcPr>
            <w:tcW w:w="1032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D8E83B">
            <w:pPr>
              <w:widowControl/>
              <w:spacing w:line="560" w:lineRule="exact"/>
              <w:jc w:val="left"/>
              <w:textAlignment w:val="baseline"/>
              <w:rPr>
                <w:rStyle w:val="19"/>
                <w:rFonts w:ascii="仿宋" w:hAnsi="仿宋" w:eastAsia="仿宋"/>
                <w:sz w:val="24"/>
                <w:szCs w:val="22"/>
              </w:rPr>
            </w:pPr>
            <w:r>
              <w:rPr>
                <w:rStyle w:val="19"/>
                <w:rFonts w:ascii="仿宋" w:hAnsi="仿宋" w:eastAsia="仿宋"/>
                <w:sz w:val="24"/>
                <w:szCs w:val="22"/>
              </w:rPr>
              <w:t>区体育主管部门意见</w:t>
            </w:r>
          </w:p>
          <w:p w14:paraId="58882826">
            <w:pPr>
              <w:widowControl/>
              <w:spacing w:line="400" w:lineRule="exact"/>
              <w:jc w:val="center"/>
              <w:textAlignment w:val="baseline"/>
              <w:rPr>
                <w:rStyle w:val="19"/>
                <w:rFonts w:ascii="仿宋" w:hAnsi="仿宋" w:eastAsia="仿宋"/>
                <w:sz w:val="24"/>
                <w:szCs w:val="22"/>
              </w:rPr>
            </w:pPr>
          </w:p>
          <w:p w14:paraId="7B9132F8">
            <w:pPr>
              <w:widowControl/>
              <w:spacing w:line="360" w:lineRule="auto"/>
              <w:ind w:firstLine="7920" w:firstLineChars="3300"/>
              <w:textAlignment w:val="baseline"/>
              <w:rPr>
                <w:rStyle w:val="19"/>
                <w:rFonts w:ascii="仿宋" w:hAnsi="仿宋" w:eastAsia="仿宋"/>
                <w:sz w:val="24"/>
                <w:szCs w:val="28"/>
              </w:rPr>
            </w:pPr>
            <w:r>
              <w:rPr>
                <w:rStyle w:val="19"/>
                <w:rFonts w:hint="eastAsia" w:ascii="仿宋" w:hAnsi="仿宋" w:eastAsia="仿宋"/>
                <w:sz w:val="24"/>
                <w:szCs w:val="28"/>
              </w:rPr>
              <w:t>盖章：</w:t>
            </w:r>
          </w:p>
          <w:p w14:paraId="257E9704">
            <w:pPr>
              <w:widowControl/>
              <w:spacing w:line="360" w:lineRule="auto"/>
              <w:ind w:firstLine="7920" w:firstLineChars="3300"/>
              <w:textAlignment w:val="baseline"/>
              <w:rPr>
                <w:rStyle w:val="19"/>
                <w:rFonts w:ascii="仿宋" w:hAnsi="仿宋" w:eastAsia="仿宋"/>
                <w:sz w:val="24"/>
                <w:szCs w:val="22"/>
              </w:rPr>
            </w:pPr>
            <w:r>
              <w:rPr>
                <w:rStyle w:val="19"/>
                <w:rFonts w:hint="eastAsia" w:ascii="仿宋" w:hAnsi="仿宋" w:eastAsia="仿宋"/>
                <w:sz w:val="24"/>
                <w:szCs w:val="28"/>
              </w:rPr>
              <w:t>日期：</w:t>
            </w:r>
          </w:p>
        </w:tc>
      </w:tr>
      <w:tr w14:paraId="3B9EBF2E">
        <w:trPr>
          <w:trHeight w:val="1457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43FF4B">
            <w:pPr>
              <w:widowControl/>
              <w:jc w:val="center"/>
              <w:textAlignment w:val="baseline"/>
              <w:rPr>
                <w:rStyle w:val="19"/>
                <w:rFonts w:ascii="仿宋" w:hAnsi="仿宋" w:eastAsia="仿宋"/>
                <w:sz w:val="24"/>
                <w:szCs w:val="22"/>
              </w:rPr>
            </w:pPr>
            <w:r>
              <w:rPr>
                <w:rStyle w:val="19"/>
                <w:rFonts w:ascii="仿宋" w:hAnsi="仿宋" w:eastAsia="仿宋"/>
                <w:sz w:val="24"/>
                <w:szCs w:val="22"/>
              </w:rPr>
              <w:t>填写说明</w:t>
            </w:r>
          </w:p>
        </w:tc>
        <w:tc>
          <w:tcPr>
            <w:tcW w:w="967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64F794">
            <w:pPr>
              <w:widowControl/>
              <w:spacing w:line="240" w:lineRule="exact"/>
              <w:ind w:firstLine="360" w:firstLineChars="200"/>
              <w:jc w:val="left"/>
              <w:textAlignment w:val="baseline"/>
              <w:rPr>
                <w:rStyle w:val="19"/>
                <w:rFonts w:ascii="仿宋" w:hAnsi="仿宋" w:eastAsia="仿宋"/>
                <w:sz w:val="18"/>
                <w:szCs w:val="18"/>
              </w:rPr>
            </w:pPr>
            <w:r>
              <w:rPr>
                <w:rStyle w:val="19"/>
                <w:rFonts w:ascii="仿宋" w:hAnsi="仿宋" w:eastAsia="仿宋"/>
                <w:sz w:val="18"/>
                <w:szCs w:val="18"/>
              </w:rPr>
              <w:t>1.报名表必须加盖区体育主管部门公章，无区体育主管部门公章，报名不予接收；</w:t>
            </w:r>
          </w:p>
          <w:p w14:paraId="4D789591">
            <w:pPr>
              <w:widowControl/>
              <w:spacing w:line="240" w:lineRule="exact"/>
              <w:ind w:firstLine="360" w:firstLineChars="200"/>
              <w:jc w:val="left"/>
              <w:textAlignment w:val="baseline"/>
              <w:rPr>
                <w:rStyle w:val="19"/>
                <w:rFonts w:ascii="仿宋" w:hAnsi="仿宋" w:eastAsia="仿宋"/>
                <w:sz w:val="18"/>
                <w:szCs w:val="18"/>
              </w:rPr>
            </w:pPr>
            <w:r>
              <w:rPr>
                <w:rStyle w:val="19"/>
                <w:rFonts w:ascii="仿宋" w:hAnsi="仿宋" w:eastAsia="仿宋"/>
                <w:sz w:val="18"/>
                <w:szCs w:val="18"/>
              </w:rPr>
              <w:t>2.请确保以上填写内容真实有效；</w:t>
            </w:r>
          </w:p>
          <w:p w14:paraId="0228592A">
            <w:pPr>
              <w:widowControl/>
              <w:spacing w:line="240" w:lineRule="exact"/>
              <w:ind w:firstLine="360" w:firstLineChars="200"/>
              <w:jc w:val="left"/>
              <w:textAlignment w:val="baseline"/>
              <w:rPr>
                <w:rStyle w:val="19"/>
                <w:rFonts w:ascii="仿宋" w:hAnsi="仿宋" w:eastAsia="仿宋"/>
                <w:sz w:val="18"/>
                <w:szCs w:val="18"/>
              </w:rPr>
            </w:pPr>
            <w:r>
              <w:rPr>
                <w:rStyle w:val="19"/>
                <w:rFonts w:ascii="仿宋" w:hAnsi="仿宋" w:eastAsia="仿宋"/>
                <w:sz w:val="18"/>
                <w:szCs w:val="18"/>
              </w:rPr>
              <w:t>3.“现裁判证项目”根据实际情况填写，没有填写“无”；</w:t>
            </w:r>
          </w:p>
          <w:p w14:paraId="5BC44390">
            <w:pPr>
              <w:widowControl/>
              <w:spacing w:line="240" w:lineRule="exact"/>
              <w:ind w:firstLine="360" w:firstLineChars="200"/>
              <w:jc w:val="left"/>
              <w:textAlignment w:val="baseline"/>
              <w:rPr>
                <w:rStyle w:val="19"/>
                <w:rFonts w:ascii="仿宋" w:hAnsi="仿宋" w:eastAsia="仿宋"/>
                <w:sz w:val="18"/>
                <w:szCs w:val="18"/>
              </w:rPr>
            </w:pPr>
            <w:r>
              <w:rPr>
                <w:rStyle w:val="19"/>
                <w:rFonts w:ascii="仿宋" w:hAnsi="仿宋" w:eastAsia="仿宋"/>
                <w:sz w:val="18"/>
                <w:szCs w:val="18"/>
              </w:rPr>
              <w:t>4.“市体育竞赛管理中心网上注册情况”根据实际情况填写：“是”或“否”；</w:t>
            </w:r>
          </w:p>
          <w:p w14:paraId="4614E1B7">
            <w:pPr>
              <w:widowControl/>
              <w:spacing w:line="240" w:lineRule="exact"/>
              <w:ind w:firstLine="360" w:firstLineChars="200"/>
              <w:jc w:val="left"/>
              <w:textAlignment w:val="baseline"/>
              <w:rPr>
                <w:rStyle w:val="19"/>
                <w:rFonts w:ascii="仿宋" w:hAnsi="仿宋" w:eastAsia="仿宋"/>
                <w:sz w:val="24"/>
                <w:szCs w:val="22"/>
              </w:rPr>
            </w:pPr>
            <w:r>
              <w:rPr>
                <w:rStyle w:val="19"/>
                <w:rFonts w:ascii="仿宋" w:hAnsi="仿宋" w:eastAsia="仿宋"/>
                <w:sz w:val="18"/>
                <w:szCs w:val="18"/>
              </w:rPr>
              <w:t>5.“电子照片”：根据尺寸要求调整好证件照电子版，粘贴前删除格内“电子照片（2.5cm*3.5cm）”文字。</w:t>
            </w:r>
          </w:p>
        </w:tc>
      </w:tr>
    </w:tbl>
    <w:p w14:paraId="2A7B7A72">
      <w:pPr>
        <w:widowControl/>
        <w:jc w:val="left"/>
        <w:rPr>
          <w:rFonts w:ascii="黑体" w:hAnsi="黑体" w:eastAsia="黑体"/>
          <w:sz w:val="32"/>
          <w:szCs w:val="32"/>
        </w:rPr>
      </w:pPr>
    </w:p>
    <w:p w14:paraId="22F718C2">
      <w:pPr>
        <w:widowControl/>
        <w:jc w:val="left"/>
        <w:rPr>
          <w:rFonts w:hint="eastAsia" w:ascii="黑体" w:hAnsi="黑体" w:eastAsia="黑体"/>
          <w:sz w:val="32"/>
          <w:szCs w:val="32"/>
        </w:rPr>
      </w:pPr>
    </w:p>
    <w:p w14:paraId="0FAA1803">
      <w:pPr>
        <w:widowControl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 w14:paraId="46282694">
      <w:pPr>
        <w:widowControl/>
        <w:spacing w:after="156" w:line="560" w:lineRule="exact"/>
        <w:jc w:val="center"/>
        <w:textAlignment w:val="baseline"/>
        <w:rPr>
          <w:rStyle w:val="19"/>
          <w:rFonts w:ascii="方正小标宋简体" w:eastAsia="方正小标宋简体"/>
          <w:sz w:val="44"/>
          <w:szCs w:val="44"/>
        </w:rPr>
      </w:pPr>
      <w:r>
        <w:rPr>
          <w:rStyle w:val="19"/>
          <w:rFonts w:hint="eastAsia" w:ascii="方正小标宋简体" w:eastAsia="方正小标宋简体"/>
          <w:sz w:val="44"/>
          <w:szCs w:val="44"/>
        </w:rPr>
        <w:t>202</w:t>
      </w:r>
      <w:r>
        <w:rPr>
          <w:rStyle w:val="19"/>
          <w:rFonts w:ascii="方正小标宋简体" w:eastAsia="方正小标宋简体"/>
          <w:sz w:val="44"/>
          <w:szCs w:val="44"/>
        </w:rPr>
        <w:t>5</w:t>
      </w:r>
      <w:r>
        <w:rPr>
          <w:rStyle w:val="19"/>
          <w:rFonts w:hint="eastAsia" w:ascii="方正小标宋简体" w:eastAsia="方正小标宋简体"/>
          <w:sz w:val="44"/>
          <w:szCs w:val="44"/>
        </w:rPr>
        <w:t>年北京市网球裁判员培训</w:t>
      </w:r>
    </w:p>
    <w:p w14:paraId="6D21E3F2">
      <w:pPr>
        <w:widowControl/>
        <w:spacing w:after="156" w:line="560" w:lineRule="exact"/>
        <w:jc w:val="center"/>
        <w:textAlignment w:val="baseline"/>
        <w:rPr>
          <w:rFonts w:ascii="方正小标宋简体" w:eastAsia="方正小标宋简体"/>
          <w:sz w:val="44"/>
          <w:szCs w:val="44"/>
        </w:rPr>
      </w:pPr>
      <w:r>
        <w:rPr>
          <w:rStyle w:val="19"/>
          <w:rFonts w:hint="eastAsia" w:ascii="方正小标宋简体" w:eastAsia="方正小标宋简体"/>
          <w:sz w:val="44"/>
          <w:szCs w:val="44"/>
        </w:rPr>
        <w:t>课程安排</w:t>
      </w:r>
    </w:p>
    <w:tbl>
      <w:tblPr>
        <w:tblStyle w:val="7"/>
        <w:tblW w:w="864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2268"/>
        <w:gridCol w:w="4394"/>
      </w:tblGrid>
      <w:tr w14:paraId="02CB1BE1">
        <w:trPr>
          <w:jc w:val="center"/>
        </w:trPr>
        <w:tc>
          <w:tcPr>
            <w:tcW w:w="1980" w:type="dxa"/>
            <w:vAlign w:val="center"/>
          </w:tcPr>
          <w:p w14:paraId="6D297363">
            <w:pPr>
              <w:spacing w:line="560" w:lineRule="exact"/>
              <w:jc w:val="center"/>
              <w:rPr>
                <w:rFonts w:ascii="仿宋_GB2312" w:hAnsi="黑体" w:eastAsia="仿宋_GB2312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日期</w:t>
            </w:r>
          </w:p>
        </w:tc>
        <w:tc>
          <w:tcPr>
            <w:tcW w:w="2268" w:type="dxa"/>
            <w:vAlign w:val="center"/>
          </w:tcPr>
          <w:p w14:paraId="6566BF2C">
            <w:pPr>
              <w:spacing w:line="560" w:lineRule="exact"/>
              <w:jc w:val="center"/>
              <w:rPr>
                <w:rFonts w:ascii="仿宋_GB2312" w:hAnsi="黑体" w:eastAsia="仿宋_GB2312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4394" w:type="dxa"/>
            <w:vAlign w:val="center"/>
          </w:tcPr>
          <w:p w14:paraId="2539D84D">
            <w:pPr>
              <w:spacing w:line="560" w:lineRule="exact"/>
              <w:jc w:val="center"/>
              <w:rPr>
                <w:rFonts w:ascii="仿宋_GB2312" w:hAnsi="黑体" w:eastAsia="仿宋_GB2312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日程安排</w:t>
            </w:r>
          </w:p>
        </w:tc>
      </w:tr>
      <w:tr w14:paraId="57D60E15">
        <w:trPr>
          <w:jc w:val="center"/>
        </w:trPr>
        <w:tc>
          <w:tcPr>
            <w:tcW w:w="1980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7B04F031">
            <w:pPr>
              <w:spacing w:line="560" w:lineRule="exact"/>
              <w:jc w:val="center"/>
              <w:rPr>
                <w:rFonts w:ascii="仿宋_GB2312" w:hAnsi="宋体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宋体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仿宋_GB2312" w:hAnsi="宋体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月1日</w:t>
            </w:r>
          </w:p>
          <w:p w14:paraId="1D579C19">
            <w:pPr>
              <w:ind w:firstLine="560" w:firstLineChars="2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星期六</w:t>
            </w:r>
          </w:p>
        </w:tc>
        <w:tc>
          <w:tcPr>
            <w:tcW w:w="2268" w:type="dxa"/>
            <w:vAlign w:val="center"/>
          </w:tcPr>
          <w:p w14:paraId="0411735F">
            <w:pPr>
              <w:spacing w:line="560" w:lineRule="exact"/>
              <w:jc w:val="center"/>
              <w:rPr>
                <w:rFonts w:ascii="仿宋_GB2312" w:hAnsi="宋体" w:eastAsia="仿宋_GB2312"/>
                <w:color w:val="auto"/>
                <w:sz w:val="32"/>
                <w:szCs w:val="32"/>
              </w:rPr>
            </w:pPr>
            <w:r>
              <w:rPr>
                <w:rFonts w:ascii="仿宋_GB2312" w:hAnsi="宋体" w:eastAsia="仿宋_GB2312"/>
                <w:color w:val="auto"/>
                <w:sz w:val="32"/>
                <w:szCs w:val="32"/>
              </w:rPr>
              <w:t>9</w:t>
            </w:r>
            <w:r>
              <w:rPr>
                <w:rFonts w:hint="eastAsia" w:ascii="仿宋_GB2312" w:hAnsi="宋体" w:eastAsia="仿宋_GB2312"/>
                <w:color w:val="auto"/>
                <w:sz w:val="32"/>
                <w:szCs w:val="32"/>
              </w:rPr>
              <w:t>:00-</w:t>
            </w:r>
            <w:r>
              <w:rPr>
                <w:rFonts w:ascii="仿宋_GB2312" w:hAnsi="宋体" w:eastAsia="仿宋_GB2312"/>
                <w:color w:val="auto"/>
                <w:sz w:val="32"/>
                <w:szCs w:val="32"/>
              </w:rPr>
              <w:t>9</w:t>
            </w:r>
            <w:r>
              <w:rPr>
                <w:rFonts w:hint="eastAsia" w:ascii="仿宋_GB2312" w:hAnsi="宋体" w:eastAsia="仿宋_GB2312"/>
                <w:color w:val="auto"/>
                <w:sz w:val="32"/>
                <w:szCs w:val="32"/>
              </w:rPr>
              <w:t>:30</w:t>
            </w:r>
          </w:p>
        </w:tc>
        <w:tc>
          <w:tcPr>
            <w:tcW w:w="4394" w:type="dxa"/>
            <w:vAlign w:val="center"/>
          </w:tcPr>
          <w:p w14:paraId="4634314E">
            <w:pPr>
              <w:spacing w:line="560" w:lineRule="exact"/>
              <w:jc w:val="center"/>
              <w:rPr>
                <w:rFonts w:ascii="仿宋_GB2312" w:hAnsi="宋体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auto"/>
                <w:sz w:val="32"/>
                <w:szCs w:val="32"/>
              </w:rPr>
              <w:t>签到</w:t>
            </w:r>
          </w:p>
        </w:tc>
      </w:tr>
      <w:tr w14:paraId="55229812">
        <w:trPr>
          <w:trHeight w:val="689" w:hRule="atLeast"/>
          <w:jc w:val="center"/>
        </w:trPr>
        <w:tc>
          <w:tcPr>
            <w:tcW w:w="1980" w:type="dxa"/>
            <w:vMerge w:val="continue"/>
            <w:tcBorders>
              <w:top w:val="nil"/>
            </w:tcBorders>
            <w:shd w:val="clear" w:color="auto" w:fill="auto"/>
            <w:vAlign w:val="center"/>
          </w:tcPr>
          <w:p w14:paraId="55031E9F">
            <w:pPr>
              <w:spacing w:line="560" w:lineRule="exact"/>
              <w:jc w:val="center"/>
              <w:rPr>
                <w:rFonts w:ascii="仿宋_GB2312" w:hAnsi="宋体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8" w:type="dxa"/>
            <w:vAlign w:val="center"/>
          </w:tcPr>
          <w:p w14:paraId="4B50AAC8">
            <w:pPr>
              <w:spacing w:line="560" w:lineRule="exact"/>
              <w:jc w:val="center"/>
              <w:rPr>
                <w:rFonts w:ascii="仿宋_GB2312" w:hAnsi="宋体" w:eastAsia="仿宋_GB2312"/>
                <w:color w:val="auto"/>
                <w:sz w:val="32"/>
                <w:szCs w:val="32"/>
              </w:rPr>
            </w:pPr>
            <w:r>
              <w:rPr>
                <w:rFonts w:ascii="仿宋_GB2312" w:hAnsi="宋体" w:eastAsia="仿宋_GB2312"/>
                <w:color w:val="auto"/>
                <w:sz w:val="32"/>
                <w:szCs w:val="32"/>
              </w:rPr>
              <w:t>9</w:t>
            </w:r>
            <w:r>
              <w:rPr>
                <w:rFonts w:hint="eastAsia" w:ascii="仿宋_GB2312" w:hAnsi="宋体" w:eastAsia="仿宋_GB2312"/>
                <w:color w:val="auto"/>
                <w:sz w:val="32"/>
                <w:szCs w:val="32"/>
              </w:rPr>
              <w:t>:30-12:30</w:t>
            </w:r>
          </w:p>
        </w:tc>
        <w:tc>
          <w:tcPr>
            <w:tcW w:w="4394" w:type="dxa"/>
            <w:vAlign w:val="center"/>
          </w:tcPr>
          <w:p w14:paraId="385865C6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ascii="仿宋_GB2312" w:hAnsi="宋体" w:eastAsia="仿宋_GB2312"/>
                <w:color w:val="auto"/>
                <w:sz w:val="32"/>
                <w:szCs w:val="32"/>
              </w:rPr>
              <w:t>网球裁判员基本规范以及要求</w:t>
            </w:r>
          </w:p>
        </w:tc>
      </w:tr>
      <w:tr w14:paraId="2026DEFF">
        <w:trPr>
          <w:trHeight w:val="683" w:hRule="atLeast"/>
          <w:jc w:val="center"/>
        </w:trPr>
        <w:tc>
          <w:tcPr>
            <w:tcW w:w="1980" w:type="dxa"/>
            <w:vMerge w:val="continue"/>
            <w:tcBorders>
              <w:top w:val="nil"/>
            </w:tcBorders>
            <w:shd w:val="clear" w:color="auto" w:fill="auto"/>
            <w:vAlign w:val="center"/>
          </w:tcPr>
          <w:p w14:paraId="38B25281">
            <w:pPr>
              <w:spacing w:line="560" w:lineRule="exact"/>
              <w:jc w:val="center"/>
              <w:rPr>
                <w:rFonts w:ascii="仿宋_GB2312" w:hAnsi="宋体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8" w:type="dxa"/>
            <w:vAlign w:val="center"/>
          </w:tcPr>
          <w:p w14:paraId="232CE314">
            <w:pPr>
              <w:spacing w:line="560" w:lineRule="exact"/>
              <w:jc w:val="center"/>
              <w:rPr>
                <w:rFonts w:ascii="仿宋_GB2312" w:hAnsi="宋体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auto"/>
                <w:sz w:val="32"/>
                <w:szCs w:val="32"/>
              </w:rPr>
              <w:t>1</w:t>
            </w:r>
            <w:r>
              <w:rPr>
                <w:rFonts w:ascii="仿宋_GB2312" w:hAnsi="宋体" w:eastAsia="仿宋_GB2312"/>
                <w:color w:val="auto"/>
                <w:sz w:val="32"/>
                <w:szCs w:val="32"/>
              </w:rPr>
              <w:t>3</w:t>
            </w:r>
            <w:r>
              <w:rPr>
                <w:rFonts w:hint="eastAsia" w:ascii="仿宋_GB2312" w:hAnsi="宋体" w:eastAsia="仿宋_GB2312"/>
                <w:color w:val="auto"/>
                <w:sz w:val="32"/>
                <w:szCs w:val="32"/>
              </w:rPr>
              <w:t>:</w:t>
            </w:r>
            <w:r>
              <w:rPr>
                <w:rFonts w:ascii="仿宋_GB2312" w:hAnsi="宋体" w:eastAsia="仿宋_GB2312"/>
                <w:color w:val="auto"/>
                <w:sz w:val="32"/>
                <w:szCs w:val="32"/>
              </w:rPr>
              <w:t>3</w:t>
            </w:r>
            <w:r>
              <w:rPr>
                <w:rFonts w:hint="eastAsia" w:ascii="仿宋_GB2312" w:hAnsi="宋体" w:eastAsia="仿宋_GB2312"/>
                <w:color w:val="auto"/>
                <w:sz w:val="32"/>
                <w:szCs w:val="32"/>
              </w:rPr>
              <w:t>0-15:00</w:t>
            </w:r>
          </w:p>
        </w:tc>
        <w:tc>
          <w:tcPr>
            <w:tcW w:w="4394" w:type="dxa"/>
            <w:vAlign w:val="center"/>
          </w:tcPr>
          <w:p w14:paraId="32AAF396">
            <w:pPr>
              <w:spacing w:line="560" w:lineRule="exact"/>
              <w:jc w:val="center"/>
              <w:rPr>
                <w:rFonts w:ascii="仿宋_GB2312" w:eastAsia="仿宋_GB2312"/>
                <w:color w:val="auto"/>
                <w:sz w:val="32"/>
                <w:szCs w:val="32"/>
              </w:rPr>
            </w:pPr>
            <w:r>
              <w:rPr>
                <w:rFonts w:ascii="Arial" w:hAnsi="Arial" w:cs="Arial"/>
                <w:color w:val="auto"/>
                <w:shd w:val="clear" w:color="auto" w:fill="FFFFFF"/>
              </w:rPr>
              <w:t> </w:t>
            </w:r>
            <w:r>
              <w:rPr>
                <w:rFonts w:ascii="仿宋_GB2312" w:hAnsi="宋体" w:eastAsia="仿宋_GB2312"/>
                <w:color w:val="auto"/>
                <w:sz w:val="32"/>
                <w:szCs w:val="32"/>
              </w:rPr>
              <w:t>网球竞赛规则和裁判法</w:t>
            </w:r>
          </w:p>
        </w:tc>
      </w:tr>
      <w:tr w14:paraId="3F26F8C8">
        <w:trPr>
          <w:trHeight w:val="677" w:hRule="atLeast"/>
          <w:jc w:val="center"/>
        </w:trPr>
        <w:tc>
          <w:tcPr>
            <w:tcW w:w="1980" w:type="dxa"/>
            <w:vMerge w:val="continue"/>
            <w:tcBorders>
              <w:top w:val="nil"/>
            </w:tcBorders>
            <w:shd w:val="clear" w:color="auto" w:fill="auto"/>
            <w:vAlign w:val="center"/>
          </w:tcPr>
          <w:p w14:paraId="347B9AF8">
            <w:pPr>
              <w:spacing w:line="560" w:lineRule="exact"/>
              <w:jc w:val="center"/>
              <w:rPr>
                <w:rFonts w:ascii="仿宋_GB2312" w:hAnsi="宋体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8" w:type="dxa"/>
            <w:vAlign w:val="center"/>
          </w:tcPr>
          <w:p w14:paraId="6177C0B8">
            <w:pPr>
              <w:spacing w:line="560" w:lineRule="exact"/>
              <w:jc w:val="center"/>
              <w:rPr>
                <w:color w:val="auto"/>
              </w:rPr>
            </w:pPr>
            <w:r>
              <w:rPr>
                <w:rFonts w:hint="eastAsia" w:ascii="仿宋_GB2312" w:hAnsi="宋体" w:eastAsia="仿宋_GB2312"/>
                <w:color w:val="auto"/>
                <w:sz w:val="32"/>
                <w:szCs w:val="32"/>
              </w:rPr>
              <w:t>15:00-1</w:t>
            </w:r>
            <w:r>
              <w:rPr>
                <w:rFonts w:ascii="仿宋_GB2312" w:hAnsi="宋体" w:eastAsia="仿宋_GB2312"/>
                <w:color w:val="auto"/>
                <w:sz w:val="32"/>
                <w:szCs w:val="32"/>
              </w:rPr>
              <w:t>7</w:t>
            </w:r>
            <w:r>
              <w:rPr>
                <w:rFonts w:hint="eastAsia" w:ascii="仿宋_GB2312" w:hAnsi="宋体" w:eastAsia="仿宋_GB2312"/>
                <w:color w:val="auto"/>
                <w:sz w:val="32"/>
                <w:szCs w:val="32"/>
              </w:rPr>
              <w:t>:00</w:t>
            </w:r>
          </w:p>
        </w:tc>
        <w:tc>
          <w:tcPr>
            <w:tcW w:w="4394" w:type="dxa"/>
            <w:tcBorders>
              <w:right w:val="single" w:color="auto" w:sz="4" w:space="0"/>
            </w:tcBorders>
            <w:vAlign w:val="center"/>
          </w:tcPr>
          <w:p w14:paraId="1EE69937">
            <w:pPr>
              <w:spacing w:line="560" w:lineRule="exact"/>
              <w:jc w:val="center"/>
              <w:rPr>
                <w:rFonts w:ascii="仿宋_GB2312" w:hAnsi="宋体" w:eastAsia="仿宋_GB2312"/>
                <w:color w:val="auto"/>
                <w:sz w:val="32"/>
                <w:szCs w:val="32"/>
              </w:rPr>
            </w:pPr>
            <w:r>
              <w:rPr>
                <w:rFonts w:ascii="仿宋_GB2312" w:hAnsi="宋体" w:eastAsia="仿宋_GB2312"/>
                <w:color w:val="auto"/>
                <w:sz w:val="32"/>
                <w:szCs w:val="32"/>
              </w:rPr>
              <w:t>网球竞赛基本编排知识</w:t>
            </w:r>
          </w:p>
        </w:tc>
      </w:tr>
      <w:tr w14:paraId="10D69C95">
        <w:trPr>
          <w:trHeight w:val="591" w:hRule="atLeast"/>
          <w:jc w:val="center"/>
        </w:trPr>
        <w:tc>
          <w:tcPr>
            <w:tcW w:w="1980" w:type="dxa"/>
            <w:vMerge w:val="restart"/>
            <w:tcBorders>
              <w:left w:val="single" w:color="auto" w:sz="4" w:space="0"/>
            </w:tcBorders>
            <w:vAlign w:val="center"/>
          </w:tcPr>
          <w:p w14:paraId="166F25DD">
            <w:pPr>
              <w:spacing w:line="560" w:lineRule="exact"/>
              <w:jc w:val="center"/>
              <w:rPr>
                <w:rFonts w:ascii="仿宋_GB2312" w:hAnsi="宋体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3月2日</w:t>
            </w:r>
          </w:p>
          <w:p w14:paraId="594A34D2">
            <w:pPr>
              <w:ind w:firstLine="560" w:firstLineChars="200"/>
              <w:rPr>
                <w:rFonts w:ascii="仿宋_GB2312" w:hAnsi="宋体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8"/>
                <w:szCs w:val="28"/>
              </w:rPr>
              <w:t>星期日</w:t>
            </w:r>
          </w:p>
        </w:tc>
        <w:tc>
          <w:tcPr>
            <w:tcW w:w="2268" w:type="dxa"/>
            <w:vAlign w:val="center"/>
          </w:tcPr>
          <w:p w14:paraId="7A8FBF0B">
            <w:pPr>
              <w:spacing w:line="560" w:lineRule="exact"/>
              <w:jc w:val="center"/>
              <w:rPr>
                <w:rFonts w:ascii="仿宋_GB2312" w:hAnsi="宋体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auto"/>
                <w:sz w:val="32"/>
                <w:szCs w:val="32"/>
              </w:rPr>
              <w:t>9:</w:t>
            </w:r>
            <w:r>
              <w:rPr>
                <w:rFonts w:ascii="仿宋_GB2312" w:hAnsi="宋体" w:eastAsia="仿宋_GB2312"/>
                <w:color w:val="auto"/>
                <w:sz w:val="32"/>
                <w:szCs w:val="32"/>
              </w:rPr>
              <w:t>00</w:t>
            </w:r>
            <w:r>
              <w:rPr>
                <w:rFonts w:hint="eastAsia" w:ascii="仿宋_GB2312" w:hAnsi="宋体" w:eastAsia="仿宋_GB2312"/>
                <w:color w:val="auto"/>
                <w:sz w:val="32"/>
                <w:szCs w:val="32"/>
              </w:rPr>
              <w:t>-</w:t>
            </w:r>
            <w:r>
              <w:rPr>
                <w:rFonts w:ascii="仿宋_GB2312" w:hAnsi="宋体" w:eastAsia="仿宋_GB2312"/>
                <w:color w:val="auto"/>
                <w:sz w:val="32"/>
                <w:szCs w:val="32"/>
              </w:rPr>
              <w:t>9</w:t>
            </w:r>
            <w:r>
              <w:rPr>
                <w:rFonts w:hint="eastAsia" w:ascii="仿宋_GB2312" w:hAnsi="宋体" w:eastAsia="仿宋_GB2312"/>
                <w:color w:val="auto"/>
                <w:sz w:val="32"/>
                <w:szCs w:val="32"/>
              </w:rPr>
              <w:t>:</w:t>
            </w:r>
            <w:r>
              <w:rPr>
                <w:rFonts w:ascii="仿宋_GB2312" w:hAnsi="宋体" w:eastAsia="仿宋_GB2312"/>
                <w:color w:val="auto"/>
                <w:sz w:val="32"/>
                <w:szCs w:val="32"/>
              </w:rPr>
              <w:t>3</w:t>
            </w:r>
            <w:r>
              <w:rPr>
                <w:rFonts w:hint="eastAsia" w:ascii="仿宋_GB2312" w:hAnsi="宋体" w:eastAsia="仿宋_GB2312"/>
                <w:color w:val="auto"/>
                <w:sz w:val="32"/>
                <w:szCs w:val="32"/>
              </w:rPr>
              <w:t>0</w:t>
            </w:r>
          </w:p>
        </w:tc>
        <w:tc>
          <w:tcPr>
            <w:tcW w:w="4394" w:type="dxa"/>
            <w:tcBorders>
              <w:right w:val="single" w:color="auto" w:sz="4" w:space="0"/>
            </w:tcBorders>
            <w:vAlign w:val="center"/>
          </w:tcPr>
          <w:p w14:paraId="42CBA1B7">
            <w:pPr>
              <w:spacing w:line="560" w:lineRule="exact"/>
              <w:jc w:val="center"/>
              <w:rPr>
                <w:rFonts w:ascii="仿宋_GB2312" w:hAnsi="宋体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</w:rPr>
              <w:t>签到</w:t>
            </w:r>
          </w:p>
        </w:tc>
      </w:tr>
      <w:tr w14:paraId="38E15977">
        <w:trPr>
          <w:trHeight w:val="287" w:hRule="atLeast"/>
          <w:jc w:val="center"/>
        </w:trPr>
        <w:tc>
          <w:tcPr>
            <w:tcW w:w="1980" w:type="dxa"/>
            <w:vMerge w:val="continue"/>
            <w:tcBorders>
              <w:left w:val="single" w:color="auto" w:sz="4" w:space="0"/>
            </w:tcBorders>
            <w:vAlign w:val="center"/>
          </w:tcPr>
          <w:p w14:paraId="09B8E6BE">
            <w:pPr>
              <w:spacing w:line="560" w:lineRule="exact"/>
              <w:jc w:val="center"/>
              <w:rPr>
                <w:rFonts w:ascii="仿宋_GB2312" w:hAnsi="宋体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8" w:type="dxa"/>
            <w:vAlign w:val="center"/>
          </w:tcPr>
          <w:p w14:paraId="0612755D">
            <w:pPr>
              <w:spacing w:line="560" w:lineRule="exact"/>
              <w:jc w:val="center"/>
              <w:rPr>
                <w:rFonts w:ascii="仿宋_GB2312" w:hAnsi="宋体" w:eastAsia="仿宋_GB2312"/>
                <w:color w:val="auto"/>
                <w:sz w:val="32"/>
                <w:szCs w:val="32"/>
              </w:rPr>
            </w:pPr>
            <w:r>
              <w:rPr>
                <w:rFonts w:ascii="仿宋_GB2312" w:hAnsi="宋体" w:eastAsia="仿宋_GB2312"/>
                <w:color w:val="auto"/>
                <w:sz w:val="32"/>
                <w:szCs w:val="32"/>
              </w:rPr>
              <w:t>9</w:t>
            </w:r>
            <w:r>
              <w:rPr>
                <w:rFonts w:hint="eastAsia" w:ascii="仿宋_GB2312" w:hAnsi="宋体" w:eastAsia="仿宋_GB2312"/>
                <w:color w:val="auto"/>
                <w:sz w:val="32"/>
                <w:szCs w:val="32"/>
              </w:rPr>
              <w:t>:</w:t>
            </w:r>
            <w:r>
              <w:rPr>
                <w:rFonts w:ascii="仿宋_GB2312" w:hAnsi="宋体" w:eastAsia="仿宋_GB2312"/>
                <w:color w:val="auto"/>
                <w:sz w:val="32"/>
                <w:szCs w:val="32"/>
              </w:rPr>
              <w:t>30</w:t>
            </w:r>
            <w:r>
              <w:rPr>
                <w:rFonts w:hint="eastAsia" w:ascii="仿宋_GB2312" w:hAnsi="宋体" w:eastAsia="仿宋_GB2312"/>
                <w:color w:val="auto"/>
                <w:sz w:val="32"/>
                <w:szCs w:val="32"/>
              </w:rPr>
              <w:t>-10:</w:t>
            </w:r>
            <w:r>
              <w:rPr>
                <w:rFonts w:ascii="仿宋_GB2312" w:hAnsi="宋体" w:eastAsia="仿宋_GB2312"/>
                <w:color w:val="auto"/>
                <w:sz w:val="32"/>
                <w:szCs w:val="32"/>
              </w:rPr>
              <w:t>00</w:t>
            </w:r>
          </w:p>
        </w:tc>
        <w:tc>
          <w:tcPr>
            <w:tcW w:w="4394" w:type="dxa"/>
            <w:tcBorders>
              <w:right w:val="single" w:color="auto" w:sz="4" w:space="0"/>
            </w:tcBorders>
            <w:vAlign w:val="center"/>
          </w:tcPr>
          <w:p w14:paraId="1A894545">
            <w:pPr>
              <w:spacing w:line="560" w:lineRule="exact"/>
              <w:jc w:val="center"/>
              <w:rPr>
                <w:rFonts w:ascii="仿宋_GB2312" w:hAnsi="宋体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北京市体育竞赛裁判员管理办法和注册操作指南</w:t>
            </w:r>
          </w:p>
        </w:tc>
      </w:tr>
      <w:tr w14:paraId="0EC81493">
        <w:trPr>
          <w:trHeight w:val="287" w:hRule="atLeast"/>
          <w:jc w:val="center"/>
        </w:trPr>
        <w:tc>
          <w:tcPr>
            <w:tcW w:w="1980" w:type="dxa"/>
            <w:vMerge w:val="continue"/>
            <w:tcBorders>
              <w:left w:val="single" w:color="auto" w:sz="4" w:space="0"/>
            </w:tcBorders>
            <w:vAlign w:val="center"/>
          </w:tcPr>
          <w:p w14:paraId="46AA4F4D">
            <w:pPr>
              <w:spacing w:line="560" w:lineRule="exact"/>
              <w:jc w:val="center"/>
              <w:rPr>
                <w:rFonts w:ascii="仿宋_GB2312" w:hAnsi="宋体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8" w:type="dxa"/>
            <w:vAlign w:val="center"/>
          </w:tcPr>
          <w:p w14:paraId="7D36E2D1">
            <w:pPr>
              <w:spacing w:line="560" w:lineRule="exact"/>
              <w:jc w:val="center"/>
              <w:rPr>
                <w:rFonts w:ascii="仿宋_GB2312" w:hAnsi="宋体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auto"/>
                <w:sz w:val="32"/>
                <w:szCs w:val="32"/>
              </w:rPr>
              <w:t>10:</w:t>
            </w:r>
            <w:r>
              <w:rPr>
                <w:rFonts w:ascii="仿宋_GB2312" w:hAnsi="宋体" w:eastAsia="仿宋_GB2312"/>
                <w:color w:val="auto"/>
                <w:sz w:val="32"/>
                <w:szCs w:val="32"/>
              </w:rPr>
              <w:t>00</w:t>
            </w:r>
            <w:r>
              <w:rPr>
                <w:rFonts w:hint="eastAsia" w:ascii="仿宋_GB2312" w:hAnsi="宋体" w:eastAsia="仿宋_GB2312"/>
                <w:color w:val="auto"/>
                <w:sz w:val="32"/>
                <w:szCs w:val="32"/>
              </w:rPr>
              <w:t>-1</w:t>
            </w:r>
            <w:r>
              <w:rPr>
                <w:rFonts w:ascii="仿宋_GB2312" w:hAnsi="宋体" w:eastAsia="仿宋_GB2312"/>
                <w:color w:val="auto"/>
                <w:sz w:val="32"/>
                <w:szCs w:val="32"/>
              </w:rPr>
              <w:t>1</w:t>
            </w:r>
            <w:r>
              <w:rPr>
                <w:rFonts w:hint="eastAsia" w:ascii="仿宋_GB2312" w:hAnsi="宋体" w:eastAsia="仿宋_GB2312"/>
                <w:color w:val="auto"/>
                <w:sz w:val="32"/>
                <w:szCs w:val="32"/>
              </w:rPr>
              <w:t>:</w:t>
            </w:r>
            <w:r>
              <w:rPr>
                <w:rFonts w:ascii="仿宋_GB2312" w:hAnsi="宋体" w:eastAsia="仿宋_GB2312"/>
                <w:color w:val="auto"/>
                <w:sz w:val="32"/>
                <w:szCs w:val="32"/>
              </w:rPr>
              <w:t>0</w:t>
            </w:r>
            <w:r>
              <w:rPr>
                <w:rFonts w:hint="eastAsia" w:ascii="仿宋_GB2312" w:hAnsi="宋体" w:eastAsia="仿宋_GB2312"/>
                <w:color w:val="auto"/>
                <w:sz w:val="32"/>
                <w:szCs w:val="32"/>
              </w:rPr>
              <w:t>0</w:t>
            </w:r>
          </w:p>
        </w:tc>
        <w:tc>
          <w:tcPr>
            <w:tcW w:w="4394" w:type="dxa"/>
            <w:vAlign w:val="center"/>
          </w:tcPr>
          <w:p w14:paraId="40CF046F">
            <w:pPr>
              <w:spacing w:line="560" w:lineRule="exact"/>
              <w:jc w:val="center"/>
              <w:rPr>
                <w:rFonts w:ascii="仿宋_GB2312" w:hAnsi="宋体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auto"/>
                <w:w w:val="90"/>
                <w:sz w:val="32"/>
                <w:szCs w:val="32"/>
              </w:rPr>
              <w:t>答疑</w:t>
            </w:r>
          </w:p>
        </w:tc>
      </w:tr>
      <w:tr w14:paraId="39C78907">
        <w:trPr>
          <w:trHeight w:val="640" w:hRule="atLeast"/>
          <w:jc w:val="center"/>
        </w:trPr>
        <w:tc>
          <w:tcPr>
            <w:tcW w:w="1980" w:type="dxa"/>
            <w:vMerge w:val="continue"/>
            <w:tcBorders>
              <w:left w:val="single" w:color="auto" w:sz="4" w:space="0"/>
            </w:tcBorders>
            <w:vAlign w:val="center"/>
          </w:tcPr>
          <w:p w14:paraId="3A7595B6">
            <w:pPr>
              <w:spacing w:line="560" w:lineRule="exact"/>
              <w:jc w:val="center"/>
              <w:rPr>
                <w:rFonts w:ascii="仿宋_GB2312" w:hAnsi="宋体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8" w:type="dxa"/>
            <w:vAlign w:val="center"/>
          </w:tcPr>
          <w:p w14:paraId="2C3ABE3F">
            <w:pPr>
              <w:spacing w:line="560" w:lineRule="exact"/>
              <w:jc w:val="center"/>
              <w:rPr>
                <w:rFonts w:ascii="仿宋_GB2312" w:hAnsi="宋体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auto"/>
                <w:sz w:val="32"/>
                <w:szCs w:val="32"/>
              </w:rPr>
              <w:t>1</w:t>
            </w:r>
            <w:r>
              <w:rPr>
                <w:rFonts w:ascii="仿宋_GB2312" w:hAnsi="宋体" w:eastAsia="仿宋_GB2312"/>
                <w:color w:val="auto"/>
                <w:sz w:val="32"/>
                <w:szCs w:val="32"/>
              </w:rPr>
              <w:t>1</w:t>
            </w:r>
            <w:r>
              <w:rPr>
                <w:rFonts w:hint="eastAsia" w:ascii="仿宋_GB2312" w:hAnsi="宋体" w:eastAsia="仿宋_GB2312"/>
                <w:color w:val="auto"/>
                <w:sz w:val="32"/>
                <w:szCs w:val="32"/>
              </w:rPr>
              <w:t>:</w:t>
            </w:r>
            <w:r>
              <w:rPr>
                <w:rFonts w:ascii="仿宋_GB2312" w:hAnsi="宋体" w:eastAsia="仿宋_GB2312"/>
                <w:color w:val="auto"/>
                <w:sz w:val="32"/>
                <w:szCs w:val="32"/>
              </w:rPr>
              <w:t>00</w:t>
            </w:r>
            <w:r>
              <w:rPr>
                <w:rFonts w:hint="eastAsia" w:ascii="仿宋_GB2312" w:hAnsi="宋体" w:eastAsia="仿宋_GB2312"/>
                <w:color w:val="auto"/>
                <w:sz w:val="32"/>
                <w:szCs w:val="32"/>
              </w:rPr>
              <w:t>-1</w:t>
            </w:r>
            <w:r>
              <w:rPr>
                <w:rFonts w:ascii="仿宋_GB2312" w:hAnsi="宋体" w:eastAsia="仿宋_GB2312"/>
                <w:color w:val="auto"/>
                <w:sz w:val="32"/>
                <w:szCs w:val="32"/>
              </w:rPr>
              <w:t>2</w:t>
            </w:r>
            <w:r>
              <w:rPr>
                <w:rFonts w:hint="eastAsia" w:ascii="仿宋_GB2312" w:hAnsi="宋体" w:eastAsia="仿宋_GB2312"/>
                <w:color w:val="auto"/>
                <w:sz w:val="32"/>
                <w:szCs w:val="32"/>
              </w:rPr>
              <w:t>：</w:t>
            </w:r>
            <w:r>
              <w:rPr>
                <w:rFonts w:ascii="仿宋_GB2312" w:hAnsi="宋体" w:eastAsia="仿宋_GB2312"/>
                <w:color w:val="auto"/>
                <w:sz w:val="32"/>
                <w:szCs w:val="32"/>
              </w:rPr>
              <w:t>00</w:t>
            </w:r>
          </w:p>
        </w:tc>
        <w:tc>
          <w:tcPr>
            <w:tcW w:w="4394" w:type="dxa"/>
            <w:vAlign w:val="center"/>
          </w:tcPr>
          <w:p w14:paraId="0952509B">
            <w:pPr>
              <w:spacing w:line="560" w:lineRule="exact"/>
              <w:jc w:val="center"/>
              <w:rPr>
                <w:rFonts w:ascii="仿宋_GB2312" w:hAnsi="宋体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auto"/>
                <w:sz w:val="32"/>
                <w:szCs w:val="32"/>
              </w:rPr>
              <w:t>理论考试</w:t>
            </w:r>
          </w:p>
        </w:tc>
      </w:tr>
      <w:tr w14:paraId="354613E8">
        <w:trPr>
          <w:trHeight w:val="640" w:hRule="atLeast"/>
          <w:jc w:val="center"/>
        </w:trPr>
        <w:tc>
          <w:tcPr>
            <w:tcW w:w="1980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67E68181">
            <w:pPr>
              <w:spacing w:line="560" w:lineRule="exact"/>
              <w:jc w:val="center"/>
              <w:rPr>
                <w:rFonts w:ascii="仿宋_GB2312" w:hAnsi="宋体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8" w:type="dxa"/>
            <w:vAlign w:val="center"/>
          </w:tcPr>
          <w:p w14:paraId="4D9232BD">
            <w:pPr>
              <w:spacing w:line="560" w:lineRule="exact"/>
              <w:jc w:val="center"/>
              <w:rPr>
                <w:rFonts w:ascii="仿宋_GB2312" w:hAnsi="宋体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auto"/>
                <w:sz w:val="32"/>
                <w:szCs w:val="32"/>
              </w:rPr>
              <w:t>1</w:t>
            </w:r>
            <w:r>
              <w:rPr>
                <w:rFonts w:ascii="仿宋_GB2312" w:hAnsi="宋体" w:eastAsia="仿宋_GB2312"/>
                <w:color w:val="auto"/>
                <w:sz w:val="32"/>
                <w:szCs w:val="32"/>
              </w:rPr>
              <w:t>3:</w:t>
            </w:r>
            <w:r>
              <w:rPr>
                <w:rFonts w:hint="eastAsia" w:ascii="仿宋_GB2312" w:hAnsi="宋体" w:eastAsia="仿宋_GB2312"/>
                <w:color w:val="auto"/>
                <w:sz w:val="32"/>
                <w:szCs w:val="32"/>
              </w:rPr>
              <w:t>0</w:t>
            </w:r>
            <w:r>
              <w:rPr>
                <w:rFonts w:ascii="仿宋_GB2312" w:hAnsi="宋体" w:eastAsia="仿宋_GB2312"/>
                <w:color w:val="auto"/>
                <w:sz w:val="32"/>
                <w:szCs w:val="32"/>
              </w:rPr>
              <w:t>0-16:00</w:t>
            </w:r>
          </w:p>
        </w:tc>
        <w:tc>
          <w:tcPr>
            <w:tcW w:w="4394" w:type="dxa"/>
            <w:vAlign w:val="center"/>
          </w:tcPr>
          <w:p w14:paraId="18341F53">
            <w:pPr>
              <w:spacing w:line="560" w:lineRule="exact"/>
              <w:jc w:val="center"/>
              <w:rPr>
                <w:rFonts w:ascii="仿宋_GB2312" w:hAnsi="宋体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auto"/>
                <w:sz w:val="32"/>
                <w:szCs w:val="32"/>
              </w:rPr>
              <w:t>临场考试</w:t>
            </w:r>
          </w:p>
        </w:tc>
      </w:tr>
    </w:tbl>
    <w:p w14:paraId="099604BC">
      <w:pPr>
        <w:spacing w:line="580" w:lineRule="exact"/>
        <w:jc w:val="center"/>
        <w:rPr>
          <w:rFonts w:ascii="方正小标宋简体" w:hAnsi="黑体" w:eastAsia="方正小标宋简体"/>
          <w:sz w:val="44"/>
          <w:szCs w:val="44"/>
        </w:rPr>
      </w:pPr>
    </w:p>
    <w:p w14:paraId="6A649DAB"/>
    <w:sectPr>
      <w:footerReference r:id="rId3" w:type="default"/>
      <w:pgSz w:w="11906" w:h="16838"/>
      <w:pgMar w:top="2098" w:right="1274" w:bottom="1701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Arial"/>
    <w:panose1 w:val="020B0604020202020204"/>
    <w:charset w:val="80"/>
    <w:family w:val="swiss"/>
    <w:pitch w:val="default"/>
    <w:sig w:usb0="00000000" w:usb1="00000000" w:usb2="0000003F" w:usb3="00000000" w:csb0="603F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D8BC75">
    <w:pPr>
      <w:pStyle w:val="5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445135" cy="230505"/>
              <wp:effectExtent l="0" t="0" r="0" b="0"/>
              <wp:wrapNone/>
              <wp:docPr id="1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4451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E760B7">
                          <w:pPr>
                            <w:pStyle w:val="5"/>
                            <w:jc w:val="center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 xml:space="preserve"> 6 -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val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2" o:spid="_x0000_s1026" o:spt="202" type="#_x0000_t202" style="position:absolute;left:0pt;margin-top:0pt;height:18.15pt;width:35.05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CbziEn0QAAAAMBAAAPAAAAAAAA&#10;AAEAIAAAACIAAABkcnMvZG93bnJldi54bWxQSwECFAAUAAAACACHTuJAoVZCl+ABAADRAwAADgAA&#10;AAAAAAABACAAAAAgAQAAZHJzL2Uyb0RvYy54bWxQSwUGAAAAAAYABgBZAQAAc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AE760B7">
                    <w:pPr>
                      <w:pStyle w:val="5"/>
                      <w:jc w:val="center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  <w:lang w:val="zh-CN"/>
                      </w:rPr>
                      <w:t>-</w:t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 xml:space="preserve"> 6 -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val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58FDB4CE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VhYTRiMjEwZDkyNjUyN2NiODYxMjYzMGVhOTkwOTcifQ=="/>
  </w:docVars>
  <w:rsids>
    <w:rsidRoot w:val="0045357A"/>
    <w:rsid w:val="00003A59"/>
    <w:rsid w:val="000070E2"/>
    <w:rsid w:val="00015E6D"/>
    <w:rsid w:val="00017376"/>
    <w:rsid w:val="00033466"/>
    <w:rsid w:val="00033CE6"/>
    <w:rsid w:val="000344E4"/>
    <w:rsid w:val="00035792"/>
    <w:rsid w:val="00047923"/>
    <w:rsid w:val="00051C73"/>
    <w:rsid w:val="00055EF0"/>
    <w:rsid w:val="000722D1"/>
    <w:rsid w:val="0007711A"/>
    <w:rsid w:val="000916CA"/>
    <w:rsid w:val="00094132"/>
    <w:rsid w:val="000A095B"/>
    <w:rsid w:val="000A293F"/>
    <w:rsid w:val="000A73BD"/>
    <w:rsid w:val="000B2A0D"/>
    <w:rsid w:val="000C0E49"/>
    <w:rsid w:val="000D10DC"/>
    <w:rsid w:val="000D2867"/>
    <w:rsid w:val="000D60F6"/>
    <w:rsid w:val="000E2355"/>
    <w:rsid w:val="000E7DA9"/>
    <w:rsid w:val="000F02E9"/>
    <w:rsid w:val="000F22F1"/>
    <w:rsid w:val="000F2C40"/>
    <w:rsid w:val="000F32E1"/>
    <w:rsid w:val="00103405"/>
    <w:rsid w:val="00113C58"/>
    <w:rsid w:val="00114CD4"/>
    <w:rsid w:val="00114D21"/>
    <w:rsid w:val="00115498"/>
    <w:rsid w:val="00120191"/>
    <w:rsid w:val="0012352A"/>
    <w:rsid w:val="00123E88"/>
    <w:rsid w:val="00124FDD"/>
    <w:rsid w:val="00145D45"/>
    <w:rsid w:val="00155060"/>
    <w:rsid w:val="0016185D"/>
    <w:rsid w:val="0016631F"/>
    <w:rsid w:val="0017076F"/>
    <w:rsid w:val="0017235C"/>
    <w:rsid w:val="0018376D"/>
    <w:rsid w:val="00193987"/>
    <w:rsid w:val="00197648"/>
    <w:rsid w:val="001A40F6"/>
    <w:rsid w:val="001B7971"/>
    <w:rsid w:val="001C3138"/>
    <w:rsid w:val="001C7D1D"/>
    <w:rsid w:val="001D1AA0"/>
    <w:rsid w:val="001E137F"/>
    <w:rsid w:val="001E64BE"/>
    <w:rsid w:val="001E706B"/>
    <w:rsid w:val="00201B5B"/>
    <w:rsid w:val="00204B38"/>
    <w:rsid w:val="00205B40"/>
    <w:rsid w:val="00213444"/>
    <w:rsid w:val="00216796"/>
    <w:rsid w:val="00216B9D"/>
    <w:rsid w:val="002203CA"/>
    <w:rsid w:val="00227CA1"/>
    <w:rsid w:val="00236D9F"/>
    <w:rsid w:val="00237336"/>
    <w:rsid w:val="002416A6"/>
    <w:rsid w:val="00254FCF"/>
    <w:rsid w:val="00256E5E"/>
    <w:rsid w:val="0026097E"/>
    <w:rsid w:val="00263CCC"/>
    <w:rsid w:val="002869D6"/>
    <w:rsid w:val="00292B33"/>
    <w:rsid w:val="002B361F"/>
    <w:rsid w:val="002B4AD4"/>
    <w:rsid w:val="002B4ADF"/>
    <w:rsid w:val="002B62BC"/>
    <w:rsid w:val="002C5205"/>
    <w:rsid w:val="002D237C"/>
    <w:rsid w:val="003118BB"/>
    <w:rsid w:val="00316B5E"/>
    <w:rsid w:val="00316BC2"/>
    <w:rsid w:val="0032236F"/>
    <w:rsid w:val="003320DD"/>
    <w:rsid w:val="00333EE9"/>
    <w:rsid w:val="0033787C"/>
    <w:rsid w:val="00345386"/>
    <w:rsid w:val="003540A0"/>
    <w:rsid w:val="00356472"/>
    <w:rsid w:val="00357934"/>
    <w:rsid w:val="0036237A"/>
    <w:rsid w:val="0036277A"/>
    <w:rsid w:val="0036567F"/>
    <w:rsid w:val="00376472"/>
    <w:rsid w:val="00383CAA"/>
    <w:rsid w:val="00385790"/>
    <w:rsid w:val="003B7ABA"/>
    <w:rsid w:val="003C0EBE"/>
    <w:rsid w:val="003C239C"/>
    <w:rsid w:val="003E08D1"/>
    <w:rsid w:val="003E5018"/>
    <w:rsid w:val="003F1836"/>
    <w:rsid w:val="003F3C04"/>
    <w:rsid w:val="003F45B3"/>
    <w:rsid w:val="003F76DA"/>
    <w:rsid w:val="00404EBC"/>
    <w:rsid w:val="00405540"/>
    <w:rsid w:val="0040646D"/>
    <w:rsid w:val="004108DE"/>
    <w:rsid w:val="00413B8C"/>
    <w:rsid w:val="00413D06"/>
    <w:rsid w:val="00415779"/>
    <w:rsid w:val="004177CE"/>
    <w:rsid w:val="004264E0"/>
    <w:rsid w:val="00434458"/>
    <w:rsid w:val="0045357A"/>
    <w:rsid w:val="0045538F"/>
    <w:rsid w:val="0048033B"/>
    <w:rsid w:val="00480EA7"/>
    <w:rsid w:val="00487A11"/>
    <w:rsid w:val="004974C7"/>
    <w:rsid w:val="004A5E38"/>
    <w:rsid w:val="004B5CB4"/>
    <w:rsid w:val="004B753C"/>
    <w:rsid w:val="004C5F21"/>
    <w:rsid w:val="004E0636"/>
    <w:rsid w:val="00501604"/>
    <w:rsid w:val="00503A87"/>
    <w:rsid w:val="00507DCA"/>
    <w:rsid w:val="0051153B"/>
    <w:rsid w:val="005172C2"/>
    <w:rsid w:val="00533465"/>
    <w:rsid w:val="005436F2"/>
    <w:rsid w:val="00544093"/>
    <w:rsid w:val="00545E59"/>
    <w:rsid w:val="00552702"/>
    <w:rsid w:val="0055371D"/>
    <w:rsid w:val="00560D25"/>
    <w:rsid w:val="005622F2"/>
    <w:rsid w:val="00566D8D"/>
    <w:rsid w:val="005701C5"/>
    <w:rsid w:val="00577DC5"/>
    <w:rsid w:val="00585566"/>
    <w:rsid w:val="00586A7B"/>
    <w:rsid w:val="005969A9"/>
    <w:rsid w:val="005A4731"/>
    <w:rsid w:val="005B6E9E"/>
    <w:rsid w:val="005D0CC9"/>
    <w:rsid w:val="005D669E"/>
    <w:rsid w:val="005E04E7"/>
    <w:rsid w:val="005E5DE1"/>
    <w:rsid w:val="00601D32"/>
    <w:rsid w:val="00623645"/>
    <w:rsid w:val="0063264C"/>
    <w:rsid w:val="006474E7"/>
    <w:rsid w:val="00653B46"/>
    <w:rsid w:val="00661323"/>
    <w:rsid w:val="00661773"/>
    <w:rsid w:val="00662948"/>
    <w:rsid w:val="00664514"/>
    <w:rsid w:val="0067227C"/>
    <w:rsid w:val="0067265A"/>
    <w:rsid w:val="006778CB"/>
    <w:rsid w:val="0068762C"/>
    <w:rsid w:val="00696335"/>
    <w:rsid w:val="006B5134"/>
    <w:rsid w:val="006B589D"/>
    <w:rsid w:val="006D6284"/>
    <w:rsid w:val="006E54D3"/>
    <w:rsid w:val="006F1E0D"/>
    <w:rsid w:val="0070415F"/>
    <w:rsid w:val="00705490"/>
    <w:rsid w:val="00713E4E"/>
    <w:rsid w:val="00720C77"/>
    <w:rsid w:val="00722812"/>
    <w:rsid w:val="00730907"/>
    <w:rsid w:val="00733E26"/>
    <w:rsid w:val="007359CC"/>
    <w:rsid w:val="00736121"/>
    <w:rsid w:val="00743680"/>
    <w:rsid w:val="00755AA5"/>
    <w:rsid w:val="00756015"/>
    <w:rsid w:val="00762B91"/>
    <w:rsid w:val="007713A5"/>
    <w:rsid w:val="00791993"/>
    <w:rsid w:val="00792AAC"/>
    <w:rsid w:val="0079494E"/>
    <w:rsid w:val="007A2581"/>
    <w:rsid w:val="007A4C2F"/>
    <w:rsid w:val="007A60FE"/>
    <w:rsid w:val="007A6BE9"/>
    <w:rsid w:val="007D393E"/>
    <w:rsid w:val="007E1D84"/>
    <w:rsid w:val="007E7F5E"/>
    <w:rsid w:val="007F3343"/>
    <w:rsid w:val="0081045A"/>
    <w:rsid w:val="008142BA"/>
    <w:rsid w:val="0081465C"/>
    <w:rsid w:val="0082195E"/>
    <w:rsid w:val="00826A3E"/>
    <w:rsid w:val="008277E8"/>
    <w:rsid w:val="00835876"/>
    <w:rsid w:val="008441A9"/>
    <w:rsid w:val="00847476"/>
    <w:rsid w:val="00847AEB"/>
    <w:rsid w:val="0085098A"/>
    <w:rsid w:val="00855B36"/>
    <w:rsid w:val="00864C8A"/>
    <w:rsid w:val="0088410A"/>
    <w:rsid w:val="00884C4F"/>
    <w:rsid w:val="008853FC"/>
    <w:rsid w:val="008922BE"/>
    <w:rsid w:val="00893485"/>
    <w:rsid w:val="00893BEF"/>
    <w:rsid w:val="008947E2"/>
    <w:rsid w:val="008A3C16"/>
    <w:rsid w:val="008A60AC"/>
    <w:rsid w:val="008B0D66"/>
    <w:rsid w:val="008C0F27"/>
    <w:rsid w:val="008D0A5C"/>
    <w:rsid w:val="008D0C31"/>
    <w:rsid w:val="008D6298"/>
    <w:rsid w:val="008E2D69"/>
    <w:rsid w:val="008E471B"/>
    <w:rsid w:val="00903077"/>
    <w:rsid w:val="009117C3"/>
    <w:rsid w:val="00913E09"/>
    <w:rsid w:val="00914236"/>
    <w:rsid w:val="009210CC"/>
    <w:rsid w:val="009248EC"/>
    <w:rsid w:val="00932D6C"/>
    <w:rsid w:val="009452E9"/>
    <w:rsid w:val="00953154"/>
    <w:rsid w:val="009611FE"/>
    <w:rsid w:val="009629B1"/>
    <w:rsid w:val="00963A28"/>
    <w:rsid w:val="009649F8"/>
    <w:rsid w:val="00964B2D"/>
    <w:rsid w:val="00967F1A"/>
    <w:rsid w:val="00970FA5"/>
    <w:rsid w:val="00984DAE"/>
    <w:rsid w:val="00986DDC"/>
    <w:rsid w:val="009914FF"/>
    <w:rsid w:val="00997223"/>
    <w:rsid w:val="00997C91"/>
    <w:rsid w:val="009A783D"/>
    <w:rsid w:val="009C7A53"/>
    <w:rsid w:val="009D1D42"/>
    <w:rsid w:val="009D2940"/>
    <w:rsid w:val="009E76D0"/>
    <w:rsid w:val="009F6533"/>
    <w:rsid w:val="00A004E5"/>
    <w:rsid w:val="00A039E3"/>
    <w:rsid w:val="00A03AFC"/>
    <w:rsid w:val="00A06F76"/>
    <w:rsid w:val="00A10C2F"/>
    <w:rsid w:val="00A16BE1"/>
    <w:rsid w:val="00A25AE7"/>
    <w:rsid w:val="00A27ADD"/>
    <w:rsid w:val="00A3182E"/>
    <w:rsid w:val="00A31D69"/>
    <w:rsid w:val="00A44B2F"/>
    <w:rsid w:val="00A652EF"/>
    <w:rsid w:val="00A66A93"/>
    <w:rsid w:val="00A66DAF"/>
    <w:rsid w:val="00A71269"/>
    <w:rsid w:val="00A71936"/>
    <w:rsid w:val="00A73929"/>
    <w:rsid w:val="00A906CA"/>
    <w:rsid w:val="00A92C13"/>
    <w:rsid w:val="00AA2629"/>
    <w:rsid w:val="00AB1301"/>
    <w:rsid w:val="00AB3D05"/>
    <w:rsid w:val="00AB4A27"/>
    <w:rsid w:val="00AB7764"/>
    <w:rsid w:val="00AC24F7"/>
    <w:rsid w:val="00AD085F"/>
    <w:rsid w:val="00AD0E27"/>
    <w:rsid w:val="00AE0E21"/>
    <w:rsid w:val="00B034D8"/>
    <w:rsid w:val="00B12853"/>
    <w:rsid w:val="00B1419B"/>
    <w:rsid w:val="00B20F72"/>
    <w:rsid w:val="00B22F2F"/>
    <w:rsid w:val="00B23183"/>
    <w:rsid w:val="00B36791"/>
    <w:rsid w:val="00B45704"/>
    <w:rsid w:val="00B501EE"/>
    <w:rsid w:val="00B55B62"/>
    <w:rsid w:val="00B636FD"/>
    <w:rsid w:val="00B653FB"/>
    <w:rsid w:val="00B73335"/>
    <w:rsid w:val="00B80FAC"/>
    <w:rsid w:val="00B8447E"/>
    <w:rsid w:val="00B912C0"/>
    <w:rsid w:val="00B965F7"/>
    <w:rsid w:val="00BA6A85"/>
    <w:rsid w:val="00BB4501"/>
    <w:rsid w:val="00BB5842"/>
    <w:rsid w:val="00BC2074"/>
    <w:rsid w:val="00BE13CF"/>
    <w:rsid w:val="00BE3B78"/>
    <w:rsid w:val="00BF572F"/>
    <w:rsid w:val="00BF719F"/>
    <w:rsid w:val="00C01624"/>
    <w:rsid w:val="00C0288E"/>
    <w:rsid w:val="00C1073C"/>
    <w:rsid w:val="00C10CD1"/>
    <w:rsid w:val="00C118F5"/>
    <w:rsid w:val="00C21C08"/>
    <w:rsid w:val="00C22BE0"/>
    <w:rsid w:val="00C25BAF"/>
    <w:rsid w:val="00C33214"/>
    <w:rsid w:val="00C5573E"/>
    <w:rsid w:val="00C61618"/>
    <w:rsid w:val="00C87DA5"/>
    <w:rsid w:val="00C91F0E"/>
    <w:rsid w:val="00CA3EA8"/>
    <w:rsid w:val="00CA6264"/>
    <w:rsid w:val="00CB02DE"/>
    <w:rsid w:val="00CB3B19"/>
    <w:rsid w:val="00CC2595"/>
    <w:rsid w:val="00CC34E6"/>
    <w:rsid w:val="00CC765B"/>
    <w:rsid w:val="00CD3536"/>
    <w:rsid w:val="00CE7EBA"/>
    <w:rsid w:val="00CF6248"/>
    <w:rsid w:val="00CF683F"/>
    <w:rsid w:val="00D0521F"/>
    <w:rsid w:val="00D166A9"/>
    <w:rsid w:val="00D2472E"/>
    <w:rsid w:val="00D26887"/>
    <w:rsid w:val="00D32F9E"/>
    <w:rsid w:val="00D36577"/>
    <w:rsid w:val="00D466D4"/>
    <w:rsid w:val="00D508AA"/>
    <w:rsid w:val="00D620C6"/>
    <w:rsid w:val="00D7332A"/>
    <w:rsid w:val="00D73FE8"/>
    <w:rsid w:val="00D7682E"/>
    <w:rsid w:val="00DC5DD0"/>
    <w:rsid w:val="00DD1087"/>
    <w:rsid w:val="00DD3C9A"/>
    <w:rsid w:val="00DE31C7"/>
    <w:rsid w:val="00DE7444"/>
    <w:rsid w:val="00DF38C4"/>
    <w:rsid w:val="00DF714A"/>
    <w:rsid w:val="00E02DBF"/>
    <w:rsid w:val="00E11090"/>
    <w:rsid w:val="00E118EA"/>
    <w:rsid w:val="00E17B70"/>
    <w:rsid w:val="00E27195"/>
    <w:rsid w:val="00E37452"/>
    <w:rsid w:val="00E453C7"/>
    <w:rsid w:val="00E522B8"/>
    <w:rsid w:val="00E54384"/>
    <w:rsid w:val="00E56D95"/>
    <w:rsid w:val="00E60271"/>
    <w:rsid w:val="00E655DD"/>
    <w:rsid w:val="00E71D66"/>
    <w:rsid w:val="00E74AD5"/>
    <w:rsid w:val="00E776F2"/>
    <w:rsid w:val="00E8017B"/>
    <w:rsid w:val="00E80FE4"/>
    <w:rsid w:val="00E82CB8"/>
    <w:rsid w:val="00E84AA0"/>
    <w:rsid w:val="00EA2078"/>
    <w:rsid w:val="00EA70F9"/>
    <w:rsid w:val="00EA7ACB"/>
    <w:rsid w:val="00ED66DF"/>
    <w:rsid w:val="00ED6935"/>
    <w:rsid w:val="00EE08C1"/>
    <w:rsid w:val="00EE45E7"/>
    <w:rsid w:val="00EF5636"/>
    <w:rsid w:val="00F00703"/>
    <w:rsid w:val="00F00C09"/>
    <w:rsid w:val="00F00E1D"/>
    <w:rsid w:val="00F243A1"/>
    <w:rsid w:val="00F66AB5"/>
    <w:rsid w:val="00F732D5"/>
    <w:rsid w:val="00F80528"/>
    <w:rsid w:val="00F84BF9"/>
    <w:rsid w:val="00F85457"/>
    <w:rsid w:val="00F93B79"/>
    <w:rsid w:val="00FA41FE"/>
    <w:rsid w:val="00FC479C"/>
    <w:rsid w:val="00FC5BE9"/>
    <w:rsid w:val="00FC60F8"/>
    <w:rsid w:val="00FD7195"/>
    <w:rsid w:val="00FE33D9"/>
    <w:rsid w:val="00FF1027"/>
    <w:rsid w:val="00FF430E"/>
    <w:rsid w:val="00FF622B"/>
    <w:rsid w:val="01710365"/>
    <w:rsid w:val="040F20B8"/>
    <w:rsid w:val="050414F1"/>
    <w:rsid w:val="05096B07"/>
    <w:rsid w:val="05917228"/>
    <w:rsid w:val="05B16C82"/>
    <w:rsid w:val="08CE609D"/>
    <w:rsid w:val="09104908"/>
    <w:rsid w:val="0A432ABB"/>
    <w:rsid w:val="0AD656DD"/>
    <w:rsid w:val="0B24469B"/>
    <w:rsid w:val="0C0A7D34"/>
    <w:rsid w:val="0CC2416B"/>
    <w:rsid w:val="0D1F15BD"/>
    <w:rsid w:val="0DB512D0"/>
    <w:rsid w:val="0FA97FA3"/>
    <w:rsid w:val="0FF105E6"/>
    <w:rsid w:val="11731ED8"/>
    <w:rsid w:val="11D16BFE"/>
    <w:rsid w:val="13C95DDF"/>
    <w:rsid w:val="140C2170"/>
    <w:rsid w:val="15003A82"/>
    <w:rsid w:val="17E07B9B"/>
    <w:rsid w:val="1B4E306E"/>
    <w:rsid w:val="1B5543FC"/>
    <w:rsid w:val="1B8B6070"/>
    <w:rsid w:val="1BD25A4D"/>
    <w:rsid w:val="1C093B64"/>
    <w:rsid w:val="1CD37CCF"/>
    <w:rsid w:val="1E0A561D"/>
    <w:rsid w:val="20EE50D7"/>
    <w:rsid w:val="221548E5"/>
    <w:rsid w:val="223074F9"/>
    <w:rsid w:val="228C4BA7"/>
    <w:rsid w:val="23963804"/>
    <w:rsid w:val="244C5ECA"/>
    <w:rsid w:val="25592D3B"/>
    <w:rsid w:val="28465977"/>
    <w:rsid w:val="288D1679"/>
    <w:rsid w:val="298C06B8"/>
    <w:rsid w:val="2D151C3D"/>
    <w:rsid w:val="2E3031D3"/>
    <w:rsid w:val="2E3F7C9F"/>
    <w:rsid w:val="2E7D5411"/>
    <w:rsid w:val="2EA414CB"/>
    <w:rsid w:val="2EE041DF"/>
    <w:rsid w:val="30071D11"/>
    <w:rsid w:val="30847806"/>
    <w:rsid w:val="30A77875"/>
    <w:rsid w:val="318F0210"/>
    <w:rsid w:val="34605E94"/>
    <w:rsid w:val="358362DE"/>
    <w:rsid w:val="367774C5"/>
    <w:rsid w:val="36A302BA"/>
    <w:rsid w:val="3710594F"/>
    <w:rsid w:val="37985945"/>
    <w:rsid w:val="37AE7C4D"/>
    <w:rsid w:val="37FE7E9E"/>
    <w:rsid w:val="388008B3"/>
    <w:rsid w:val="3B3E6803"/>
    <w:rsid w:val="3C027831"/>
    <w:rsid w:val="3EE14686"/>
    <w:rsid w:val="3F7D1AE6"/>
    <w:rsid w:val="40185875"/>
    <w:rsid w:val="410127AD"/>
    <w:rsid w:val="41EC6AFB"/>
    <w:rsid w:val="42252E82"/>
    <w:rsid w:val="43A0005B"/>
    <w:rsid w:val="442962A2"/>
    <w:rsid w:val="449F6565"/>
    <w:rsid w:val="45EE479E"/>
    <w:rsid w:val="46252A99"/>
    <w:rsid w:val="4760647F"/>
    <w:rsid w:val="47881532"/>
    <w:rsid w:val="48825F81"/>
    <w:rsid w:val="48E409EA"/>
    <w:rsid w:val="49153758"/>
    <w:rsid w:val="49A63EF1"/>
    <w:rsid w:val="4ACF5222"/>
    <w:rsid w:val="4B5D4A84"/>
    <w:rsid w:val="4BA825F3"/>
    <w:rsid w:val="4BD74836"/>
    <w:rsid w:val="4CF11927"/>
    <w:rsid w:val="4DC94652"/>
    <w:rsid w:val="4E4A12EF"/>
    <w:rsid w:val="4EA8782C"/>
    <w:rsid w:val="4FBC621D"/>
    <w:rsid w:val="500B2D00"/>
    <w:rsid w:val="52814E5E"/>
    <w:rsid w:val="53CE651E"/>
    <w:rsid w:val="56694C24"/>
    <w:rsid w:val="56772E9D"/>
    <w:rsid w:val="56FE4D76"/>
    <w:rsid w:val="573E39BB"/>
    <w:rsid w:val="577218B7"/>
    <w:rsid w:val="589579DA"/>
    <w:rsid w:val="59F42A57"/>
    <w:rsid w:val="5A2E5F69"/>
    <w:rsid w:val="5AAE2C06"/>
    <w:rsid w:val="5ADE2F0A"/>
    <w:rsid w:val="5C6B34A4"/>
    <w:rsid w:val="5C7129A1"/>
    <w:rsid w:val="5D663C6C"/>
    <w:rsid w:val="5E162F9C"/>
    <w:rsid w:val="5EE50BC0"/>
    <w:rsid w:val="5F661D01"/>
    <w:rsid w:val="60546BB6"/>
    <w:rsid w:val="6057789C"/>
    <w:rsid w:val="61D05B58"/>
    <w:rsid w:val="62B17737"/>
    <w:rsid w:val="62F6339C"/>
    <w:rsid w:val="64234664"/>
    <w:rsid w:val="64C86FBA"/>
    <w:rsid w:val="6554084E"/>
    <w:rsid w:val="65827169"/>
    <w:rsid w:val="65E73470"/>
    <w:rsid w:val="66501EDB"/>
    <w:rsid w:val="66A46AD9"/>
    <w:rsid w:val="66E75E1D"/>
    <w:rsid w:val="670C13E0"/>
    <w:rsid w:val="6784541A"/>
    <w:rsid w:val="688D6550"/>
    <w:rsid w:val="68D0468F"/>
    <w:rsid w:val="69E44896"/>
    <w:rsid w:val="6A696B49"/>
    <w:rsid w:val="6A75729C"/>
    <w:rsid w:val="6B3727A3"/>
    <w:rsid w:val="6B9320D0"/>
    <w:rsid w:val="6BBB4018"/>
    <w:rsid w:val="6F0357BE"/>
    <w:rsid w:val="6F2B0871"/>
    <w:rsid w:val="6FB72105"/>
    <w:rsid w:val="6FC52963"/>
    <w:rsid w:val="7056191E"/>
    <w:rsid w:val="70AE52B6"/>
    <w:rsid w:val="70F829D5"/>
    <w:rsid w:val="726B5B54"/>
    <w:rsid w:val="727B566C"/>
    <w:rsid w:val="72F378F8"/>
    <w:rsid w:val="73125FD0"/>
    <w:rsid w:val="737427E7"/>
    <w:rsid w:val="737F2F3A"/>
    <w:rsid w:val="73964909"/>
    <w:rsid w:val="739F538A"/>
    <w:rsid w:val="75526B58"/>
    <w:rsid w:val="75B275F6"/>
    <w:rsid w:val="76377AFB"/>
    <w:rsid w:val="770737D2"/>
    <w:rsid w:val="774C5829"/>
    <w:rsid w:val="79711576"/>
    <w:rsid w:val="7A3031E0"/>
    <w:rsid w:val="7AC676A0"/>
    <w:rsid w:val="7AE30252"/>
    <w:rsid w:val="7B076C86"/>
    <w:rsid w:val="7C0861C2"/>
    <w:rsid w:val="7C647170"/>
    <w:rsid w:val="7D180687"/>
    <w:rsid w:val="7DED1B13"/>
    <w:rsid w:val="7E342E45"/>
    <w:rsid w:val="DDBF5F07"/>
    <w:rsid w:val="FF3DFAF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nhideWhenUsed="0" w:uiPriority="9" w:semiHidden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semiHidden="0" w:name="Hyperlink"/>
    <w:lsdException w:qFormat="1"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6"/>
    <w:qFormat/>
    <w:locked/>
    <w:uiPriority w:val="9"/>
    <w:pPr>
      <w:widowControl/>
      <w:spacing w:before="100" w:beforeAutospacing="1" w:after="100" w:afterAutospacing="1"/>
      <w:jc w:val="left"/>
      <w:outlineLvl w:val="1"/>
    </w:pPr>
    <w:rPr>
      <w:b/>
      <w:bCs/>
      <w:kern w:val="0"/>
      <w:sz w:val="36"/>
      <w:szCs w:val="36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2"/>
    <w:qFormat/>
    <w:uiPriority w:val="99"/>
    <w:pPr>
      <w:ind w:left="100" w:leftChars="2500"/>
    </w:pPr>
  </w:style>
  <w:style w:type="paragraph" w:styleId="4">
    <w:name w:val="Balloon Text"/>
    <w:basedOn w:val="1"/>
    <w:link w:val="13"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locked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0">
    <w:name w:val="FollowedHyperlink"/>
    <w:basedOn w:val="9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11">
    <w:name w:val="Hyperlink"/>
    <w:unhideWhenUsed/>
    <w:qFormat/>
    <w:uiPriority w:val="0"/>
    <w:rPr>
      <w:color w:val="0000FF"/>
      <w:u w:val="single"/>
    </w:rPr>
  </w:style>
  <w:style w:type="character" w:customStyle="1" w:styleId="12">
    <w:name w:val="日期 字符"/>
    <w:link w:val="3"/>
    <w:semiHidden/>
    <w:qFormat/>
    <w:locked/>
    <w:uiPriority w:val="99"/>
    <w:rPr>
      <w:rFonts w:cs="Times New Roman"/>
      <w:sz w:val="24"/>
      <w:szCs w:val="24"/>
    </w:rPr>
  </w:style>
  <w:style w:type="character" w:customStyle="1" w:styleId="13">
    <w:name w:val="批注框文本 字符"/>
    <w:link w:val="4"/>
    <w:semiHidden/>
    <w:qFormat/>
    <w:locked/>
    <w:uiPriority w:val="99"/>
    <w:rPr>
      <w:rFonts w:cs="Times New Roman"/>
      <w:sz w:val="2"/>
    </w:rPr>
  </w:style>
  <w:style w:type="character" w:customStyle="1" w:styleId="14">
    <w:name w:val="页眉 字符"/>
    <w:link w:val="6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15">
    <w:name w:val="页脚 字符"/>
    <w:link w:val="5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16">
    <w:name w:val="标题 2 字符"/>
    <w:link w:val="2"/>
    <w:qFormat/>
    <w:uiPriority w:val="9"/>
    <w:rPr>
      <w:b/>
      <w:bCs/>
      <w:sz w:val="36"/>
      <w:szCs w:val="36"/>
    </w:rPr>
  </w:style>
  <w:style w:type="paragraph" w:customStyle="1" w:styleId="17">
    <w:name w:val="正文 A"/>
    <w:qFormat/>
    <w:uiPriority w:val="0"/>
    <w:pPr>
      <w:widowControl w:val="0"/>
      <w:jc w:val="both"/>
    </w:pPr>
    <w:rPr>
      <w:rFonts w:ascii="Arial Unicode MS" w:hAnsi="Arial Unicode MS" w:eastAsia="宋体" w:cs="Arial Unicode MS"/>
      <w:color w:val="000000"/>
      <w:kern w:val="2"/>
      <w:sz w:val="21"/>
      <w:szCs w:val="21"/>
      <w:u w:color="000000"/>
      <w:lang w:val="en-US" w:eastAsia="zh-CN" w:bidi="ar-SA"/>
    </w:rPr>
  </w:style>
  <w:style w:type="character" w:customStyle="1" w:styleId="18">
    <w:name w:val="无 A"/>
    <w:qFormat/>
    <w:uiPriority w:val="0"/>
    <w:rPr>
      <w:lang w:val="en-US"/>
    </w:rPr>
  </w:style>
  <w:style w:type="character" w:customStyle="1" w:styleId="19">
    <w:name w:val="NormalCharacter"/>
    <w:semiHidden/>
    <w:qFormat/>
    <w:uiPriority w:val="0"/>
  </w:style>
  <w:style w:type="paragraph" w:customStyle="1" w:styleId="20">
    <w:name w:val="列出段落1"/>
    <w:basedOn w:val="1"/>
    <w:unhideWhenUsed/>
    <w:qFormat/>
    <w:uiPriority w:val="99"/>
    <w:pPr>
      <w:ind w:firstLine="420" w:firstLineChars="200"/>
    </w:pPr>
  </w:style>
  <w:style w:type="character" w:customStyle="1" w:styleId="21">
    <w:name w:val="未处理的提及1"/>
    <w:basedOn w:val="9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438</Words>
  <Characters>551</Characters>
  <Lines>16</Lines>
  <Paragraphs>4</Paragraphs>
  <TotalTime>30</TotalTime>
  <ScaleCrop>false</ScaleCrop>
  <LinksUpToDate>false</LinksUpToDate>
  <CharactersWithSpaces>552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2025-02-10T03:23:00Z</dcterms:created>
  <dc:creator>admin</dc:creator>
  <cp:lastModifiedBy>匿名用户</cp:lastModifiedBy>
  <cp:lastPrinted>2025-02-14T05:18:00Z</cp:lastPrinted>
  <dcterms:modified xsi:type="dcterms:W3CDTF">2026-01-07T02:29:36Z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4F8C2AE115644A54B02A6E279554B77B_12</vt:lpwstr>
  </property>
  <property fmtid="{D5CDD505-2E9C-101B-9397-08002B2CF9AE}" pid="4" name="KSOTemplateDocerSaveRecord">
    <vt:lpwstr>eyJoZGlkIjoiZTRmMmVkZThkZmZjNDk0ZWEzNzNkNWRmMDUzYmJiZDEiLCJ1c2VySWQiOiI3NjM2NDA2NTQifQ==</vt:lpwstr>
  </property>
</Properties>
</file>