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0C3B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6CB8F645">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14:paraId="266A74D2">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年北京市青少年射击冠军赛</w:t>
      </w:r>
    </w:p>
    <w:p w14:paraId="07E0087E">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14:paraId="49487135">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imes New Roman"/>
          <w:b/>
          <w:bCs/>
        </w:rPr>
      </w:pPr>
    </w:p>
    <w:p w14:paraId="3A9D40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14:paraId="322F5D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14:paraId="668ACD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14:paraId="52BE0C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14:paraId="2B8FE2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14:paraId="42B410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北京市</w:t>
      </w:r>
      <w:r>
        <w:rPr>
          <w:rFonts w:hint="eastAsia" w:ascii="仿宋_GB2312" w:hAnsi="仿宋" w:eastAsia="仿宋_GB2312" w:cs="仿宋_GB2312"/>
          <w:color w:val="000000"/>
          <w:sz w:val="32"/>
          <w:szCs w:val="32"/>
        </w:rPr>
        <w:t>朝阳区体育局</w:t>
      </w:r>
    </w:p>
    <w:p w14:paraId="5E2E97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北京市射击运动协会</w:t>
      </w:r>
    </w:p>
    <w:p w14:paraId="2FD506F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cs="黑体"/>
          <w:sz w:val="32"/>
          <w:szCs w:val="32"/>
        </w:rPr>
      </w:pPr>
      <w:r>
        <w:rPr>
          <w:rFonts w:hint="eastAsia" w:ascii="黑体" w:hAnsi="仿宋" w:eastAsia="黑体" w:cs="黑体"/>
          <w:color w:val="000000"/>
          <w:sz w:val="32"/>
          <w:szCs w:val="32"/>
          <w:lang w:val="en-US" w:eastAsia="zh-CN"/>
        </w:rPr>
        <w:t>三、</w:t>
      </w:r>
      <w:r>
        <w:rPr>
          <w:rFonts w:hint="eastAsia" w:ascii="黑体" w:hAnsi="仿宋" w:eastAsia="黑体" w:cs="黑体"/>
          <w:sz w:val="32"/>
          <w:szCs w:val="32"/>
        </w:rPr>
        <w:t>时间和地点</w:t>
      </w:r>
    </w:p>
    <w:p w14:paraId="5E51CA7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highlight w:val="none"/>
        </w:rPr>
        <w:t>202</w:t>
      </w:r>
      <w:r>
        <w:rPr>
          <w:rFonts w:hint="eastAsia" w:ascii="仿宋_GB2312" w:hAnsi="仿宋" w:eastAsia="仿宋_GB2312" w:cs="仿宋_GB2312"/>
          <w:color w:val="000000"/>
          <w:sz w:val="32"/>
          <w:szCs w:val="32"/>
          <w:highlight w:val="none"/>
          <w:lang w:val="en-US" w:eastAsia="zh-CN"/>
        </w:rPr>
        <w:t>5</w:t>
      </w:r>
      <w:r>
        <w:rPr>
          <w:rFonts w:hint="eastAsia" w:ascii="仿宋_GB2312" w:hAnsi="仿宋" w:eastAsia="仿宋_GB2312" w:cs="仿宋_GB2312"/>
          <w:color w:val="000000"/>
          <w:sz w:val="32"/>
          <w:szCs w:val="32"/>
          <w:highlight w:val="none"/>
        </w:rPr>
        <w:t>年</w:t>
      </w:r>
      <w:r>
        <w:rPr>
          <w:rFonts w:hint="eastAsia" w:ascii="仿宋_GB2312" w:hAnsi="仿宋" w:eastAsia="仿宋_GB2312" w:cs="仿宋_GB2312"/>
          <w:color w:val="000000"/>
          <w:sz w:val="32"/>
          <w:szCs w:val="32"/>
          <w:highlight w:val="none"/>
          <w:lang w:val="en-US" w:eastAsia="zh-CN"/>
        </w:rPr>
        <w:t>7</w:t>
      </w:r>
      <w:r>
        <w:rPr>
          <w:rFonts w:hint="eastAsia" w:ascii="仿宋_GB2312" w:hAnsi="仿宋" w:eastAsia="仿宋_GB2312" w:cs="仿宋_GB2312"/>
          <w:color w:val="000000"/>
          <w:sz w:val="32"/>
          <w:szCs w:val="32"/>
          <w:highlight w:val="none"/>
        </w:rPr>
        <w:t>月</w:t>
      </w:r>
      <w:r>
        <w:rPr>
          <w:rFonts w:hint="eastAsia" w:ascii="仿宋_GB2312" w:hAnsi="仿宋" w:eastAsia="仿宋_GB2312" w:cs="仿宋_GB2312"/>
          <w:color w:val="000000"/>
          <w:sz w:val="32"/>
          <w:szCs w:val="32"/>
          <w:highlight w:val="none"/>
          <w:lang w:val="en-US" w:eastAsia="zh-CN"/>
        </w:rPr>
        <w:t>18日</w:t>
      </w:r>
      <w:r>
        <w:rPr>
          <w:rFonts w:hint="eastAsia" w:ascii="仿宋_GB2312" w:hAnsi="仿宋" w:eastAsia="仿宋_GB2312" w:cs="仿宋_GB2312"/>
          <w:color w:val="000000"/>
          <w:sz w:val="32"/>
          <w:szCs w:val="32"/>
          <w:highlight w:val="none"/>
        </w:rPr>
        <w:t>至</w:t>
      </w:r>
      <w:r>
        <w:rPr>
          <w:rFonts w:hint="eastAsia" w:ascii="仿宋_GB2312" w:hAnsi="仿宋" w:eastAsia="仿宋_GB2312" w:cs="仿宋_GB2312"/>
          <w:color w:val="000000"/>
          <w:sz w:val="32"/>
          <w:szCs w:val="32"/>
          <w:highlight w:val="none"/>
          <w:lang w:val="en-US" w:eastAsia="zh-CN"/>
        </w:rPr>
        <w:t>20</w:t>
      </w:r>
      <w:r>
        <w:rPr>
          <w:rFonts w:hint="eastAsia" w:ascii="仿宋_GB2312" w:hAnsi="仿宋" w:eastAsia="仿宋_GB2312" w:cs="仿宋_GB2312"/>
          <w:color w:val="000000"/>
          <w:sz w:val="32"/>
          <w:szCs w:val="32"/>
          <w:highlight w:val="none"/>
        </w:rPr>
        <w:t>日在</w:t>
      </w:r>
      <w:r>
        <w:rPr>
          <w:rFonts w:hint="eastAsia" w:ascii="仿宋_GB2312" w:hAnsi="仿宋" w:eastAsia="仿宋_GB2312" w:cs="仿宋_GB2312"/>
          <w:color w:val="000000"/>
          <w:sz w:val="32"/>
          <w:szCs w:val="32"/>
        </w:rPr>
        <w:t>朝阳区第二少儿业余体校举行</w:t>
      </w:r>
    </w:p>
    <w:p w14:paraId="43CC51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val="en-US" w:eastAsia="zh-CN"/>
        </w:rPr>
        <w:t>四</w:t>
      </w:r>
      <w:r>
        <w:rPr>
          <w:rFonts w:hint="eastAsia" w:ascii="黑体" w:hAnsi="仿宋" w:eastAsia="黑体" w:cs="黑体"/>
          <w:sz w:val="32"/>
          <w:szCs w:val="32"/>
        </w:rPr>
        <w:t>、竞赛组别及项目</w:t>
      </w:r>
    </w:p>
    <w:p w14:paraId="39D9D1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14:paraId="32D83F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U18组（男、女）：200</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年1月1日至200</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年12月31日出生（16-18岁）</w:t>
      </w:r>
    </w:p>
    <w:p w14:paraId="409717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U15组（男、女）：20</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年1月1日至201</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年12月31日（13-15岁）</w:t>
      </w:r>
    </w:p>
    <w:p w14:paraId="53211F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U12组（男、女）：201</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年1月1日至201</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年12月31日（11-12岁）。</w:t>
      </w:r>
    </w:p>
    <w:p w14:paraId="7982D5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s="仿宋_GB2312"/>
          <w:sz w:val="32"/>
          <w:szCs w:val="32"/>
        </w:rPr>
        <w:t>（二）竞赛项目</w:t>
      </w:r>
    </w:p>
    <w:p w14:paraId="00D109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U18组：</w:t>
      </w:r>
    </w:p>
    <w:p w14:paraId="305845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男子：</w:t>
      </w:r>
    </w:p>
    <w:p w14:paraId="2F2D5B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14:paraId="02765A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14:paraId="430AD5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14:paraId="1749D5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4.25米手枪速射（60发）</w:t>
      </w:r>
    </w:p>
    <w:p w14:paraId="02CD93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5.25米手枪速射8〞6〞    </w:t>
      </w:r>
    </w:p>
    <w:p w14:paraId="7C3AB4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6.50米手枪（60发）  </w:t>
      </w:r>
    </w:p>
    <w:p w14:paraId="76CCFC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7.10米气手枪（60发） </w:t>
      </w:r>
    </w:p>
    <w:p w14:paraId="205DE3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8.10米移动靶标准速射击（30+30）             </w:t>
      </w:r>
    </w:p>
    <w:p w14:paraId="6A81F010">
      <w:pPr>
        <w:keepNext w:val="0"/>
        <w:keepLines w:val="0"/>
        <w:pageBreakBefore w:val="0"/>
        <w:tabs>
          <w:tab w:val="left" w:pos="312"/>
        </w:tabs>
        <w:kinsoku/>
        <w:wordWrap/>
        <w:overflowPunct/>
        <w:topLinePunct w:val="0"/>
        <w:autoSpaceDE/>
        <w:autoSpaceDN/>
        <w:bidi w:val="0"/>
        <w:adjustRightInd/>
        <w:snapToGrid/>
        <w:spacing w:line="560" w:lineRule="exact"/>
        <w:ind w:left="64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飞碟双向（125靶） </w:t>
      </w:r>
    </w:p>
    <w:p w14:paraId="4071C1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10.飞碟多向（125靶）</w:t>
      </w:r>
    </w:p>
    <w:p w14:paraId="070330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女子：</w:t>
      </w:r>
    </w:p>
    <w:p w14:paraId="084C63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14:paraId="7C3F40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14:paraId="67E9B8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14:paraId="67F0AF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4.25米手枪（60发）</w:t>
      </w:r>
    </w:p>
    <w:p w14:paraId="4C5ABA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5.10米气手枪（60发）     </w:t>
      </w:r>
    </w:p>
    <w:p w14:paraId="08A927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6.10米移动靶标准速射击（30+30）             </w:t>
      </w:r>
    </w:p>
    <w:p w14:paraId="4F06E3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7.飞碟双向（125靶）                     </w:t>
      </w:r>
    </w:p>
    <w:p w14:paraId="796094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8.飞碟多向（125靶）</w:t>
      </w:r>
    </w:p>
    <w:p w14:paraId="0B8F92C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混合团体：</w:t>
      </w:r>
    </w:p>
    <w:p w14:paraId="05C30E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1.10米气步枪混合团体     </w:t>
      </w:r>
    </w:p>
    <w:p w14:paraId="582A88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2.10米气手枪混合团体 </w:t>
      </w:r>
    </w:p>
    <w:p w14:paraId="625EBB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3.飞碟双向混合团体</w:t>
      </w:r>
    </w:p>
    <w:p w14:paraId="330A22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U15组：</w:t>
      </w:r>
    </w:p>
    <w:p w14:paraId="0153BB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男子：</w:t>
      </w:r>
    </w:p>
    <w:p w14:paraId="17339A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14:paraId="52486A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2.10米气步枪（60发）  </w:t>
      </w:r>
    </w:p>
    <w:p w14:paraId="1909D2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3.50米步枪卧射（60发）</w:t>
      </w:r>
    </w:p>
    <w:p w14:paraId="4203C9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4.25米手枪速射8〞6〞</w:t>
      </w:r>
    </w:p>
    <w:p w14:paraId="677CCD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5.50米手枪（30发）        </w:t>
      </w:r>
    </w:p>
    <w:p w14:paraId="5F3B0B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6.10米气手枪（60发） </w:t>
      </w:r>
    </w:p>
    <w:p w14:paraId="43CEF0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7.25米手枪（60发）   </w:t>
      </w:r>
    </w:p>
    <w:p w14:paraId="179BDD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8.10米移动靶标准速射击（30+30）                 </w:t>
      </w:r>
    </w:p>
    <w:p w14:paraId="5EEEDF6C">
      <w:pPr>
        <w:keepNext w:val="0"/>
        <w:keepLines w:val="0"/>
        <w:pageBreakBefore w:val="0"/>
        <w:tabs>
          <w:tab w:val="left" w:pos="312"/>
        </w:tabs>
        <w:kinsoku/>
        <w:wordWrap/>
        <w:overflowPunct/>
        <w:topLinePunct w:val="0"/>
        <w:autoSpaceDE/>
        <w:autoSpaceDN/>
        <w:bidi w:val="0"/>
        <w:adjustRightInd/>
        <w:snapToGrid/>
        <w:spacing w:line="560" w:lineRule="exact"/>
        <w:ind w:left="64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9</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飞碟双向（50靶）    </w:t>
      </w:r>
    </w:p>
    <w:p w14:paraId="53FBEBE3">
      <w:pPr>
        <w:keepNext w:val="0"/>
        <w:keepLines w:val="0"/>
        <w:pageBreakBefore w:val="0"/>
        <w:tabs>
          <w:tab w:val="left" w:pos="312"/>
        </w:tabs>
        <w:kinsoku/>
        <w:wordWrap/>
        <w:overflowPunct/>
        <w:topLinePunct w:val="0"/>
        <w:autoSpaceDE/>
        <w:autoSpaceDN/>
        <w:bidi w:val="0"/>
        <w:adjustRightInd/>
        <w:snapToGrid/>
        <w:spacing w:line="560" w:lineRule="exact"/>
        <w:ind w:left="64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0.</w:t>
      </w:r>
      <w:r>
        <w:rPr>
          <w:rFonts w:hint="eastAsia" w:ascii="仿宋_GB2312" w:hAnsi="仿宋" w:eastAsia="仿宋_GB2312" w:cs="仿宋_GB2312"/>
          <w:sz w:val="32"/>
          <w:szCs w:val="32"/>
        </w:rPr>
        <w:t>飞碟多向（50靶）</w:t>
      </w:r>
    </w:p>
    <w:p w14:paraId="072DFC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女子：</w:t>
      </w:r>
    </w:p>
    <w:p w14:paraId="7580E3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1.50米步枪3种姿势（3×20）</w:t>
      </w:r>
    </w:p>
    <w:p w14:paraId="77093C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2.50米步枪卧射（60发) </w:t>
      </w:r>
    </w:p>
    <w:p w14:paraId="279EB9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3.25米手枪(60发)      </w:t>
      </w:r>
    </w:p>
    <w:p w14:paraId="2FB3B9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4.10米气步枪(60发)</w:t>
      </w:r>
    </w:p>
    <w:p w14:paraId="7FA41D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5.10米气手枪(60发)       </w:t>
      </w:r>
    </w:p>
    <w:p w14:paraId="7C9B9D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6.10米移动靶标准速射击（30+30）             </w:t>
      </w:r>
    </w:p>
    <w:p w14:paraId="0B1C9C9D">
      <w:pPr>
        <w:keepNext w:val="0"/>
        <w:keepLines w:val="0"/>
        <w:pageBreakBefore w:val="0"/>
        <w:kinsoku/>
        <w:wordWrap/>
        <w:overflowPunct/>
        <w:topLinePunct w:val="0"/>
        <w:autoSpaceDE/>
        <w:autoSpaceDN/>
        <w:bidi w:val="0"/>
        <w:adjustRightInd/>
        <w:snapToGrid/>
        <w:spacing w:line="560" w:lineRule="exact"/>
        <w:ind w:left="64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7</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飞碟双向（50靶）                </w:t>
      </w:r>
    </w:p>
    <w:p w14:paraId="285A9D54">
      <w:pPr>
        <w:keepNext w:val="0"/>
        <w:keepLines w:val="0"/>
        <w:pageBreakBefore w:val="0"/>
        <w:kinsoku/>
        <w:wordWrap/>
        <w:overflowPunct/>
        <w:topLinePunct w:val="0"/>
        <w:autoSpaceDE/>
        <w:autoSpaceDN/>
        <w:bidi w:val="0"/>
        <w:adjustRightInd/>
        <w:snapToGrid/>
        <w:spacing w:line="560" w:lineRule="exact"/>
        <w:ind w:left="64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8</w:t>
      </w:r>
      <w:r>
        <w:rPr>
          <w:rFonts w:ascii="仿宋_GB2312" w:hAnsi="仿宋" w:eastAsia="仿宋_GB2312" w:cs="仿宋_GB2312"/>
          <w:sz w:val="32"/>
          <w:szCs w:val="32"/>
        </w:rPr>
        <w:t>.</w:t>
      </w:r>
      <w:r>
        <w:rPr>
          <w:rFonts w:hint="eastAsia" w:ascii="仿宋_GB2312" w:hAnsi="仿宋" w:eastAsia="仿宋_GB2312" w:cs="仿宋_GB2312"/>
          <w:sz w:val="32"/>
          <w:szCs w:val="32"/>
        </w:rPr>
        <w:t xml:space="preserve">飞碟多向（50靶）                                                                                     </w:t>
      </w:r>
    </w:p>
    <w:p w14:paraId="56814A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混合团体：</w:t>
      </w:r>
    </w:p>
    <w:p w14:paraId="35863F8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1.10米气步枪混合团体      </w:t>
      </w:r>
    </w:p>
    <w:p w14:paraId="046703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2.10米气手枪混合团体</w:t>
      </w:r>
    </w:p>
    <w:p w14:paraId="478E1F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U12组（男、女）：</w:t>
      </w:r>
    </w:p>
    <w:p w14:paraId="3A7DC5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 xml:space="preserve">1.10米气步枪（20发）      </w:t>
      </w:r>
    </w:p>
    <w:p w14:paraId="2AD388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2.10米气手枪（20发）</w:t>
      </w:r>
    </w:p>
    <w:p w14:paraId="2B1236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Times New Roman" w:eastAsia="黑体" w:cs="仿宋_GB2312"/>
          <w:sz w:val="32"/>
          <w:szCs w:val="32"/>
          <w:highlight w:val="none"/>
        </w:rPr>
      </w:pPr>
      <w:r>
        <w:rPr>
          <w:rFonts w:hint="eastAsia" w:ascii="黑体" w:hAnsi="Times New Roman" w:eastAsia="黑体" w:cs="仿宋_GB2312"/>
          <w:sz w:val="32"/>
          <w:szCs w:val="32"/>
          <w:highlight w:val="none"/>
          <w:lang w:val="en-US" w:eastAsia="zh-CN"/>
        </w:rPr>
        <w:t>五</w:t>
      </w:r>
      <w:r>
        <w:rPr>
          <w:rFonts w:hint="eastAsia" w:ascii="黑体" w:hAnsi="Times New Roman" w:eastAsia="黑体" w:cs="仿宋_GB2312"/>
          <w:sz w:val="32"/>
          <w:szCs w:val="32"/>
          <w:highlight w:val="none"/>
        </w:rPr>
        <w:t>、运动员资格</w:t>
      </w:r>
    </w:p>
    <w:p w14:paraId="36CB4C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（一）符合北京市体育局《北京市青少年运动员注册管理办法（试行）》（京体青字〔2025〕2号）的有关规定。</w:t>
      </w:r>
    </w:p>
    <w:p w14:paraId="04C51A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rPr>
        <w:t>符合《北京市体育局关于开展2025年度北京市青少年运动员注册工作的通知》（京体青字〔2025〕3号）的有关要求。</w:t>
      </w:r>
    </w:p>
    <w:p w14:paraId="6448FF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参赛运动员经运动员资格审查认定委员会确认后方可参赛。</w:t>
      </w:r>
    </w:p>
    <w:p w14:paraId="1E2FA6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val="en-US" w:eastAsia="zh-CN"/>
        </w:rPr>
        <w:t>六</w:t>
      </w:r>
      <w:r>
        <w:rPr>
          <w:rFonts w:hint="eastAsia" w:ascii="黑体" w:hAnsi="仿宋" w:eastAsia="黑体" w:cs="黑体"/>
          <w:sz w:val="32"/>
          <w:szCs w:val="32"/>
        </w:rPr>
        <w:t>、参加办法</w:t>
      </w:r>
    </w:p>
    <w:p w14:paraId="0D669D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FF"/>
          <w:sz w:val="32"/>
          <w:szCs w:val="32"/>
        </w:rPr>
      </w:pPr>
      <w:r>
        <w:rPr>
          <w:rFonts w:hint="eastAsia" w:ascii="仿宋_GB2312" w:hAnsi="仿宋" w:eastAsia="仿宋_GB2312" w:cs="仿宋_GB2312"/>
          <w:color w:val="auto"/>
          <w:sz w:val="32"/>
          <w:szCs w:val="32"/>
        </w:rPr>
        <w:t>（一）</w:t>
      </w:r>
      <w:r>
        <w:rPr>
          <w:rFonts w:hint="eastAsia" w:ascii="仿宋_GB2312" w:hAnsi="仿宋" w:eastAsia="仿宋_GB2312"/>
          <w:sz w:val="32"/>
          <w:szCs w:val="32"/>
        </w:rPr>
        <w:t>以</w:t>
      </w:r>
      <w:r>
        <w:rPr>
          <w:rFonts w:hint="eastAsia" w:ascii="仿宋_GB2312" w:hAnsi="仿宋" w:eastAsia="仿宋_GB2312"/>
          <w:sz w:val="32"/>
          <w:szCs w:val="32"/>
          <w:lang w:val="en-US" w:eastAsia="zh-CN"/>
        </w:rPr>
        <w:t>各注册代表单位</w:t>
      </w:r>
      <w:r>
        <w:rPr>
          <w:rFonts w:hint="eastAsia" w:ascii="仿宋_GB2312" w:hAnsi="仿宋" w:eastAsia="仿宋_GB2312"/>
          <w:sz w:val="32"/>
          <w:szCs w:val="32"/>
        </w:rPr>
        <w:t>组队参加。</w:t>
      </w:r>
    </w:p>
    <w:p w14:paraId="3A5101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lang w:val="en-US" w:eastAsia="zh-CN"/>
        </w:rPr>
        <w:t>5</w:t>
      </w:r>
      <w:r>
        <w:rPr>
          <w:rFonts w:ascii="仿宋_GB2312" w:hAnsi="仿宋" w:eastAsia="仿宋_GB2312"/>
          <w:sz w:val="32"/>
          <w:szCs w:val="32"/>
        </w:rPr>
        <w:t>年度青少年运动员注册为依据，运动员只能代表</w:t>
      </w:r>
      <w:r>
        <w:rPr>
          <w:rFonts w:hint="eastAsia" w:ascii="仿宋_GB2312" w:hAnsi="仿宋" w:eastAsia="仿宋_GB2312"/>
          <w:sz w:val="32"/>
          <w:szCs w:val="32"/>
          <w:lang w:val="en-US" w:eastAsia="zh-CN"/>
        </w:rPr>
        <w:t>2025</w:t>
      </w:r>
      <w:r>
        <w:rPr>
          <w:rFonts w:ascii="仿宋_GB2312" w:hAnsi="仿宋" w:eastAsia="仿宋_GB2312"/>
          <w:sz w:val="32"/>
          <w:szCs w:val="32"/>
        </w:rPr>
        <w:t>年度注册单位参加比赛。</w:t>
      </w:r>
    </w:p>
    <w:p w14:paraId="6A791B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（三）经二级以上医院检查证明身体健康。</w:t>
      </w:r>
    </w:p>
    <w:p w14:paraId="42DC7F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）各单位可报领队</w:t>
      </w:r>
      <w:r>
        <w:rPr>
          <w:rFonts w:ascii="仿宋_GB2312" w:hAnsi="仿宋" w:eastAsia="仿宋_GB2312"/>
          <w:sz w:val="32"/>
          <w:szCs w:val="32"/>
        </w:rPr>
        <w:t>1</w:t>
      </w:r>
      <w:r>
        <w:rPr>
          <w:rFonts w:hint="eastAsia" w:ascii="仿宋_GB2312" w:hAnsi="仿宋" w:eastAsia="仿宋_GB2312"/>
          <w:sz w:val="32"/>
          <w:szCs w:val="32"/>
        </w:rPr>
        <w:t>人，教练</w:t>
      </w:r>
      <w:r>
        <w:rPr>
          <w:rFonts w:ascii="仿宋_GB2312" w:hAnsi="仿宋" w:eastAsia="仿宋_GB2312"/>
          <w:sz w:val="32"/>
          <w:szCs w:val="32"/>
        </w:rPr>
        <w:t>1-</w:t>
      </w:r>
      <w:r>
        <w:rPr>
          <w:rFonts w:hint="eastAsia" w:ascii="仿宋_GB2312" w:hAnsi="仿宋" w:eastAsia="仿宋_GB2312"/>
          <w:sz w:val="32"/>
          <w:szCs w:val="32"/>
          <w:lang w:val="en-US" w:eastAsia="zh-CN"/>
        </w:rPr>
        <w:t>5</w:t>
      </w:r>
      <w:r>
        <w:rPr>
          <w:rFonts w:hint="eastAsia" w:ascii="仿宋_GB2312" w:hAnsi="仿宋" w:eastAsia="仿宋_GB2312"/>
          <w:sz w:val="32"/>
          <w:szCs w:val="32"/>
        </w:rPr>
        <w:t>人，运动员</w:t>
      </w:r>
      <w:r>
        <w:rPr>
          <w:rFonts w:hint="eastAsia" w:ascii="仿宋_GB2312" w:hAnsi="仿宋" w:eastAsia="仿宋_GB2312"/>
          <w:sz w:val="32"/>
          <w:szCs w:val="32"/>
          <w:lang w:val="en-US" w:eastAsia="zh-CN"/>
        </w:rPr>
        <w:t>U18组</w:t>
      </w:r>
      <w:r>
        <w:rPr>
          <w:rFonts w:hint="eastAsia" w:ascii="仿宋_GB2312" w:hAnsi="仿宋" w:eastAsia="仿宋_GB2312"/>
          <w:sz w:val="32"/>
          <w:szCs w:val="32"/>
        </w:rPr>
        <w:t>各报男子：步枪</w:t>
      </w:r>
      <w:r>
        <w:rPr>
          <w:rFonts w:ascii="仿宋_GB2312" w:hAnsi="仿宋" w:eastAsia="仿宋_GB2312"/>
          <w:sz w:val="32"/>
          <w:szCs w:val="32"/>
        </w:rPr>
        <w:t>6</w:t>
      </w:r>
      <w:r>
        <w:rPr>
          <w:rFonts w:hint="eastAsia" w:ascii="仿宋_GB2312" w:hAnsi="仿宋" w:eastAsia="仿宋_GB2312"/>
          <w:sz w:val="32"/>
          <w:szCs w:val="32"/>
        </w:rPr>
        <w:t>人、手枪慢射</w:t>
      </w:r>
      <w:r>
        <w:rPr>
          <w:rFonts w:ascii="仿宋_GB2312" w:hAnsi="仿宋" w:eastAsia="仿宋_GB2312"/>
          <w:sz w:val="32"/>
          <w:szCs w:val="32"/>
        </w:rPr>
        <w:t>5</w:t>
      </w:r>
      <w:r>
        <w:rPr>
          <w:rFonts w:hint="eastAsia" w:ascii="仿宋_GB2312" w:hAnsi="仿宋" w:eastAsia="仿宋_GB2312"/>
          <w:sz w:val="32"/>
          <w:szCs w:val="32"/>
        </w:rPr>
        <w:t>人、手枪速射</w:t>
      </w:r>
      <w:r>
        <w:rPr>
          <w:rFonts w:ascii="仿宋_GB2312" w:hAnsi="仿宋" w:eastAsia="仿宋_GB2312"/>
          <w:sz w:val="32"/>
          <w:szCs w:val="32"/>
        </w:rPr>
        <w:t>5</w:t>
      </w:r>
      <w:r>
        <w:rPr>
          <w:rFonts w:hint="eastAsia" w:ascii="仿宋_GB2312" w:hAnsi="仿宋" w:eastAsia="仿宋_GB2312"/>
          <w:sz w:val="32"/>
          <w:szCs w:val="32"/>
        </w:rPr>
        <w:t>人、飞碟</w:t>
      </w:r>
      <w:r>
        <w:rPr>
          <w:rFonts w:ascii="仿宋_GB2312" w:hAnsi="仿宋" w:eastAsia="仿宋_GB2312"/>
          <w:sz w:val="32"/>
          <w:szCs w:val="32"/>
        </w:rPr>
        <w:t>10</w:t>
      </w:r>
      <w:r>
        <w:rPr>
          <w:rFonts w:hint="eastAsia" w:ascii="仿宋_GB2312" w:hAnsi="仿宋" w:eastAsia="仿宋_GB2312"/>
          <w:sz w:val="32"/>
          <w:szCs w:val="32"/>
        </w:rPr>
        <w:t>人、移动靶</w:t>
      </w:r>
      <w:r>
        <w:rPr>
          <w:rFonts w:ascii="仿宋_GB2312" w:hAnsi="仿宋" w:eastAsia="仿宋_GB2312"/>
          <w:sz w:val="32"/>
          <w:szCs w:val="32"/>
        </w:rPr>
        <w:t>5</w:t>
      </w:r>
      <w:r>
        <w:rPr>
          <w:rFonts w:hint="eastAsia" w:ascii="仿宋_GB2312" w:hAnsi="仿宋" w:eastAsia="仿宋_GB2312"/>
          <w:sz w:val="32"/>
          <w:szCs w:val="32"/>
        </w:rPr>
        <w:t>人；女子：步枪</w:t>
      </w:r>
      <w:r>
        <w:rPr>
          <w:rFonts w:ascii="仿宋_GB2312" w:hAnsi="仿宋" w:eastAsia="仿宋_GB2312"/>
          <w:sz w:val="32"/>
          <w:szCs w:val="32"/>
        </w:rPr>
        <w:t>6</w:t>
      </w:r>
      <w:r>
        <w:rPr>
          <w:rFonts w:hint="eastAsia" w:ascii="仿宋_GB2312" w:hAnsi="仿宋" w:eastAsia="仿宋_GB2312"/>
          <w:sz w:val="32"/>
          <w:szCs w:val="32"/>
        </w:rPr>
        <w:t>人、手枪</w:t>
      </w:r>
      <w:r>
        <w:rPr>
          <w:rFonts w:ascii="仿宋_GB2312" w:hAnsi="仿宋" w:eastAsia="仿宋_GB2312"/>
          <w:sz w:val="32"/>
          <w:szCs w:val="32"/>
        </w:rPr>
        <w:t>5</w:t>
      </w:r>
      <w:r>
        <w:rPr>
          <w:rFonts w:hint="eastAsia" w:ascii="仿宋_GB2312" w:hAnsi="仿宋" w:eastAsia="仿宋_GB2312"/>
          <w:sz w:val="32"/>
          <w:szCs w:val="32"/>
        </w:rPr>
        <w:t>人、飞碟</w:t>
      </w:r>
      <w:r>
        <w:rPr>
          <w:rFonts w:ascii="仿宋_GB2312" w:hAnsi="仿宋" w:eastAsia="仿宋_GB2312"/>
          <w:sz w:val="32"/>
          <w:szCs w:val="32"/>
        </w:rPr>
        <w:t>10</w:t>
      </w:r>
      <w:r>
        <w:rPr>
          <w:rFonts w:hint="eastAsia" w:ascii="仿宋_GB2312" w:hAnsi="仿宋" w:eastAsia="仿宋_GB2312"/>
          <w:sz w:val="32"/>
          <w:szCs w:val="32"/>
        </w:rPr>
        <w:t>人、移动靶</w:t>
      </w:r>
      <w:r>
        <w:rPr>
          <w:rFonts w:ascii="仿宋_GB2312" w:hAnsi="仿宋" w:eastAsia="仿宋_GB2312"/>
          <w:sz w:val="32"/>
          <w:szCs w:val="32"/>
        </w:rPr>
        <w:t>5</w:t>
      </w:r>
      <w:r>
        <w:rPr>
          <w:rFonts w:hint="eastAsia" w:ascii="仿宋_GB2312" w:hAnsi="仿宋" w:eastAsia="仿宋_GB2312"/>
          <w:sz w:val="32"/>
          <w:szCs w:val="32"/>
        </w:rPr>
        <w:t>人</w:t>
      </w:r>
      <w:r>
        <w:rPr>
          <w:rFonts w:hint="eastAsia" w:ascii="仿宋_GB2312" w:hAnsi="仿宋" w:eastAsia="仿宋_GB2312"/>
          <w:color w:val="auto"/>
          <w:sz w:val="32"/>
          <w:szCs w:val="32"/>
          <w:highlight w:val="none"/>
        </w:rPr>
        <w:t>。</w:t>
      </w:r>
      <w:r>
        <w:rPr>
          <w:rFonts w:ascii="仿宋_GB2312" w:hAnsi="宋体" w:eastAsia="仿宋_GB2312" w:cs="仿宋_GB2312"/>
          <w:color w:val="000000"/>
          <w:sz w:val="32"/>
          <w:szCs w:val="32"/>
        </w:rPr>
        <w:t>U15、U12不限制报名人数。</w:t>
      </w:r>
    </w:p>
    <w:p w14:paraId="4C06BB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五</w:t>
      </w:r>
      <w:r>
        <w:rPr>
          <w:rFonts w:hint="eastAsia" w:ascii="仿宋_GB2312" w:hAnsi="仿宋" w:eastAsia="仿宋_GB2312"/>
          <w:sz w:val="32"/>
          <w:szCs w:val="32"/>
        </w:rPr>
        <w:t>）运动员每人最多可报：步枪</w:t>
      </w:r>
      <w:r>
        <w:rPr>
          <w:rFonts w:ascii="仿宋_GB2312" w:hAnsi="仿宋" w:eastAsia="仿宋_GB2312"/>
          <w:sz w:val="32"/>
          <w:szCs w:val="32"/>
        </w:rPr>
        <w:t>4</w:t>
      </w:r>
      <w:r>
        <w:rPr>
          <w:rFonts w:hint="eastAsia" w:ascii="仿宋_GB2312" w:hAnsi="仿宋" w:eastAsia="仿宋_GB2312"/>
          <w:sz w:val="32"/>
          <w:szCs w:val="32"/>
        </w:rPr>
        <w:t>项、其它项目</w:t>
      </w:r>
      <w:r>
        <w:rPr>
          <w:rFonts w:ascii="仿宋_GB2312" w:hAnsi="仿宋" w:eastAsia="仿宋_GB2312"/>
          <w:sz w:val="32"/>
          <w:szCs w:val="32"/>
        </w:rPr>
        <w:t>3</w:t>
      </w:r>
      <w:r>
        <w:rPr>
          <w:rFonts w:hint="eastAsia" w:ascii="仿宋_GB2312" w:hAnsi="仿宋" w:eastAsia="仿宋_GB2312"/>
          <w:sz w:val="32"/>
          <w:szCs w:val="32"/>
        </w:rPr>
        <w:t>项，</w:t>
      </w:r>
      <w:r>
        <w:rPr>
          <w:rFonts w:hint="eastAsia" w:ascii="仿宋_GB2312" w:hAnsi="仿宋" w:eastAsia="仿宋_GB2312"/>
          <w:sz w:val="32"/>
          <w:szCs w:val="32"/>
          <w:lang w:val="en-US" w:eastAsia="zh-CN"/>
        </w:rPr>
        <w:t>各组别</w:t>
      </w:r>
      <w:r>
        <w:rPr>
          <w:rFonts w:hint="eastAsia" w:ascii="仿宋_GB2312" w:hAnsi="仿宋" w:eastAsia="仿宋_GB2312"/>
          <w:sz w:val="32"/>
          <w:szCs w:val="32"/>
        </w:rPr>
        <w:t>之间不得越组参赛，比赛时间项目发生冲突自行调节。</w:t>
      </w:r>
    </w:p>
    <w:p w14:paraId="4077B0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rPr>
        <w:t>）参加混合团体项目的人员不可以跨区、跨组组合，每个单位不限制报名队数。</w:t>
      </w:r>
    </w:p>
    <w:p w14:paraId="7709DC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七</w:t>
      </w:r>
      <w:r>
        <w:rPr>
          <w:rFonts w:hint="eastAsia" w:ascii="仿宋_GB2312" w:hAnsi="仿宋" w:eastAsia="仿宋_GB2312"/>
          <w:sz w:val="32"/>
          <w:szCs w:val="32"/>
        </w:rPr>
        <w:t>）各单位枪弹自备</w:t>
      </w:r>
      <w:r>
        <w:rPr>
          <w:rFonts w:ascii="仿宋_GB2312" w:hAnsi="仿宋" w:eastAsia="仿宋_GB2312"/>
          <w:sz w:val="32"/>
          <w:szCs w:val="32"/>
        </w:rPr>
        <w:t>,</w:t>
      </w:r>
      <w:r>
        <w:rPr>
          <w:rFonts w:hint="eastAsia" w:ascii="仿宋_GB2312" w:hAnsi="仿宋" w:eastAsia="仿宋_GB2312"/>
          <w:sz w:val="32"/>
          <w:szCs w:val="32"/>
        </w:rPr>
        <w:t>枪弹运输、保管和使用必须严格遵守有关安全规定。</w:t>
      </w:r>
    </w:p>
    <w:p w14:paraId="5F11B8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val="en-US" w:eastAsia="zh-CN"/>
        </w:rPr>
        <w:t>七</w:t>
      </w:r>
      <w:r>
        <w:rPr>
          <w:rFonts w:hint="eastAsia" w:ascii="黑体" w:hAnsi="仿宋" w:eastAsia="黑体" w:cs="黑体"/>
          <w:sz w:val="32"/>
          <w:szCs w:val="32"/>
        </w:rPr>
        <w:t>、竞赛办法</w:t>
      </w:r>
    </w:p>
    <w:p w14:paraId="08D167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（一）采用中国射击协会审定的最新射击竞赛规则和修订补充条文。</w:t>
      </w:r>
    </w:p>
    <w:p w14:paraId="19C1A4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（二）比赛设队赛和个人赛，男、女各项由</w:t>
      </w:r>
      <w:r>
        <w:rPr>
          <w:rFonts w:ascii="仿宋_GB2312" w:hAnsi="仿宋" w:eastAsia="仿宋_GB2312"/>
          <w:sz w:val="32"/>
          <w:szCs w:val="32"/>
        </w:rPr>
        <w:t>3</w:t>
      </w:r>
      <w:r>
        <w:rPr>
          <w:rFonts w:hint="eastAsia" w:ascii="仿宋_GB2312" w:hAnsi="仿宋" w:eastAsia="仿宋_GB2312"/>
          <w:sz w:val="32"/>
          <w:szCs w:val="32"/>
        </w:rPr>
        <w:t>名运动员编队进行队赛，报名不足</w:t>
      </w:r>
      <w:r>
        <w:rPr>
          <w:rFonts w:ascii="仿宋_GB2312" w:hAnsi="仿宋" w:eastAsia="仿宋_GB2312"/>
          <w:sz w:val="32"/>
          <w:szCs w:val="32"/>
        </w:rPr>
        <w:t>3</w:t>
      </w:r>
      <w:r>
        <w:rPr>
          <w:rFonts w:hint="eastAsia" w:ascii="仿宋_GB2312" w:hAnsi="仿宋" w:eastAsia="仿宋_GB2312"/>
          <w:sz w:val="32"/>
          <w:szCs w:val="32"/>
        </w:rPr>
        <w:t>人可参加个人赛；报名不足</w:t>
      </w:r>
      <w:r>
        <w:rPr>
          <w:rFonts w:ascii="仿宋_GB2312" w:hAnsi="仿宋" w:eastAsia="仿宋_GB2312"/>
          <w:sz w:val="32"/>
          <w:szCs w:val="32"/>
        </w:rPr>
        <w:t>3</w:t>
      </w:r>
      <w:r>
        <w:rPr>
          <w:rFonts w:hint="eastAsia" w:ascii="仿宋_GB2312" w:hAnsi="仿宋" w:eastAsia="仿宋_GB2312"/>
          <w:sz w:val="32"/>
          <w:szCs w:val="32"/>
        </w:rPr>
        <w:t>人（队）的项目不进行比赛</w:t>
      </w:r>
      <w:r>
        <w:rPr>
          <w:rFonts w:hint="eastAsia" w:ascii="仿宋_GB2312" w:hAnsi="仿宋" w:eastAsia="仿宋_GB2312"/>
          <w:sz w:val="32"/>
          <w:szCs w:val="32"/>
          <w:lang w:eastAsia="zh-CN"/>
        </w:rPr>
        <w:t>。</w:t>
      </w:r>
    </w:p>
    <w:p w14:paraId="1BBED5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（三）比赛时，运动员记分射脱靶应立即向裁判员报告；不报告者，一经发现，将立即取消该运动员比赛资格</w:t>
      </w:r>
      <w:r>
        <w:rPr>
          <w:rFonts w:hint="eastAsia" w:ascii="仿宋_GB2312" w:hAnsi="仿宋" w:eastAsia="仿宋_GB2312"/>
          <w:sz w:val="32"/>
          <w:szCs w:val="32"/>
          <w:lang w:eastAsia="zh-CN"/>
        </w:rPr>
        <w:t>。</w:t>
      </w:r>
    </w:p>
    <w:p w14:paraId="03E648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仿宋"/>
        </w:rPr>
      </w:pPr>
      <w:r>
        <w:rPr>
          <w:rFonts w:hint="eastAsia" w:ascii="仿宋_GB2312" w:hAnsi="仿宋" w:eastAsia="仿宋_GB2312"/>
          <w:sz w:val="32"/>
          <w:szCs w:val="32"/>
        </w:rPr>
        <w:t>（四）甲组奥运会项目资格赛个人前八名通过决赛确定最终个人名次。当个人项目</w:t>
      </w:r>
      <w:r>
        <w:rPr>
          <w:rFonts w:hint="eastAsia" w:ascii="仿宋_GB2312" w:hAnsi="仿宋" w:eastAsia="仿宋_GB2312"/>
          <w:color w:val="auto"/>
          <w:sz w:val="32"/>
          <w:szCs w:val="32"/>
          <w:lang w:val="en-US" w:eastAsia="zh-CN"/>
        </w:rPr>
        <w:t>资格赛</w:t>
      </w:r>
      <w:r>
        <w:rPr>
          <w:rFonts w:hint="eastAsia" w:ascii="仿宋_GB2312" w:hAnsi="仿宋" w:eastAsia="仿宋_GB2312"/>
          <w:sz w:val="32"/>
          <w:szCs w:val="32"/>
        </w:rPr>
        <w:t>人数少于</w:t>
      </w:r>
      <w:r>
        <w:rPr>
          <w:rFonts w:ascii="仿宋_GB2312" w:hAnsi="仿宋" w:eastAsia="仿宋_GB2312"/>
          <w:sz w:val="32"/>
          <w:szCs w:val="32"/>
        </w:rPr>
        <w:t>4</w:t>
      </w:r>
      <w:r>
        <w:rPr>
          <w:rFonts w:hint="eastAsia" w:ascii="仿宋_GB2312" w:hAnsi="仿宋" w:eastAsia="仿宋_GB2312"/>
          <w:sz w:val="32"/>
          <w:szCs w:val="32"/>
        </w:rPr>
        <w:t>人或混合团体项目少于</w:t>
      </w:r>
      <w:r>
        <w:rPr>
          <w:rFonts w:ascii="仿宋_GB2312" w:hAnsi="仿宋" w:eastAsia="仿宋_GB2312"/>
          <w:sz w:val="32"/>
          <w:szCs w:val="32"/>
        </w:rPr>
        <w:t>4</w:t>
      </w:r>
      <w:r>
        <w:rPr>
          <w:rFonts w:hint="eastAsia" w:ascii="仿宋_GB2312" w:hAnsi="仿宋" w:eastAsia="仿宋_GB2312"/>
          <w:sz w:val="32"/>
          <w:szCs w:val="32"/>
        </w:rPr>
        <w:t>队时，取消决赛，名次按照资格赛</w:t>
      </w:r>
      <w:r>
        <w:rPr>
          <w:rFonts w:hint="eastAsia" w:ascii="仿宋_GB2312" w:hAnsi="仿宋" w:eastAsia="仿宋_GB2312"/>
          <w:color w:val="auto"/>
          <w:sz w:val="32"/>
          <w:szCs w:val="32"/>
          <w:lang w:val="en-US" w:eastAsia="zh-CN"/>
        </w:rPr>
        <w:t>成绩</w:t>
      </w:r>
      <w:r>
        <w:rPr>
          <w:rFonts w:hint="eastAsia" w:ascii="仿宋_GB2312" w:hAnsi="仿宋" w:eastAsia="仿宋_GB2312"/>
          <w:color w:val="auto"/>
          <w:sz w:val="32"/>
          <w:szCs w:val="32"/>
        </w:rPr>
        <w:t>录取。</w:t>
      </w:r>
    </w:p>
    <w:p w14:paraId="61C651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（五）各项目各组别如报名参赛3人（队）或参赛运动员均代表同1个单位时，可进行比赛和录取名次。</w:t>
      </w:r>
    </w:p>
    <w:p w14:paraId="4DA50DF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sz w:val="32"/>
          <w:szCs w:val="32"/>
        </w:rPr>
        <w:t>（六）</w:t>
      </w:r>
      <w:r>
        <w:rPr>
          <w:rFonts w:hint="eastAsia" w:ascii="仿宋_GB2312" w:hAnsi="仿宋" w:eastAsia="仿宋_GB2312" w:cs="仿宋_GB2312"/>
          <w:color w:val="000000"/>
          <w:sz w:val="32"/>
          <w:szCs w:val="32"/>
        </w:rPr>
        <w:t>比赛时运动员须持本人二代身份证原件参赛。</w:t>
      </w:r>
    </w:p>
    <w:p w14:paraId="6613029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七）</w:t>
      </w:r>
      <w:r>
        <w:rPr>
          <w:rFonts w:hint="eastAsia" w:ascii="仿宋_GB2312" w:hAnsi="仿宋" w:eastAsia="仿宋_GB2312"/>
          <w:sz w:val="32"/>
          <w:szCs w:val="32"/>
        </w:rPr>
        <w:t>领队会由承办单位另行通知。</w:t>
      </w:r>
    </w:p>
    <w:p w14:paraId="4B6746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、报名办法</w:t>
      </w:r>
    </w:p>
    <w:p w14:paraId="5770F6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w:t>
      </w:r>
      <w:r>
        <w:rPr>
          <w:rFonts w:hint="eastAsia" w:ascii="仿宋_GB2312" w:hAnsi="仿宋" w:eastAsia="仿宋_GB2312" w:cs="仿宋"/>
          <w:sz w:val="32"/>
          <w:szCs w:val="32"/>
          <w:lang w:val="en-US" w:eastAsia="zh-CN"/>
        </w:rPr>
        <w:t>自5月23日至</w:t>
      </w:r>
      <w:r>
        <w:rPr>
          <w:rFonts w:hint="eastAsia" w:ascii="仿宋_GB2312" w:hAnsi="仿宋" w:eastAsia="仿宋_GB2312" w:cs="仿宋"/>
          <w:sz w:val="32"/>
          <w:szCs w:val="32"/>
          <w:highlight w:val="none"/>
          <w:lang w:val="en-US" w:eastAsia="zh-CN"/>
        </w:rPr>
        <w:t>5</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26</w:t>
      </w:r>
      <w:r>
        <w:rPr>
          <w:rFonts w:hint="eastAsia" w:ascii="仿宋_GB2312" w:hAnsi="仿宋" w:eastAsia="仿宋_GB2312" w:cs="仿宋"/>
          <w:sz w:val="32"/>
          <w:szCs w:val="32"/>
          <w:highlight w:val="none"/>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14:paraId="0625BB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5</w:t>
      </w:r>
      <w:r>
        <w:rPr>
          <w:rFonts w:hint="eastAsia" w:ascii="仿宋_GB2312" w:hAnsi="Times New Roman" w:eastAsia="仿宋_GB2312" w:cs="仿宋_GB2312"/>
          <w:sz w:val="32"/>
          <w:szCs w:val="32"/>
          <w:highlight w:val="none"/>
        </w:rPr>
        <w:t>月</w:t>
      </w:r>
      <w:r>
        <w:rPr>
          <w:rFonts w:hint="eastAsia" w:ascii="仿宋_GB2312" w:hAnsi="Times New Roman" w:eastAsia="仿宋_GB2312" w:cs="仿宋_GB2312"/>
          <w:sz w:val="32"/>
          <w:szCs w:val="32"/>
          <w:highlight w:val="none"/>
          <w:lang w:val="en-US" w:eastAsia="zh-CN"/>
        </w:rPr>
        <w:t>28</w:t>
      </w:r>
      <w:r>
        <w:rPr>
          <w:rFonts w:hint="eastAsia" w:ascii="仿宋_GB2312" w:hAnsi="Times New Roman" w:eastAsia="仿宋_GB2312" w:cs="仿宋_GB2312"/>
          <w:sz w:val="32"/>
          <w:szCs w:val="32"/>
          <w:highlight w:val="none"/>
        </w:rPr>
        <w:t>日</w:t>
      </w:r>
      <w:r>
        <w:rPr>
          <w:rFonts w:hint="eastAsia" w:ascii="仿宋_GB2312" w:hAnsi="Times New Roman" w:eastAsia="仿宋_GB2312" w:cs="仿宋_GB2312"/>
          <w:sz w:val="32"/>
          <w:szCs w:val="32"/>
        </w:rPr>
        <w:t>将以下材料送交</w:t>
      </w:r>
      <w:r>
        <w:rPr>
          <w:rFonts w:hint="eastAsia" w:ascii="仿宋_GB2312" w:hAnsi="Times New Roman" w:eastAsia="仿宋_GB2312" w:cs="仿宋_GB2312"/>
          <w:sz w:val="32"/>
          <w:szCs w:val="32"/>
          <w:lang w:val="en-US" w:eastAsia="zh-CN"/>
        </w:rPr>
        <w:t>至朝阳区第二少儿业余体校一层办公室</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w:t>
      </w:r>
      <w:r>
        <w:rPr>
          <w:rFonts w:hint="eastAsia" w:ascii="仿宋_GB2312" w:hAnsi="仿宋" w:eastAsia="仿宋_GB2312" w:cs="仿宋_GB2312"/>
          <w:color w:val="000000"/>
          <w:sz w:val="32"/>
          <w:szCs w:val="32"/>
        </w:rPr>
        <w:t>联系人：</w:t>
      </w:r>
      <w:r>
        <w:rPr>
          <w:rFonts w:hint="eastAsia" w:ascii="仿宋_GB2312" w:hAnsi="仿宋" w:eastAsia="仿宋_GB2312" w:cs="仿宋_GB2312"/>
          <w:color w:val="000000"/>
          <w:sz w:val="32"/>
          <w:szCs w:val="32"/>
          <w:lang w:val="en-US" w:eastAsia="zh-CN"/>
        </w:rPr>
        <w:t>王老师，</w:t>
      </w:r>
      <w:r>
        <w:rPr>
          <w:rFonts w:hint="eastAsia" w:ascii="仿宋_GB2312" w:hAnsi="仿宋" w:eastAsia="仿宋_GB2312" w:cs="仿宋_GB2312"/>
          <w:color w:val="000000"/>
          <w:sz w:val="32"/>
          <w:szCs w:val="32"/>
        </w:rPr>
        <w:t>联系电话：</w:t>
      </w:r>
      <w:r>
        <w:rPr>
          <w:rFonts w:hint="eastAsia" w:ascii="仿宋_GB2312" w:hAnsi="仿宋" w:eastAsia="仿宋_GB2312" w:cs="仿宋_GB2312"/>
          <w:color w:val="000000"/>
          <w:sz w:val="32"/>
          <w:szCs w:val="32"/>
          <w:lang w:val="en-US" w:eastAsia="zh-CN"/>
        </w:rPr>
        <w:t>13810200310,</w:t>
      </w:r>
      <w:r>
        <w:rPr>
          <w:rFonts w:hint="eastAsia" w:ascii="仿宋_GB2312" w:hAnsi="仿宋" w:eastAsia="仿宋_GB2312" w:cs="仿宋_GB2312"/>
          <w:color w:val="000000"/>
          <w:szCs w:val="32"/>
        </w:rPr>
        <w:t xml:space="preserve"> </w:t>
      </w:r>
      <w:r>
        <w:rPr>
          <w:rFonts w:hint="eastAsia" w:ascii="仿宋_GB2312" w:hAnsi="仿宋" w:eastAsia="仿宋_GB2312" w:cs="仿宋_GB2312"/>
          <w:color w:val="000000"/>
          <w:sz w:val="32"/>
          <w:szCs w:val="32"/>
        </w:rPr>
        <w:t>电子邮</w:t>
      </w:r>
      <w:r>
        <w:rPr>
          <w:rFonts w:hint="eastAsia" w:ascii="仿宋_GB2312" w:hAnsi="仿宋" w:eastAsia="仿宋_GB2312" w:cs="仿宋_GB2312"/>
          <w:color w:val="000000"/>
          <w:sz w:val="32"/>
          <w:szCs w:val="32"/>
          <w:lang w:val="en-US" w:eastAsia="zh-CN"/>
        </w:rPr>
        <w:t>箱:1149790965@qq.com）</w:t>
      </w:r>
    </w:p>
    <w:p w14:paraId="29774C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网络报名表下载）</w:t>
      </w:r>
      <w:r>
        <w:rPr>
          <w:rFonts w:hint="eastAsia" w:ascii="仿宋_GB2312" w:hAnsi="仿宋" w:eastAsia="仿宋_GB2312" w:cs="仿宋_GB2312"/>
          <w:color w:val="000000"/>
          <w:sz w:val="32"/>
          <w:szCs w:val="32"/>
        </w:rPr>
        <w:t>；</w:t>
      </w:r>
    </w:p>
    <w:p w14:paraId="4E93EB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14:paraId="47B7C4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3.参赛领队、教练员身份证复印件，</w:t>
      </w:r>
      <w:r>
        <w:rPr>
          <w:rFonts w:hint="eastAsia" w:ascii="仿宋_GB2312" w:hAnsi="仿宋" w:eastAsia="仿宋_GB2312" w:cs="仿宋_GB2312"/>
          <w:color w:val="000000"/>
          <w:sz w:val="32"/>
          <w:szCs w:val="32"/>
          <w:lang w:val="en-US" w:eastAsia="zh-CN"/>
        </w:rPr>
        <w:t>教练员相关职称或资格证书复印件</w:t>
      </w:r>
      <w:r>
        <w:rPr>
          <w:rFonts w:hint="eastAsia" w:ascii="仿宋_GB2312" w:hAnsi="仿宋" w:eastAsia="仿宋_GB2312" w:cs="仿宋_GB2312"/>
          <w:color w:val="000000"/>
          <w:sz w:val="32"/>
          <w:szCs w:val="32"/>
        </w:rPr>
        <w:t>；</w:t>
      </w:r>
    </w:p>
    <w:p w14:paraId="7843D1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.参赛运动员及监护人签字运动员参赛声明。</w:t>
      </w:r>
    </w:p>
    <w:p w14:paraId="46100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运动员，不在参赛人员名单内的人员届时不得入场。所有运动员报名的子项如需更改必须在领队会当天书面确定教练签字并加盖区体育局公章方可生效，逾期不得更改，抽签后不得进行任何更改。</w:t>
      </w:r>
    </w:p>
    <w:p w14:paraId="1EFAE2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289CBF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rPr>
        <w:t>联系人：</w:t>
      </w:r>
      <w:r>
        <w:rPr>
          <w:rFonts w:hint="eastAsia" w:ascii="仿宋_GB2312" w:hAnsi="仿宋" w:eastAsia="仿宋_GB2312" w:cs="仿宋_GB2312"/>
          <w:color w:val="000000"/>
          <w:sz w:val="32"/>
          <w:szCs w:val="32"/>
          <w:lang w:val="en-US" w:eastAsia="zh-CN"/>
        </w:rPr>
        <w:t>赵一峥，</w:t>
      </w:r>
      <w:r>
        <w:rPr>
          <w:rFonts w:hint="eastAsia" w:ascii="仿宋_GB2312" w:hAnsi="仿宋" w:eastAsia="仿宋_GB2312" w:cs="仿宋_GB2312"/>
          <w:color w:val="000000"/>
          <w:sz w:val="32"/>
          <w:szCs w:val="32"/>
        </w:rPr>
        <w:t>联系电话：</w:t>
      </w:r>
      <w:r>
        <w:rPr>
          <w:rFonts w:hint="eastAsia" w:ascii="仿宋_GB2312" w:hAnsi="仿宋" w:eastAsia="仿宋_GB2312" w:cs="仿宋_GB2312"/>
          <w:color w:val="000000"/>
          <w:sz w:val="32"/>
          <w:szCs w:val="32"/>
          <w:lang w:val="en-US" w:eastAsia="zh-CN"/>
        </w:rPr>
        <w:t>63159690</w:t>
      </w:r>
    </w:p>
    <w:p w14:paraId="36134070">
      <w:pPr>
        <w:pStyle w:val="4"/>
        <w:keepNext w:val="0"/>
        <w:keepLines w:val="0"/>
        <w:pageBreakBefore w:val="0"/>
        <w:kinsoku/>
        <w:wordWrap/>
        <w:overflowPunct/>
        <w:topLinePunct w:val="0"/>
        <w:autoSpaceDE/>
        <w:autoSpaceDN/>
        <w:bidi w:val="0"/>
        <w:adjustRightInd/>
        <w:snapToGrid/>
        <w:spacing w:line="560" w:lineRule="exact"/>
        <w:ind w:left="640" w:hanging="640"/>
        <w:textAlignment w:val="auto"/>
        <w:rPr>
          <w:highlight w:val="yellow"/>
        </w:rPr>
      </w:pPr>
      <w:r>
        <w:rPr>
          <w:rFonts w:hint="eastAsia" w:ascii="仿宋_GB2312" w:hAnsi="仿宋" w:eastAsia="仿宋_GB2312" w:cs="仿宋_GB2312"/>
          <w:color w:val="000000"/>
          <w:szCs w:val="32"/>
        </w:rPr>
        <w:t xml:space="preserve">    电子邮</w:t>
      </w:r>
      <w:r>
        <w:rPr>
          <w:rFonts w:hint="eastAsia" w:ascii="仿宋_GB2312" w:hAnsi="仿宋" w:eastAsia="仿宋_GB2312" w:cs="仿宋_GB2312"/>
          <w:color w:val="000000"/>
          <w:kern w:val="0"/>
          <w:sz w:val="32"/>
          <w:szCs w:val="32"/>
          <w:lang w:val="en-US" w:eastAsia="zh-CN" w:bidi="ar-SA"/>
        </w:rPr>
        <w:t>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kern w:val="0"/>
          <w:sz w:val="32"/>
          <w:szCs w:val="32"/>
          <w:lang w:val="en-US" w:eastAsia="zh-CN" w:bidi="ar-SA"/>
        </w:rPr>
        <w:t>zhaoyizheng@tyj.be</w:t>
      </w:r>
      <w:r>
        <w:rPr>
          <w:rFonts w:ascii="仿宋_GB2312" w:hAnsi="仿宋" w:eastAsia="仿宋_GB2312" w:cs="仿宋_GB2312"/>
          <w:color w:val="000000"/>
          <w:szCs w:val="32"/>
        </w:rPr>
        <w:t>ijing.gov.cn</w:t>
      </w:r>
      <w:r>
        <w:rPr>
          <w:rFonts w:ascii="仿宋_GB2312" w:hAnsi="仿宋" w:eastAsia="仿宋_GB2312" w:cs="仿宋_GB2312"/>
          <w:color w:val="000000"/>
          <w:szCs w:val="32"/>
        </w:rPr>
        <w:fldChar w:fldCharType="end"/>
      </w:r>
    </w:p>
    <w:p w14:paraId="4525FF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cs="黑体"/>
          <w:sz w:val="32"/>
          <w:szCs w:val="32"/>
        </w:rPr>
      </w:pPr>
      <w:r>
        <w:rPr>
          <w:rFonts w:hint="eastAsia" w:ascii="黑体" w:hAnsi="仿宋" w:eastAsia="黑体" w:cs="黑体"/>
          <w:sz w:val="32"/>
          <w:szCs w:val="32"/>
          <w:lang w:val="en-US" w:eastAsia="zh-CN"/>
        </w:rPr>
        <w:t>九</w:t>
      </w:r>
      <w:r>
        <w:rPr>
          <w:rFonts w:hint="eastAsia" w:ascii="黑体" w:hAnsi="仿宋" w:eastAsia="黑体" w:cs="黑体"/>
          <w:sz w:val="32"/>
          <w:szCs w:val="32"/>
        </w:rPr>
        <w:t>、录取名次和奖励办法</w:t>
      </w:r>
    </w:p>
    <w:p w14:paraId="6B558FE1">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hAnsi="Times New Roman" w:eastAsia="仿宋_GB2312"/>
          <w:color w:val="auto"/>
          <w:sz w:val="32"/>
          <w:szCs w:val="32"/>
        </w:rPr>
      </w:pP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名</w:t>
      </w:r>
      <w:r>
        <w:rPr>
          <w:rFonts w:hint="eastAsia" w:ascii="仿宋_GB2312" w:eastAsia="仿宋_GB2312"/>
          <w:sz w:val="32"/>
          <w:szCs w:val="32"/>
        </w:rPr>
        <w:t>，参赛不足8人（含）的，</w:t>
      </w:r>
      <w:r>
        <w:rPr>
          <w:rFonts w:hint="eastAsia" w:ascii="仿宋_GB2312" w:eastAsia="仿宋_GB2312"/>
          <w:color w:val="auto"/>
          <w:sz w:val="32"/>
          <w:szCs w:val="32"/>
        </w:rPr>
        <w:t>递减</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名录取。</w:t>
      </w:r>
    </w:p>
    <w:p w14:paraId="501096FD">
      <w:pPr>
        <w:keepNext w:val="0"/>
        <w:keepLines w:val="0"/>
        <w:pageBreakBefore w:val="0"/>
        <w:kinsoku/>
        <w:wordWrap/>
        <w:overflowPunct/>
        <w:topLinePunct w:val="0"/>
        <w:autoSpaceDE/>
        <w:autoSpaceDN/>
        <w:bidi w:val="0"/>
        <w:adjustRightInd/>
        <w:snapToGrid/>
        <w:spacing w:line="560" w:lineRule="exact"/>
        <w:ind w:right="-72" w:rightChars="-30" w:firstLine="627" w:firstLineChars="196"/>
        <w:textAlignment w:val="auto"/>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14:paraId="7708BE35">
      <w:pPr>
        <w:keepNext w:val="0"/>
        <w:keepLines w:val="0"/>
        <w:pageBreakBefore w:val="0"/>
        <w:kinsoku/>
        <w:wordWrap/>
        <w:overflowPunct/>
        <w:topLinePunct w:val="0"/>
        <w:autoSpaceDE/>
        <w:autoSpaceDN/>
        <w:bidi w:val="0"/>
        <w:adjustRightInd/>
        <w:snapToGrid/>
        <w:spacing w:line="560" w:lineRule="exact"/>
        <w:ind w:right="-72" w:rightChars="-30" w:firstLine="640" w:firstLineChars="200"/>
        <w:textAlignment w:val="auto"/>
        <w:rPr>
          <w:rFonts w:hint="eastAsia" w:ascii="仿宋_GB2312" w:hAnsi="Times New Roman" w:eastAsia="仿宋_GB2312" w:cs="仿宋_GB2312"/>
          <w:color w:val="auto"/>
          <w:sz w:val="32"/>
          <w:szCs w:val="32"/>
          <w:highlight w:val="none"/>
          <w:lang w:val="en-US" w:eastAsia="zh-CN"/>
        </w:rPr>
      </w:pPr>
      <w:r>
        <w:rPr>
          <w:rFonts w:hint="eastAsia" w:ascii="仿宋_GB2312" w:hAnsi="Times New Roman" w:eastAsia="仿宋_GB2312"/>
          <w:color w:val="auto"/>
          <w:sz w:val="32"/>
          <w:szCs w:val="32"/>
          <w:highlight w:val="none"/>
        </w:rPr>
        <w:t>（三）</w:t>
      </w:r>
      <w:r>
        <w:rPr>
          <w:rFonts w:hint="eastAsia" w:ascii="仿宋_GB2312" w:hAnsi="Times New Roman" w:eastAsia="仿宋_GB2312"/>
          <w:color w:val="auto"/>
          <w:sz w:val="32"/>
          <w:szCs w:val="32"/>
          <w:highlight w:val="none"/>
          <w:lang w:val="en-US" w:eastAsia="zh-CN"/>
        </w:rPr>
        <w:t>北京市青少年射击冠军赛</w:t>
      </w:r>
      <w:r>
        <w:rPr>
          <w:rFonts w:hint="eastAsia" w:ascii="仿宋_GB2312" w:hAnsi="Times New Roman" w:eastAsia="仿宋_GB2312" w:cs="仿宋_GB2312"/>
          <w:color w:val="auto"/>
          <w:sz w:val="32"/>
          <w:szCs w:val="32"/>
          <w:highlight w:val="none"/>
        </w:rPr>
        <w:t>为</w:t>
      </w:r>
      <w:r>
        <w:rPr>
          <w:rFonts w:hint="eastAsia" w:ascii="仿宋_GB2312" w:hAnsi="Times New Roman" w:eastAsia="仿宋_GB2312" w:cs="仿宋_GB2312"/>
          <w:color w:val="auto"/>
          <w:sz w:val="32"/>
          <w:szCs w:val="32"/>
          <w:highlight w:val="none"/>
          <w:lang w:val="en-US" w:eastAsia="zh-CN"/>
        </w:rPr>
        <w:t>北京市青少年射击</w:t>
      </w:r>
      <w:r>
        <w:rPr>
          <w:rFonts w:hint="eastAsia" w:ascii="仿宋_GB2312" w:hAnsi="Times New Roman" w:eastAsia="仿宋_GB2312" w:cs="仿宋_GB2312"/>
          <w:color w:val="auto"/>
          <w:sz w:val="32"/>
          <w:szCs w:val="32"/>
          <w:highlight w:val="none"/>
        </w:rPr>
        <w:t>锦标赛资格赛。获得</w:t>
      </w:r>
      <w:r>
        <w:rPr>
          <w:rFonts w:hint="eastAsia" w:ascii="仿宋_GB2312" w:hAnsi="Times New Roman" w:eastAsia="仿宋_GB2312" w:cs="仿宋_GB2312"/>
          <w:color w:val="auto"/>
          <w:sz w:val="32"/>
          <w:szCs w:val="32"/>
          <w:highlight w:val="none"/>
          <w:lang w:val="en-US" w:eastAsia="zh-CN"/>
        </w:rPr>
        <w:t>冠军赛</w:t>
      </w:r>
      <w:r>
        <w:rPr>
          <w:rFonts w:hint="eastAsia" w:ascii="仿宋_GB2312" w:hAnsi="仿宋" w:eastAsia="仿宋_GB2312" w:cs="仿宋_GB2312"/>
          <w:color w:val="auto"/>
          <w:sz w:val="32"/>
          <w:szCs w:val="32"/>
          <w:highlight w:val="none"/>
        </w:rPr>
        <w:t>U18、U15组</w:t>
      </w:r>
      <w:r>
        <w:rPr>
          <w:rFonts w:hint="eastAsia" w:ascii="仿宋_GB2312" w:hAnsi="Times New Roman" w:eastAsia="仿宋_GB2312"/>
          <w:color w:val="auto"/>
          <w:sz w:val="32"/>
          <w:szCs w:val="32"/>
          <w:highlight w:val="none"/>
        </w:rPr>
        <w:t>各</w:t>
      </w:r>
      <w:r>
        <w:rPr>
          <w:rFonts w:hint="eastAsia" w:ascii="仿宋_GB2312" w:hAnsi="Times New Roman" w:eastAsia="仿宋_GB2312"/>
          <w:color w:val="auto"/>
          <w:sz w:val="32"/>
          <w:szCs w:val="32"/>
          <w:highlight w:val="none"/>
          <w:lang w:val="en-US" w:eastAsia="zh-CN"/>
        </w:rPr>
        <w:t>子</w:t>
      </w:r>
      <w:r>
        <w:rPr>
          <w:rFonts w:hint="eastAsia" w:ascii="仿宋_GB2312" w:hAnsi="Times New Roman" w:eastAsia="仿宋_GB2312"/>
          <w:color w:val="auto"/>
          <w:sz w:val="32"/>
          <w:szCs w:val="32"/>
          <w:highlight w:val="none"/>
        </w:rPr>
        <w:t>项</w:t>
      </w:r>
      <w:r>
        <w:rPr>
          <w:rFonts w:hint="eastAsia" w:ascii="仿宋_GB2312" w:hAnsi="Times New Roman" w:eastAsia="仿宋_GB2312"/>
          <w:color w:val="auto"/>
          <w:sz w:val="32"/>
          <w:szCs w:val="32"/>
          <w:highlight w:val="none"/>
          <w:lang w:val="en-US" w:eastAsia="zh-CN"/>
        </w:rPr>
        <w:t>排名前</w:t>
      </w:r>
      <w:r>
        <w:rPr>
          <w:rFonts w:hint="eastAsia" w:ascii="仿宋_GB2312" w:hAnsi="仿宋" w:eastAsia="仿宋_GB2312" w:cs="仿宋_GB2312"/>
          <w:color w:val="auto"/>
          <w:sz w:val="32"/>
          <w:szCs w:val="32"/>
          <w:highlight w:val="none"/>
          <w:lang w:val="en-US" w:eastAsia="zh-CN"/>
        </w:rPr>
        <w:t>16</w:t>
      </w:r>
      <w:r>
        <w:rPr>
          <w:rFonts w:hint="eastAsia" w:ascii="仿宋_GB2312" w:hAnsi="仿宋" w:eastAsia="仿宋_GB2312" w:cs="仿宋_GB2312"/>
          <w:color w:val="auto"/>
          <w:sz w:val="32"/>
          <w:szCs w:val="32"/>
          <w:highlight w:val="none"/>
        </w:rPr>
        <w:t>名</w:t>
      </w:r>
      <w:r>
        <w:rPr>
          <w:rFonts w:hint="eastAsia" w:ascii="仿宋_GB2312" w:hAnsi="Times New Roman" w:eastAsia="仿宋_GB2312"/>
          <w:color w:val="auto"/>
          <w:sz w:val="32"/>
          <w:szCs w:val="32"/>
          <w:highlight w:val="none"/>
        </w:rPr>
        <w:t>的</w:t>
      </w:r>
      <w:r>
        <w:rPr>
          <w:rFonts w:hint="eastAsia" w:ascii="仿宋_GB2312" w:hAnsi="Times New Roman" w:eastAsia="仿宋_GB2312"/>
          <w:color w:val="auto"/>
          <w:sz w:val="32"/>
          <w:szCs w:val="32"/>
          <w:highlight w:val="none"/>
          <w:lang w:val="en-US" w:eastAsia="zh-CN"/>
        </w:rPr>
        <w:t>参赛队</w:t>
      </w:r>
      <w:r>
        <w:rPr>
          <w:rFonts w:hint="eastAsia" w:ascii="仿宋_GB2312" w:hAnsi="Times New Roman" w:eastAsia="仿宋_GB2312" w:cs="仿宋_GB2312"/>
          <w:color w:val="auto"/>
          <w:sz w:val="32"/>
          <w:szCs w:val="32"/>
          <w:highlight w:val="none"/>
          <w:lang w:val="en-US" w:eastAsia="zh-CN"/>
        </w:rPr>
        <w:t>、参赛运动员按照有关规定参加锦标赛。</w:t>
      </w:r>
    </w:p>
    <w:p w14:paraId="1D46B668">
      <w:pPr>
        <w:keepNext w:val="0"/>
        <w:keepLines w:val="0"/>
        <w:pageBreakBefore w:val="0"/>
        <w:kinsoku/>
        <w:wordWrap/>
        <w:overflowPunct/>
        <w:topLinePunct w:val="0"/>
        <w:autoSpaceDE/>
        <w:autoSpaceDN/>
        <w:bidi w:val="0"/>
        <w:adjustRightInd/>
        <w:snapToGrid/>
        <w:spacing w:line="560" w:lineRule="exact"/>
        <w:ind w:right="-72" w:rightChars="-30" w:firstLine="640" w:firstLineChars="200"/>
        <w:textAlignment w:val="auto"/>
        <w:rPr>
          <w:rFonts w:hint="eastAsia" w:ascii="仿宋_GB2312" w:hAnsi="Times New Roman" w:eastAsia="仿宋_GB2312"/>
          <w:color w:val="auto"/>
          <w:sz w:val="32"/>
          <w:szCs w:val="32"/>
          <w:highlight w:val="none"/>
          <w:lang w:val="en-US" w:eastAsia="zh-CN"/>
        </w:rPr>
      </w:pPr>
      <w:r>
        <w:rPr>
          <w:rFonts w:hint="eastAsia" w:ascii="仿宋_GB2312" w:hAnsi="Times New Roman" w:eastAsia="仿宋_GB2312"/>
          <w:color w:val="auto"/>
          <w:sz w:val="32"/>
          <w:szCs w:val="32"/>
          <w:highlight w:val="none"/>
          <w:lang w:val="en-US" w:eastAsia="zh-CN"/>
        </w:rPr>
        <w:t>1.运动员在冠军赛比赛中获得的席位是锦标赛</w:t>
      </w:r>
      <w:r>
        <w:rPr>
          <w:rFonts w:hint="eastAsia" w:ascii="仿宋_GB2312" w:hAnsi="仿宋" w:eastAsia="仿宋_GB2312" w:cs="仿宋_GB2312"/>
          <w:color w:val="auto"/>
          <w:sz w:val="32"/>
          <w:szCs w:val="32"/>
          <w:highlight w:val="none"/>
        </w:rPr>
        <w:t>U18、U15组</w:t>
      </w:r>
      <w:r>
        <w:rPr>
          <w:rFonts w:hint="eastAsia" w:ascii="仿宋_GB2312" w:hAnsi="Times New Roman" w:eastAsia="仿宋_GB2312"/>
          <w:color w:val="auto"/>
          <w:sz w:val="32"/>
          <w:szCs w:val="32"/>
          <w:highlight w:val="none"/>
        </w:rPr>
        <w:t>各</w:t>
      </w:r>
      <w:r>
        <w:rPr>
          <w:rFonts w:hint="eastAsia" w:ascii="仿宋_GB2312" w:hAnsi="Times New Roman" w:eastAsia="仿宋_GB2312"/>
          <w:color w:val="auto"/>
          <w:sz w:val="32"/>
          <w:szCs w:val="32"/>
          <w:highlight w:val="none"/>
          <w:lang w:val="en-US" w:eastAsia="zh-CN"/>
        </w:rPr>
        <w:t>子</w:t>
      </w:r>
      <w:r>
        <w:rPr>
          <w:rFonts w:hint="eastAsia" w:ascii="仿宋_GB2312" w:hAnsi="Times New Roman" w:eastAsia="仿宋_GB2312"/>
          <w:color w:val="auto"/>
          <w:sz w:val="32"/>
          <w:szCs w:val="32"/>
          <w:highlight w:val="none"/>
        </w:rPr>
        <w:t>项</w:t>
      </w:r>
      <w:r>
        <w:rPr>
          <w:rFonts w:hint="eastAsia" w:ascii="仿宋_GB2312" w:hAnsi="Times New Roman" w:eastAsia="仿宋_GB2312"/>
          <w:color w:val="auto"/>
          <w:sz w:val="32"/>
          <w:szCs w:val="32"/>
          <w:highlight w:val="none"/>
          <w:lang w:val="en-US" w:eastAsia="zh-CN"/>
        </w:rPr>
        <w:t>的一个参赛席位，席位授给运动员所代表的单位。</w:t>
      </w:r>
    </w:p>
    <w:p w14:paraId="7FAC8C96">
      <w:pPr>
        <w:keepNext w:val="0"/>
        <w:keepLines w:val="0"/>
        <w:pageBreakBefore w:val="0"/>
        <w:kinsoku/>
        <w:wordWrap/>
        <w:overflowPunct/>
        <w:topLinePunct w:val="0"/>
        <w:autoSpaceDE/>
        <w:autoSpaceDN/>
        <w:bidi w:val="0"/>
        <w:adjustRightInd/>
        <w:snapToGrid/>
        <w:spacing w:line="560" w:lineRule="exact"/>
        <w:ind w:right="-72" w:rightChars="-30" w:firstLine="627" w:firstLineChars="196"/>
        <w:textAlignment w:val="auto"/>
        <w:rPr>
          <w:rFonts w:hint="default" w:ascii="仿宋_GB2312" w:hAnsi="Times New Roman" w:eastAsia="仿宋_GB2312"/>
          <w:color w:val="auto"/>
          <w:sz w:val="32"/>
          <w:szCs w:val="32"/>
          <w:highlight w:val="yellow"/>
          <w:lang w:val="en-US" w:eastAsia="zh-CN"/>
        </w:rPr>
      </w:pPr>
      <w:r>
        <w:rPr>
          <w:rFonts w:hint="eastAsia" w:ascii="仿宋_GB2312" w:hAnsi="Times New Roman" w:eastAsia="仿宋_GB2312"/>
          <w:color w:val="auto"/>
          <w:sz w:val="32"/>
          <w:szCs w:val="32"/>
          <w:highlight w:val="none"/>
          <w:lang w:val="en-US" w:eastAsia="zh-CN"/>
        </w:rPr>
        <w:t>2.参加</w:t>
      </w:r>
      <w:r>
        <w:rPr>
          <w:rFonts w:hint="eastAsia" w:ascii="仿宋_GB2312" w:hAnsi="Times New Roman" w:eastAsia="仿宋_GB2312"/>
          <w:color w:val="auto"/>
          <w:sz w:val="32"/>
          <w:szCs w:val="32"/>
          <w:highlight w:val="none"/>
        </w:rPr>
        <w:t>锦标赛</w:t>
      </w:r>
      <w:r>
        <w:rPr>
          <w:rFonts w:hint="eastAsia" w:ascii="仿宋_GB2312" w:hAnsi="Times New Roman" w:eastAsia="仿宋_GB2312"/>
          <w:color w:val="auto"/>
          <w:sz w:val="32"/>
          <w:szCs w:val="32"/>
          <w:highlight w:val="none"/>
          <w:lang w:val="en-US" w:eastAsia="zh-CN"/>
        </w:rPr>
        <w:t>的</w:t>
      </w:r>
      <w:r>
        <w:rPr>
          <w:rFonts w:hint="eastAsia" w:ascii="仿宋_GB2312" w:hAnsi="Times New Roman" w:eastAsia="仿宋_GB2312"/>
          <w:color w:val="auto"/>
          <w:sz w:val="32"/>
          <w:szCs w:val="32"/>
          <w:highlight w:val="none"/>
          <w:lang w:eastAsia="zh-CN"/>
        </w:rPr>
        <w:t>运动员</w:t>
      </w:r>
      <w:r>
        <w:rPr>
          <w:rFonts w:hint="eastAsia" w:ascii="仿宋_GB2312" w:hAnsi="Times New Roman" w:eastAsia="仿宋_GB2312"/>
          <w:color w:val="auto"/>
          <w:sz w:val="32"/>
          <w:szCs w:val="32"/>
          <w:highlight w:val="none"/>
          <w:lang w:val="en-US" w:eastAsia="zh-CN"/>
        </w:rPr>
        <w:t>必须参加过冠军赛，所</w:t>
      </w:r>
      <w:r>
        <w:rPr>
          <w:rFonts w:hint="eastAsia" w:ascii="仿宋_GB2312" w:hAnsi="Times New Roman" w:eastAsia="仿宋_GB2312"/>
          <w:color w:val="auto"/>
          <w:sz w:val="32"/>
          <w:szCs w:val="32"/>
          <w:highlight w:val="none"/>
          <w:lang w:eastAsia="zh-CN"/>
        </w:rPr>
        <w:t>获得席位的个人项目</w:t>
      </w:r>
      <w:r>
        <w:rPr>
          <w:rFonts w:hint="eastAsia" w:ascii="仿宋_GB2312" w:hAnsi="Times New Roman" w:eastAsia="仿宋_GB2312"/>
          <w:color w:val="auto"/>
          <w:sz w:val="32"/>
          <w:szCs w:val="32"/>
          <w:highlight w:val="none"/>
          <w:lang w:val="en-US" w:eastAsia="zh-CN"/>
        </w:rPr>
        <w:t>不得兼项</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但参加锦标赛团体赛的运动员可以兼项参加本项目的个人项目。</w:t>
      </w:r>
    </w:p>
    <w:p w14:paraId="655741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14:paraId="694AFD3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14:paraId="202AEF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14:paraId="5F40749B">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lang w:val="en-US" w:eastAsia="zh-CN"/>
        </w:rPr>
        <w:t>一</w:t>
      </w:r>
      <w:r>
        <w:rPr>
          <w:rFonts w:hint="eastAsia" w:ascii="黑体" w:hAnsi="黑体" w:eastAsia="黑体" w:cs="黑体"/>
          <w:sz w:val="32"/>
          <w:szCs w:val="32"/>
        </w:rPr>
        <w:t>、反兴奋剂和赛风赛纪</w:t>
      </w:r>
    </w:p>
    <w:p w14:paraId="162AC9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（一）比赛中运动员出现兴奋剂违规行为，将取消其参赛资格和所获成绩名次及奖励，并按照国家体育总局《反兴奋剂规则》及相关规定对违规运动员及运动队进行追加处罚。</w:t>
      </w:r>
    </w:p>
    <w:p w14:paraId="744D4F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参赛人员违反赛风赛纪规定，弄虚作假、冒名顶替、干扰赛场秩序、拒绝领奖、采用不正当手段获取名次者，一经查实，取消其参赛资格和成绩名次及奖励，并按照国家体育总局《体育赛事活动赛风赛纪管理办法》及相关规定追加处罚。</w:t>
      </w:r>
    </w:p>
    <w:p w14:paraId="013CC25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lang w:val="en-US" w:eastAsia="zh-CN"/>
        </w:rPr>
        <w:t>二</w:t>
      </w:r>
      <w:r>
        <w:rPr>
          <w:rFonts w:hint="eastAsia" w:ascii="黑体" w:hAnsi="黑体" w:eastAsia="黑体" w:cs="黑体"/>
          <w:sz w:val="32"/>
          <w:szCs w:val="32"/>
        </w:rPr>
        <w:t>、纠纷解决和裁判员</w:t>
      </w:r>
    </w:p>
    <w:p w14:paraId="3384C83D">
      <w:pPr>
        <w:pStyle w:val="4"/>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（一）在本次比赛中发生的纠纷，可以依法向中国体育仲裁委员会申请仲裁；</w:t>
      </w:r>
    </w:p>
    <w:p w14:paraId="71DF1BD1">
      <w:pPr>
        <w:pStyle w:val="4"/>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（二）所有裁判员由</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市体育竞赛管理和国际交流中心商</w:t>
      </w:r>
      <w:r>
        <w:rPr>
          <w:rFonts w:hint="eastAsia" w:ascii="仿宋_GB2312" w:hAnsi="Times New Roman" w:eastAsia="仿宋_GB2312" w:cs="仿宋_GB2312"/>
          <w:sz w:val="32"/>
          <w:szCs w:val="32"/>
          <w:lang w:val="en-US" w:eastAsia="zh-CN"/>
        </w:rPr>
        <w:t>北京</w:t>
      </w:r>
      <w:r>
        <w:rPr>
          <w:rFonts w:hint="eastAsia" w:ascii="仿宋_GB2312" w:hAnsi="Times New Roman" w:eastAsia="仿宋_GB2312" w:cs="仿宋_GB2312"/>
          <w:sz w:val="32"/>
          <w:szCs w:val="32"/>
        </w:rPr>
        <w:t>市</w:t>
      </w:r>
      <w:r>
        <w:rPr>
          <w:rFonts w:hint="eastAsia" w:ascii="仿宋_GB2312" w:hAnsi="Times New Roman" w:eastAsia="仿宋_GB2312" w:cs="仿宋_GB2312"/>
          <w:sz w:val="32"/>
          <w:szCs w:val="32"/>
          <w:lang w:val="en-US" w:eastAsia="zh-CN"/>
        </w:rPr>
        <w:t>射击运动</w:t>
      </w:r>
      <w:r>
        <w:rPr>
          <w:rFonts w:hint="eastAsia" w:ascii="仿宋_GB2312" w:hAnsi="Times New Roman" w:eastAsia="仿宋_GB2312" w:cs="仿宋_GB2312"/>
          <w:sz w:val="32"/>
          <w:szCs w:val="32"/>
        </w:rPr>
        <w:t>协会统一选派。</w:t>
      </w:r>
    </w:p>
    <w:p w14:paraId="1A7C7899">
      <w:pPr>
        <w:pStyle w:val="4"/>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三</w:t>
      </w:r>
      <w:r>
        <w:rPr>
          <w:rFonts w:hint="eastAsia" w:ascii="黑体" w:hAnsi="黑体" w:eastAsia="黑体" w:cs="黑体"/>
          <w:szCs w:val="32"/>
        </w:rPr>
        <w:t>、本规程解释、修改权属北京市体育竞赛管理和国际交流中心，未尽事宜由承办单位另行通知。</w:t>
      </w:r>
    </w:p>
    <w:p w14:paraId="25E95EAC">
      <w:pPr>
        <w:pStyle w:val="4"/>
        <w:rPr>
          <w:rFonts w:hint="eastAsia"/>
        </w:rPr>
        <w:sectPr>
          <w:footerReference r:id="rId3" w:type="default"/>
          <w:pgSz w:w="11900" w:h="16840"/>
          <w:pgMar w:top="2098" w:right="1474" w:bottom="1985" w:left="1588" w:header="851" w:footer="964" w:gutter="0"/>
          <w:pgNumType w:fmt="numberInDash"/>
          <w:cols w:space="425" w:num="1"/>
          <w:docGrid w:type="lines" w:linePitch="312" w:charSpace="0"/>
        </w:sectPr>
      </w:pPr>
    </w:p>
    <w:p w14:paraId="753ED94C">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5B323F5B">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射击</w:t>
      </w:r>
      <w:r>
        <w:rPr>
          <w:rFonts w:hint="eastAsia" w:ascii="方正小标宋简体" w:hAnsi="Songti SC" w:eastAsia="方正小标宋简体"/>
          <w:sz w:val="36"/>
          <w:szCs w:val="36"/>
        </w:rPr>
        <w:t>冠军赛</w:t>
      </w:r>
    </w:p>
    <w:p w14:paraId="072EF1B0">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7E1CA160">
      <w:pPr>
        <w:spacing w:line="320" w:lineRule="exact"/>
        <w:ind w:firstLine="566" w:firstLineChars="236"/>
        <w:jc w:val="left"/>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（以下简称“本单位”）自愿组队参加北京市青少年</w:t>
      </w:r>
      <w:r>
        <w:rPr>
          <w:rFonts w:hint="eastAsia" w:ascii="仿宋_GB2312" w:hAnsi="仿宋_GB2312" w:eastAsia="仿宋_GB2312" w:cs="仿宋_GB2312"/>
          <w:kern w:val="0"/>
          <w:sz w:val="24"/>
          <w:lang w:eastAsia="zh-CN"/>
        </w:rPr>
        <w:t>射击</w:t>
      </w:r>
      <w:r>
        <w:rPr>
          <w:rFonts w:hint="eastAsia" w:ascii="仿宋_GB2312" w:hAnsi="仿宋_GB2312" w:eastAsia="仿宋_GB2312" w:cs="仿宋_GB2312"/>
          <w:kern w:val="0"/>
          <w:sz w:val="24"/>
        </w:rPr>
        <w:t>冠军赛比赛（以下简称“赛事”或“比赛”）。</w:t>
      </w:r>
    </w:p>
    <w:p w14:paraId="3356AFF2">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kern w:val="0"/>
          <w:sz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rPr>
        <w:t>。</w:t>
      </w:r>
    </w:p>
    <w:p w14:paraId="59E7AA20">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一、本单位服从赛事工作安排，全面理解并同意遵守赛事组委会、主办单位及承办单位等所制定的各项规程、规则、规定、要求及采取的各项措施。</w:t>
      </w:r>
    </w:p>
    <w:p w14:paraId="038C2F06">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rPr>
        <w:t>脑电图、心电图、血压、脉搏指标正常，</w:t>
      </w:r>
      <w:r>
        <w:rPr>
          <w:rFonts w:hint="eastAsia" w:ascii="仿宋_GB2312" w:hAnsi="仿宋_GB2312" w:eastAsia="仿宋_GB2312" w:cs="仿宋_GB2312"/>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EAC789C">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冒名顶替等现象。</w:t>
      </w:r>
    </w:p>
    <w:p w14:paraId="44A09A0A">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1F15ED2">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五、保证本单位运动员在比赛过程中，如因身体不适或发生突发状况，主动退出比赛。因本单位运动员本人坚持比赛所产生的全部责任及后果均由本单位及运动员本人承担。</w:t>
      </w:r>
    </w:p>
    <w:p w14:paraId="21B319D9">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六、保证本单位运动员在比赛期间</w:t>
      </w:r>
      <w:r>
        <w:rPr>
          <w:rFonts w:hint="eastAsia" w:ascii="仿宋_GB2312" w:hAnsi="仿宋_GB2312" w:eastAsia="仿宋_GB2312" w:cs="仿宋_GB2312"/>
          <w:kern w:val="0"/>
          <w:sz w:val="24"/>
          <w:lang w:bidi="ar"/>
        </w:rPr>
        <w:t>发生受伤或突发疾病等情况时</w:t>
      </w:r>
      <w:r>
        <w:rPr>
          <w:rFonts w:hint="eastAsia" w:ascii="仿宋_GB2312" w:hAnsi="仿宋_GB2312" w:eastAsia="仿宋_GB2312" w:cs="仿宋_GB2312"/>
          <w:kern w:val="0"/>
          <w:sz w:val="24"/>
        </w:rPr>
        <w:t>接受赛事主、承办单位在赛事期间提供的现场急救性质的医务治疗，但在医院救治期间发生的相关费用均由本单位及运动员本人自行承担。</w:t>
      </w:r>
    </w:p>
    <w:p w14:paraId="714024AE">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1A3D3798">
      <w:pPr>
        <w:spacing w:line="320" w:lineRule="exact"/>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2791839">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7123C51E">
      <w:pPr>
        <w:spacing w:line="320" w:lineRule="exact"/>
        <w:ind w:right="-58"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领队签字：                                    </w:t>
      </w:r>
    </w:p>
    <w:p w14:paraId="3423D20C">
      <w:pPr>
        <w:spacing w:line="320" w:lineRule="exact"/>
        <w:ind w:right="-58" w:firstLine="6000" w:firstLineChars="25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区体育局（盖章）</w:t>
      </w:r>
    </w:p>
    <w:p w14:paraId="3316AC0C">
      <w:pPr>
        <w:ind w:left="-211" w:leftChars="-88"/>
        <w:rPr>
          <w:rFonts w:hint="eastAsia" w:ascii="仿宋_GB2312" w:hAnsi="仿宋_GB2312" w:eastAsia="仿宋_GB2312" w:cs="仿宋_GB2312"/>
          <w:kern w:val="0"/>
          <w:sz w:val="24"/>
        </w:rPr>
        <w:sectPr>
          <w:pgSz w:w="11906" w:h="16838"/>
          <w:pgMar w:top="720" w:right="720" w:bottom="720" w:left="720" w:header="851" w:footer="992" w:gutter="0"/>
          <w:pgNumType w:fmt="numberInDash"/>
          <w:cols w:space="720" w:num="1"/>
          <w:docGrid w:type="lines" w:linePitch="435" w:charSpace="0"/>
        </w:sectPr>
      </w:pPr>
      <w:r>
        <w:rPr>
          <w:rFonts w:hint="eastAsia" w:ascii="仿宋_GB2312" w:hAnsi="仿宋_GB2312" w:eastAsia="仿宋_GB2312" w:cs="仿宋_GB2312"/>
          <w:kern w:val="0"/>
          <w:sz w:val="24"/>
        </w:rPr>
        <w:t xml:space="preserve">                                                     年    月    日</w:t>
      </w:r>
    </w:p>
    <w:p w14:paraId="47A2E5DA">
      <w:pPr>
        <w:spacing w:line="32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B7799C8">
      <w:pPr>
        <w:snapToGrid w:val="0"/>
        <w:spacing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年北京市青少年</w:t>
      </w:r>
      <w:r>
        <w:rPr>
          <w:rFonts w:hint="eastAsia" w:ascii="方正小标宋简体" w:hAnsi="方正小标宋简体" w:eastAsia="方正小标宋简体" w:cs="方正小标宋简体"/>
          <w:sz w:val="36"/>
          <w:szCs w:val="36"/>
          <w:lang w:eastAsia="zh-CN"/>
        </w:rPr>
        <w:t>射击</w:t>
      </w:r>
      <w:r>
        <w:rPr>
          <w:rFonts w:hint="eastAsia" w:ascii="方正小标宋简体" w:hAnsi="方正小标宋简体" w:eastAsia="方正小标宋简体" w:cs="方正小标宋简体"/>
          <w:sz w:val="36"/>
          <w:szCs w:val="36"/>
        </w:rPr>
        <w:t>冠军赛</w:t>
      </w:r>
    </w:p>
    <w:p w14:paraId="622B2CF3">
      <w:pPr>
        <w:snapToGrid w:val="0"/>
        <w:spacing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14:paraId="09085C62">
      <w:pPr>
        <w:keepNext w:val="0"/>
        <w:keepLines w:val="0"/>
        <w:pageBreakBefore w:val="0"/>
        <w:widowControl/>
        <w:kinsoku/>
        <w:wordWrap/>
        <w:overflowPunct/>
        <w:topLinePunct w:val="0"/>
        <w:bidi w:val="0"/>
        <w:spacing w:line="300" w:lineRule="exact"/>
        <w:textAlignment w:val="auto"/>
        <w:rPr>
          <w:rFonts w:ascii="宋体" w:hAnsi="宋体" w:cs="宋体"/>
        </w:rPr>
      </w:pPr>
    </w:p>
    <w:p w14:paraId="4514840A">
      <w:pPr>
        <w:keepNext w:val="0"/>
        <w:keepLines w:val="0"/>
        <w:pageBreakBefore w:val="0"/>
        <w:widowControl/>
        <w:kinsoku/>
        <w:wordWrap/>
        <w:overflowPunct/>
        <w:topLinePunct w:val="0"/>
        <w:bidi w:val="0"/>
        <w:snapToGrid w:val="0"/>
        <w:spacing w:line="300" w:lineRule="exact"/>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致：202</w:t>
      </w:r>
      <w:r>
        <w:rPr>
          <w:rFonts w:hint="eastAsia" w:ascii="仿宋_GB2312" w:hAnsi="仿宋_GB2312" w:eastAsia="仿宋_GB2312" w:cs="仿宋_GB2312"/>
          <w:b/>
          <w:sz w:val="24"/>
          <w:lang w:val="en-US" w:eastAsia="zh-CN"/>
        </w:rPr>
        <w:t>5</w:t>
      </w:r>
      <w:r>
        <w:rPr>
          <w:rFonts w:hint="eastAsia" w:ascii="仿宋_GB2312" w:hAnsi="仿宋_GB2312" w:eastAsia="仿宋_GB2312" w:cs="仿宋_GB2312"/>
          <w:b/>
          <w:sz w:val="24"/>
        </w:rPr>
        <w:t>年北京市青少年</w:t>
      </w:r>
      <w:r>
        <w:rPr>
          <w:rFonts w:hint="eastAsia" w:ascii="仿宋_GB2312" w:hAnsi="仿宋_GB2312" w:eastAsia="仿宋_GB2312" w:cs="仿宋_GB2312"/>
          <w:b/>
          <w:sz w:val="24"/>
          <w:lang w:eastAsia="zh-CN"/>
        </w:rPr>
        <w:t>射击</w:t>
      </w:r>
      <w:r>
        <w:rPr>
          <w:rFonts w:hint="eastAsia" w:ascii="仿宋_GB2312" w:hAnsi="仿宋_GB2312" w:eastAsia="仿宋_GB2312" w:cs="仿宋_GB2312"/>
          <w:b/>
          <w:sz w:val="24"/>
        </w:rPr>
        <w:t>冠军赛主办方（以下统称“赛事主办方”）</w:t>
      </w:r>
    </w:p>
    <w:p w14:paraId="5068F4E0">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作为</w:t>
      </w:r>
      <w:r>
        <w:rPr>
          <w:rFonts w:hint="eastAsia" w:ascii="仿宋_GB2312" w:hAnsi="仿宋_GB2312" w:eastAsia="仿宋_GB2312" w:cs="仿宋_GB2312"/>
          <w:sz w:val="24"/>
          <w:lang w:eastAsia="zh-CN"/>
        </w:rPr>
        <w:t>射击</w:t>
      </w:r>
      <w:r>
        <w:rPr>
          <w:rFonts w:hint="eastAsia" w:ascii="仿宋_GB2312" w:hAnsi="仿宋_GB2312" w:eastAsia="仿宋_GB2312" w:cs="仿宋_GB2312"/>
          <w:sz w:val="24"/>
        </w:rPr>
        <w:t>项目参赛运动员（以下简称“本人”），本人（姓名：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）及本人法定监护人（姓名：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）已认真阅读、全面理解并自愿签署如下声明及承诺：</w:t>
      </w:r>
    </w:p>
    <w:p w14:paraId="313BBEA9">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1.本人自愿参</w:t>
      </w:r>
      <w:r>
        <w:rPr>
          <w:rFonts w:hint="eastAsia" w:ascii="仿宋_GB2312" w:hAnsi="仿宋_GB2312" w:eastAsia="仿宋_GB2312" w:cs="仿宋_GB2312"/>
          <w:color w:val="000000"/>
          <w:sz w:val="24"/>
        </w:rPr>
        <w:t>加本次赛事及一切与该赛事相关的活动（以下统称“赛事”或“比赛”），并</w:t>
      </w:r>
      <w:r>
        <w:rPr>
          <w:rFonts w:hint="eastAsia" w:ascii="仿宋_GB2312" w:hAnsi="仿宋_GB2312" w:eastAsia="仿宋_GB2312" w:cs="仿宋_GB2312"/>
          <w:sz w:val="24"/>
        </w:rPr>
        <w:t>具有参加本赛事相应的民事行为能力，且本人的法定监护人同意本人参加该赛事；</w:t>
      </w:r>
    </w:p>
    <w:p w14:paraId="081E4749">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055D2126">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447A62A">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2C4C2EAF">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35D460E">
      <w:pPr>
        <w:keepNext w:val="0"/>
        <w:keepLines w:val="0"/>
        <w:pageBreakBefore w:val="0"/>
        <w:widowControl/>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461681DE">
      <w:pPr>
        <w:keepNext w:val="0"/>
        <w:keepLines w:val="0"/>
        <w:pageBreakBefore w:val="0"/>
        <w:widowControl/>
        <w:kinsoku/>
        <w:wordWrap/>
        <w:overflowPunct/>
        <w:topLinePunct w:val="0"/>
        <w:bidi w:val="0"/>
        <w:snapToGrid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7.本人承诺以自己的名义报名参赛，同意向赛事主办方提供有效的身份证件和资料用于核实本人的身份，本人及本人法定监护人同意承担因身份证件和资料不实所产生的全部责任。</w:t>
      </w:r>
    </w:p>
    <w:p w14:paraId="7CBCF114">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51903A5">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300593C">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72D030E2">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6FA29637">
      <w:pPr>
        <w:keepNext w:val="0"/>
        <w:keepLines w:val="0"/>
        <w:pageBreakBefore w:val="0"/>
        <w:widowControl/>
        <w:kinsoku/>
        <w:wordWrap/>
        <w:overflowPunct/>
        <w:topLinePunct w:val="0"/>
        <w:bidi w:val="0"/>
        <w:spacing w:line="300" w:lineRule="exact"/>
        <w:ind w:firstLine="240" w:firstLineChars="100"/>
        <w:textAlignment w:val="auto"/>
        <w:rPr>
          <w:rFonts w:hint="eastAsia" w:ascii="仿宋_GB2312" w:hAnsi="仿宋_GB2312" w:eastAsia="仿宋_GB2312" w:cs="仿宋_GB2312"/>
          <w:sz w:val="24"/>
        </w:rPr>
      </w:pPr>
    </w:p>
    <w:p w14:paraId="11636840">
      <w:pPr>
        <w:keepNext w:val="0"/>
        <w:keepLines w:val="0"/>
        <w:pageBreakBefore w:val="0"/>
        <w:widowControl/>
        <w:kinsoku/>
        <w:wordWrap/>
        <w:overflowPunct/>
        <w:topLinePunct w:val="0"/>
        <w:bidi w:val="0"/>
        <w:spacing w:line="30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运动员签字：                                  法定监护人签字：</w:t>
      </w:r>
    </w:p>
    <w:p w14:paraId="49071405">
      <w:pPr>
        <w:keepNext w:val="0"/>
        <w:keepLines w:val="0"/>
        <w:pageBreakBefore w:val="0"/>
        <w:widowControl/>
        <w:kinsoku/>
        <w:wordWrap/>
        <w:overflowPunct/>
        <w:topLinePunct w:val="0"/>
        <w:bidi w:val="0"/>
        <w:spacing w:line="300" w:lineRule="exact"/>
        <w:ind w:firstLine="720" w:firstLineChars="3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法定监护人联系方式：</w:t>
      </w:r>
    </w:p>
    <w:p w14:paraId="261A8673">
      <w:pPr>
        <w:keepNext w:val="0"/>
        <w:keepLines w:val="0"/>
        <w:pageBreakBefore w:val="0"/>
        <w:widowControl/>
        <w:kinsoku/>
        <w:wordWrap/>
        <w:overflowPunct/>
        <w:topLinePunct w:val="0"/>
        <w:bidi w:val="0"/>
        <w:spacing w:line="300" w:lineRule="exact"/>
        <w:ind w:firstLine="480" w:firstLineChars="200"/>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                                                 年    月    日</w:t>
      </w:r>
    </w:p>
    <w:sectPr>
      <w:pgSz w:w="11906" w:h="16838"/>
      <w:pgMar w:top="720" w:right="720" w:bottom="720" w:left="72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383A4">
    <w:pPr>
      <w:pStyle w:val="2"/>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707B21">
                <w:pPr>
                  <w:pStyle w:val="2"/>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p>
            </w:txbxContent>
          </v:textbox>
        </v:shape>
      </w:pict>
    </w: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FD4464D">
                <w:pPr>
                  <w:pStyle w:val="2"/>
                  <w:rPr>
                    <w:rFonts w:hint="eastAsia" w:ascii="宋体" w:hAnsi="宋体" w:eastAsia="宋体" w:cs="宋体"/>
                    <w:sz w:val="30"/>
                    <w:szCs w:val="30"/>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VmZDEwNzIwZDhmNWQ5MDVhMGM1ZjVhMDMzMDk3NTIifQ=="/>
  </w:docVars>
  <w:rsids>
    <w:rsidRoot w:val="003358D2"/>
    <w:rsid w:val="00042CA0"/>
    <w:rsid w:val="000556DE"/>
    <w:rsid w:val="001A4FEC"/>
    <w:rsid w:val="003358D2"/>
    <w:rsid w:val="004B6E57"/>
    <w:rsid w:val="00514E12"/>
    <w:rsid w:val="008D7500"/>
    <w:rsid w:val="00913404"/>
    <w:rsid w:val="00B53ED0"/>
    <w:rsid w:val="00D45876"/>
    <w:rsid w:val="00D857B2"/>
    <w:rsid w:val="00E2306D"/>
    <w:rsid w:val="00ED7393"/>
    <w:rsid w:val="01214F66"/>
    <w:rsid w:val="0167030C"/>
    <w:rsid w:val="01876E3E"/>
    <w:rsid w:val="01AC13D8"/>
    <w:rsid w:val="01AF5F3B"/>
    <w:rsid w:val="031F3DF1"/>
    <w:rsid w:val="03CD1A9F"/>
    <w:rsid w:val="0409605F"/>
    <w:rsid w:val="065B7866"/>
    <w:rsid w:val="0768220B"/>
    <w:rsid w:val="076863F1"/>
    <w:rsid w:val="07691ADF"/>
    <w:rsid w:val="08674270"/>
    <w:rsid w:val="086C7AD9"/>
    <w:rsid w:val="08894FA3"/>
    <w:rsid w:val="095E1B17"/>
    <w:rsid w:val="09EF6C13"/>
    <w:rsid w:val="0A456833"/>
    <w:rsid w:val="0A8172A3"/>
    <w:rsid w:val="0BEB0574"/>
    <w:rsid w:val="0C19650C"/>
    <w:rsid w:val="0C251AE3"/>
    <w:rsid w:val="0C3631F8"/>
    <w:rsid w:val="0CC06645"/>
    <w:rsid w:val="0D0470A6"/>
    <w:rsid w:val="0D8900E5"/>
    <w:rsid w:val="0DBF68FD"/>
    <w:rsid w:val="0E2C38B6"/>
    <w:rsid w:val="0E4E1528"/>
    <w:rsid w:val="0EC73CBB"/>
    <w:rsid w:val="0F586AB5"/>
    <w:rsid w:val="0FF3619B"/>
    <w:rsid w:val="11287383"/>
    <w:rsid w:val="11407D54"/>
    <w:rsid w:val="13655850"/>
    <w:rsid w:val="143F0797"/>
    <w:rsid w:val="14DD7940"/>
    <w:rsid w:val="14F353E2"/>
    <w:rsid w:val="15194A78"/>
    <w:rsid w:val="169721C5"/>
    <w:rsid w:val="16A2402B"/>
    <w:rsid w:val="17DB4A99"/>
    <w:rsid w:val="1B210BF7"/>
    <w:rsid w:val="1B4263C4"/>
    <w:rsid w:val="1B530684"/>
    <w:rsid w:val="1C4B7161"/>
    <w:rsid w:val="1D525097"/>
    <w:rsid w:val="1E4470D6"/>
    <w:rsid w:val="1EC30CED"/>
    <w:rsid w:val="1F703EFB"/>
    <w:rsid w:val="1F9C78FB"/>
    <w:rsid w:val="1FBC0EEE"/>
    <w:rsid w:val="1FCD4FE4"/>
    <w:rsid w:val="20256A93"/>
    <w:rsid w:val="20324D08"/>
    <w:rsid w:val="204708BD"/>
    <w:rsid w:val="20822A06"/>
    <w:rsid w:val="215E491F"/>
    <w:rsid w:val="216830DB"/>
    <w:rsid w:val="21731A80"/>
    <w:rsid w:val="22E114EC"/>
    <w:rsid w:val="230E1A60"/>
    <w:rsid w:val="237C271C"/>
    <w:rsid w:val="23C325F6"/>
    <w:rsid w:val="243C25FD"/>
    <w:rsid w:val="249C6C69"/>
    <w:rsid w:val="25021151"/>
    <w:rsid w:val="256D50CC"/>
    <w:rsid w:val="273A20FE"/>
    <w:rsid w:val="27A6495D"/>
    <w:rsid w:val="27AD7F68"/>
    <w:rsid w:val="2A0C4820"/>
    <w:rsid w:val="2B88437A"/>
    <w:rsid w:val="2BDE006E"/>
    <w:rsid w:val="2C027C88"/>
    <w:rsid w:val="2CAE4BF5"/>
    <w:rsid w:val="2CC81D0D"/>
    <w:rsid w:val="2CD721FE"/>
    <w:rsid w:val="2E181B93"/>
    <w:rsid w:val="31197F4E"/>
    <w:rsid w:val="32430308"/>
    <w:rsid w:val="33042851"/>
    <w:rsid w:val="33873173"/>
    <w:rsid w:val="33947274"/>
    <w:rsid w:val="339C01B8"/>
    <w:rsid w:val="33CB1BCD"/>
    <w:rsid w:val="350C1B78"/>
    <w:rsid w:val="35B90501"/>
    <w:rsid w:val="360D6F99"/>
    <w:rsid w:val="36AD2EE7"/>
    <w:rsid w:val="36CA1012"/>
    <w:rsid w:val="36F24B31"/>
    <w:rsid w:val="3804540D"/>
    <w:rsid w:val="38CD7870"/>
    <w:rsid w:val="38E87AA3"/>
    <w:rsid w:val="38FE7521"/>
    <w:rsid w:val="3994473B"/>
    <w:rsid w:val="3A3C105B"/>
    <w:rsid w:val="3AC00AD2"/>
    <w:rsid w:val="3BBF16F2"/>
    <w:rsid w:val="3E9479F8"/>
    <w:rsid w:val="3E9C7EDE"/>
    <w:rsid w:val="3FFF0283"/>
    <w:rsid w:val="4189690C"/>
    <w:rsid w:val="4202058A"/>
    <w:rsid w:val="423E1EBE"/>
    <w:rsid w:val="432E1E4F"/>
    <w:rsid w:val="437B41FD"/>
    <w:rsid w:val="44AA6D2D"/>
    <w:rsid w:val="456940D1"/>
    <w:rsid w:val="458E345B"/>
    <w:rsid w:val="463A3E17"/>
    <w:rsid w:val="464553D9"/>
    <w:rsid w:val="46B300A5"/>
    <w:rsid w:val="46FE5A55"/>
    <w:rsid w:val="47420133"/>
    <w:rsid w:val="48082673"/>
    <w:rsid w:val="48E56510"/>
    <w:rsid w:val="499222AC"/>
    <w:rsid w:val="49B605D8"/>
    <w:rsid w:val="49C0522F"/>
    <w:rsid w:val="4A397522"/>
    <w:rsid w:val="4B2A5372"/>
    <w:rsid w:val="4BD6149B"/>
    <w:rsid w:val="4C446D93"/>
    <w:rsid w:val="4E0A5D0D"/>
    <w:rsid w:val="4E381615"/>
    <w:rsid w:val="4E506600"/>
    <w:rsid w:val="4F9D5D96"/>
    <w:rsid w:val="50302BB5"/>
    <w:rsid w:val="51EC256A"/>
    <w:rsid w:val="52860F64"/>
    <w:rsid w:val="52DF6166"/>
    <w:rsid w:val="535D3873"/>
    <w:rsid w:val="538232D9"/>
    <w:rsid w:val="53D35588"/>
    <w:rsid w:val="53EA25EE"/>
    <w:rsid w:val="53EC35AC"/>
    <w:rsid w:val="543A1DA6"/>
    <w:rsid w:val="54444280"/>
    <w:rsid w:val="54660E4D"/>
    <w:rsid w:val="54DD5C38"/>
    <w:rsid w:val="563B0643"/>
    <w:rsid w:val="56E04D3F"/>
    <w:rsid w:val="56E460B2"/>
    <w:rsid w:val="56E83D9B"/>
    <w:rsid w:val="571E5A0F"/>
    <w:rsid w:val="579E445A"/>
    <w:rsid w:val="57EC24A1"/>
    <w:rsid w:val="583D3584"/>
    <w:rsid w:val="5A2B0561"/>
    <w:rsid w:val="5A4B28E1"/>
    <w:rsid w:val="5B2E26DD"/>
    <w:rsid w:val="5BD23CD1"/>
    <w:rsid w:val="5CB916D4"/>
    <w:rsid w:val="5D1D0854"/>
    <w:rsid w:val="6094532E"/>
    <w:rsid w:val="609E5A0A"/>
    <w:rsid w:val="617B2468"/>
    <w:rsid w:val="63C35974"/>
    <w:rsid w:val="63DA2CBD"/>
    <w:rsid w:val="63EB6C79"/>
    <w:rsid w:val="644904C4"/>
    <w:rsid w:val="644A0CD7"/>
    <w:rsid w:val="64BA3DC4"/>
    <w:rsid w:val="66505F24"/>
    <w:rsid w:val="67185E1A"/>
    <w:rsid w:val="676B2854"/>
    <w:rsid w:val="678B4402"/>
    <w:rsid w:val="69253BCD"/>
    <w:rsid w:val="6A14691A"/>
    <w:rsid w:val="6C133D0D"/>
    <w:rsid w:val="6C350CF1"/>
    <w:rsid w:val="6C5C4BB7"/>
    <w:rsid w:val="6D3A0695"/>
    <w:rsid w:val="6DB11941"/>
    <w:rsid w:val="6DD24D22"/>
    <w:rsid w:val="6DDC727B"/>
    <w:rsid w:val="703025E3"/>
    <w:rsid w:val="71477B07"/>
    <w:rsid w:val="71754026"/>
    <w:rsid w:val="71A044C1"/>
    <w:rsid w:val="723D7860"/>
    <w:rsid w:val="72E1063E"/>
    <w:rsid w:val="7307710C"/>
    <w:rsid w:val="742B409E"/>
    <w:rsid w:val="744E1D52"/>
    <w:rsid w:val="756B7C19"/>
    <w:rsid w:val="75E10DEB"/>
    <w:rsid w:val="769211D6"/>
    <w:rsid w:val="76AC0F63"/>
    <w:rsid w:val="77564D7B"/>
    <w:rsid w:val="79607369"/>
    <w:rsid w:val="7A1F7224"/>
    <w:rsid w:val="7A5866FB"/>
    <w:rsid w:val="7A98105E"/>
    <w:rsid w:val="7BBE0BCF"/>
    <w:rsid w:val="7C0A73F6"/>
    <w:rsid w:val="7C345209"/>
    <w:rsid w:val="7C5C3E92"/>
    <w:rsid w:val="7CD504C5"/>
    <w:rsid w:val="7CF46711"/>
    <w:rsid w:val="7DAE310D"/>
    <w:rsid w:val="7FA80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character" w:customStyle="1" w:styleId="7">
    <w:name w:val="页眉 字符"/>
    <w:basedOn w:val="6"/>
    <w:link w:val="3"/>
    <w:semiHidden/>
    <w:qFormat/>
    <w:uiPriority w:val="99"/>
    <w:rPr>
      <w:rFonts w:ascii="宋体" w:hAnsi="宋体" w:eastAsia="宋体" w:cs="宋体"/>
      <w:kern w:val="0"/>
      <w:sz w:val="18"/>
      <w:szCs w:val="18"/>
    </w:rPr>
  </w:style>
  <w:style w:type="character" w:customStyle="1" w:styleId="8">
    <w:name w:val="页脚 字符"/>
    <w:basedOn w:val="6"/>
    <w:link w:val="2"/>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5334</Words>
  <Characters>5716</Characters>
  <Lines>21</Lines>
  <Paragraphs>6</Paragraphs>
  <TotalTime>5</TotalTime>
  <ScaleCrop>false</ScaleCrop>
  <LinksUpToDate>false</LinksUpToDate>
  <CharactersWithSpaces>6314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2025-05-21T05:56:00Z</cp:lastPrinted>
  <dcterms:modified xsi:type="dcterms:W3CDTF">2025-05-21T09:28:55Z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BBE398DC805B41049A670D5676EB2102</vt:lpwstr>
  </property>
  <property fmtid="{D5CDD505-2E9C-101B-9397-08002B2CF9AE}" pid="4" name="KSOTemplateDocerSaveRecord">
    <vt:lpwstr>eyJoZGlkIjoiNzk0ODE3ZDJjYTFlNWYxZWJiNGJjZmVkN2ViZjk5YzgiLCJ1c2VySWQiOiI3NjM2NDA2NTQifQ==</vt:lpwstr>
  </property>
</Properties>
</file>