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6A7A8F">
      <w:pPr>
        <w:tabs>
          <w:tab w:val="left" w:pos="1365"/>
        </w:tabs>
        <w:spacing w:line="520" w:lineRule="exact"/>
        <w:rPr>
          <w:rFonts w:ascii="方正小标宋简体" w:hAnsi="仿宋" w:eastAsia="方正小标宋简体"/>
          <w:sz w:val="44"/>
          <w:szCs w:val="44"/>
        </w:rPr>
      </w:pPr>
      <w:bookmarkStart w:id="0" w:name="_GoBack"/>
      <w:bookmarkEnd w:id="0"/>
      <w:r>
        <w:rPr>
          <w:rFonts w:hint="eastAsia" w:ascii="黑体" w:hAnsi="黑体" w:eastAsia="黑体"/>
          <w:sz w:val="32"/>
          <w:szCs w:val="32"/>
        </w:rPr>
        <w:t>附件1</w:t>
      </w:r>
    </w:p>
    <w:p w14:paraId="63A7DA99">
      <w:pPr>
        <w:tabs>
          <w:tab w:val="left" w:pos="1365"/>
        </w:tabs>
        <w:spacing w:line="520" w:lineRule="exact"/>
        <w:rPr>
          <w:rFonts w:ascii="方正小标宋简体" w:hAnsi="仿宋" w:eastAsia="方正小标宋简体"/>
          <w:sz w:val="44"/>
          <w:szCs w:val="44"/>
        </w:rPr>
      </w:pPr>
      <w:r>
        <w:rPr>
          <w:rFonts w:ascii="黑体" w:hAnsi="黑体" w:eastAsia="黑体"/>
          <w:sz w:val="32"/>
        </w:rPr>
        <mc:AlternateContent>
          <mc:Choice Requires="wpg">
            <w:drawing>
              <wp:anchor distT="0" distB="0" distL="114300" distR="114300" simplePos="0" relativeHeight="251659264" behindDoc="0" locked="0" layoutInCell="1" allowOverlap="1">
                <wp:simplePos x="0" y="0"/>
                <wp:positionH relativeFrom="column">
                  <wp:posOffset>-226695</wp:posOffset>
                </wp:positionH>
                <wp:positionV relativeFrom="paragraph">
                  <wp:posOffset>0</wp:posOffset>
                </wp:positionV>
                <wp:extent cx="6172200" cy="8221980"/>
                <wp:effectExtent l="635" t="0" r="66040" b="0"/>
                <wp:wrapNone/>
                <wp:docPr id="5" name="Group 5"/>
                <wp:cNvGraphicFramePr/>
                <a:graphic xmlns:a="http://schemas.openxmlformats.org/drawingml/2006/main">
                  <a:graphicData uri="http://schemas.microsoft.com/office/word/2010/wordprocessingGroup">
                    <wpg:wgp>
                      <wpg:cNvGrpSpPr/>
                      <wpg:grpSpPr>
                        <a:xfrm>
                          <a:off x="0" y="0"/>
                          <a:ext cx="6172200" cy="8221980"/>
                          <a:chOff x="10" y="26"/>
                          <a:chExt cx="97" cy="129482"/>
                        </a:xfrm>
                      </wpg:grpSpPr>
                      <wps:wsp>
                        <wps:cNvPr id="6" name="Line 6"/>
                        <wps:cNvCnPr/>
                        <wps:spPr bwMode="auto">
                          <a:xfrm>
                            <a:off x="10" y="26"/>
                            <a:ext cx="98" cy="0"/>
                          </a:xfrm>
                          <a:prstGeom prst="line">
                            <a:avLst/>
                          </a:prstGeom>
                          <a:noFill/>
                          <a:ln>
                            <a:noFill/>
                          </a:ln>
                        </wps:spPr>
                        <wps:bodyPr/>
                      </wps:wsp>
                      <wps:wsp>
                        <wps:cNvPr id="7" name="Line 7"/>
                        <wps:cNvCnPr/>
                        <wps:spPr bwMode="auto">
                          <a:xfrm>
                            <a:off x="10" y="156"/>
                            <a:ext cx="98" cy="0"/>
                          </a:xfrm>
                          <a:prstGeom prst="line">
                            <a:avLst/>
                          </a:prstGeom>
                          <a:noFill/>
                          <a:ln>
                            <a:noFill/>
                          </a:ln>
                        </wps:spPr>
                        <wps:bodyPr/>
                      </wps:wsp>
                    </wpg:wgp>
                  </a:graphicData>
                </a:graphic>
              </wp:anchor>
            </w:drawing>
          </mc:Choice>
          <mc:Fallback>
            <w:pict>
              <v:group id="Group 5" o:spid="_x0000_s1026" o:spt="203" style="position:absolute;left:0pt;margin-left:-17.85pt;margin-top:0pt;height:647.4pt;width:486pt;z-index:251659264;mso-width-relative:page;mso-height-relative:page;" coordorigin="10,26" coordsize="97,129482" o:gfxdata="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1UPA9kAAAAJAQAADwAAAAAA&#10;AAABACAAAAAiAAAAZHJzL2Rvd25yZXYueG1sUEsBAhQAFAAAAAgAh07iQPrfhVASAgAAqwUAAA4A&#10;AAAAAAAAAQAgAAAAKAEAAGRycy9lMm9Eb2MueG1sUEsFBgAAAAAGAAYAWQEAAKwFAAAAAA==&#10;">
                <o:lock v:ext="edit" aspectratio="f"/>
                <v:line id="Line 6" o:spid="_x0000_s1026" o:spt="20" style="position:absolute;left:10;top:26;height:0;width:98;" filled="f" stroked="f" coordsize="21600,21600" o:gfxdata="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Xbb28AAAA&#10;2gAAAA8AAAAAAAAAAQAgAAAAIgAAAGRycy9kb3ducmV2LnhtbFBLAQIUABQAAAAIAIdO4kAzLwWe&#10;OwAAADkAAAAQAAAAAAAAAAEAIAAAAAsBAABkcnMvc2hhcGV4bWwueG1sUEsFBgAAAAAGAAYAWwEA&#10;ALUDAAAAAA==&#10;">
                  <v:fill on="f" focussize="0,0"/>
                  <v:stroke on="f"/>
                  <v:imagedata o:title=""/>
                  <o:lock v:ext="edit" aspectratio="f"/>
                </v:line>
                <v:line id="Line 7" o:spid="_x0000_s1026" o:spt="20" style="position:absolute;left:10;top:156;height:0;width:98;" filled="f" stroked="f" coordsize="21600,21600" o:gfxdata="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gbyCa8AAAA&#10;2gAAAA8AAAAAAAAAAQAgAAAAIgAAAGRycy9kb3ducmV2LnhtbFBLAQIUABQAAAAIAIdO4kAzLwWe&#10;OwAAADkAAAAQAAAAAAAAAAEAIAAAAAsBAABkcnMvc2hhcGV4bWwueG1sUEsFBgAAAAAGAAYAWwEA&#10;ALUDAAAAAA==&#10;">
                  <v:fill on="f" focussize="0,0"/>
                  <v:stroke on="f"/>
                  <v:imagedata o:title=""/>
                  <o:lock v:ext="edit" aspectratio="f"/>
                </v:line>
              </v:group>
            </w:pict>
          </mc:Fallback>
        </mc:AlternateContent>
      </w:r>
    </w:p>
    <w:p w14:paraId="356A48EF">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2025年全国健身气功站点联赛暨段位积分赛北京分站赛竞赛规程</w:t>
      </w:r>
    </w:p>
    <w:p w14:paraId="486C4B11">
      <w:pPr>
        <w:spacing w:line="560" w:lineRule="exact"/>
        <w:ind w:firstLine="640" w:firstLineChars="200"/>
        <w:rPr>
          <w:rFonts w:ascii="仿宋_GB2312" w:hAnsi="仿宋" w:eastAsia="仿宋_GB2312"/>
          <w:sz w:val="32"/>
          <w:szCs w:val="32"/>
        </w:rPr>
      </w:pPr>
    </w:p>
    <w:p w14:paraId="74215C51">
      <w:pPr>
        <w:pStyle w:val="16"/>
        <w:numPr>
          <w:ilvl w:val="0"/>
          <w:numId w:val="1"/>
        </w:numPr>
        <w:spacing w:line="560" w:lineRule="exact"/>
        <w:ind w:firstLineChars="0"/>
        <w:rPr>
          <w:rFonts w:ascii="黑体" w:hAnsi="黑体" w:eastAsia="黑体"/>
          <w:sz w:val="32"/>
          <w:szCs w:val="32"/>
        </w:rPr>
      </w:pPr>
      <w:r>
        <w:rPr>
          <w:rFonts w:hint="eastAsia" w:ascii="黑体" w:hAnsi="黑体" w:eastAsia="黑体"/>
          <w:sz w:val="32"/>
          <w:szCs w:val="32"/>
        </w:rPr>
        <w:t>比赛时间</w:t>
      </w:r>
    </w:p>
    <w:p w14:paraId="03832A8C">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w:t>
      </w:r>
      <w:r>
        <w:rPr>
          <w:rFonts w:ascii="仿宋_GB2312" w:hAnsi="仿宋" w:eastAsia="仿宋_GB2312"/>
          <w:sz w:val="32"/>
          <w:szCs w:val="32"/>
        </w:rPr>
        <w:t>5</w:t>
      </w:r>
      <w:r>
        <w:rPr>
          <w:rFonts w:hint="eastAsia" w:ascii="仿宋_GB2312" w:hAnsi="仿宋" w:eastAsia="仿宋_GB2312"/>
          <w:sz w:val="32"/>
          <w:szCs w:val="32"/>
        </w:rPr>
        <w:t>年</w:t>
      </w:r>
      <w:r>
        <w:rPr>
          <w:rFonts w:ascii="仿宋_GB2312" w:hAnsi="仿宋" w:eastAsia="仿宋_GB2312"/>
          <w:sz w:val="32"/>
          <w:szCs w:val="32"/>
        </w:rPr>
        <w:t>10</w:t>
      </w:r>
      <w:r>
        <w:rPr>
          <w:rFonts w:hint="eastAsia" w:ascii="仿宋_GB2312" w:hAnsi="仿宋" w:eastAsia="仿宋_GB2312"/>
          <w:sz w:val="32"/>
          <w:szCs w:val="32"/>
        </w:rPr>
        <w:t>月</w:t>
      </w:r>
      <w:r>
        <w:rPr>
          <w:rFonts w:ascii="仿宋_GB2312" w:hAnsi="仿宋" w:eastAsia="仿宋_GB2312"/>
          <w:sz w:val="32"/>
          <w:szCs w:val="32"/>
        </w:rPr>
        <w:t>10</w:t>
      </w:r>
      <w:r>
        <w:rPr>
          <w:rFonts w:hint="eastAsia" w:ascii="仿宋_GB2312" w:hAnsi="仿宋" w:eastAsia="仿宋_GB2312"/>
          <w:sz w:val="32"/>
          <w:szCs w:val="32"/>
        </w:rPr>
        <w:t>日（星期五）</w:t>
      </w:r>
    </w:p>
    <w:p w14:paraId="2F2CAE1A">
      <w:pPr>
        <w:pStyle w:val="16"/>
        <w:numPr>
          <w:ilvl w:val="0"/>
          <w:numId w:val="1"/>
        </w:numPr>
        <w:spacing w:line="560" w:lineRule="exact"/>
        <w:ind w:firstLineChars="0"/>
        <w:rPr>
          <w:rFonts w:ascii="黑体" w:hAnsi="黑体" w:eastAsia="黑体"/>
          <w:sz w:val="32"/>
          <w:szCs w:val="32"/>
        </w:rPr>
      </w:pPr>
      <w:r>
        <w:rPr>
          <w:rFonts w:hint="eastAsia" w:ascii="黑体" w:hAnsi="黑体" w:eastAsia="黑体"/>
          <w:sz w:val="32"/>
          <w:szCs w:val="32"/>
        </w:rPr>
        <w:t>比赛地点</w:t>
      </w:r>
    </w:p>
    <w:p w14:paraId="1AA4C776">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北京潞城全民健身中心篮球馆（地铁六号线东夏园站D口向南步行600米）</w:t>
      </w:r>
    </w:p>
    <w:p w14:paraId="33CC1875">
      <w:pPr>
        <w:pStyle w:val="16"/>
        <w:numPr>
          <w:ilvl w:val="0"/>
          <w:numId w:val="1"/>
        </w:numPr>
        <w:spacing w:line="560" w:lineRule="exact"/>
        <w:ind w:firstLineChars="0"/>
        <w:rPr>
          <w:rFonts w:ascii="黑体" w:hAnsi="黑体" w:eastAsia="黑体"/>
          <w:sz w:val="32"/>
          <w:szCs w:val="32"/>
        </w:rPr>
      </w:pPr>
      <w:r>
        <w:rPr>
          <w:rFonts w:hint="eastAsia" w:ascii="黑体" w:hAnsi="黑体" w:eastAsia="黑体"/>
          <w:sz w:val="32"/>
          <w:szCs w:val="32"/>
        </w:rPr>
        <w:t>指导单位</w:t>
      </w:r>
    </w:p>
    <w:p w14:paraId="160CA5A2">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国家体育总局</w:t>
      </w:r>
      <w:r>
        <w:rPr>
          <w:rFonts w:ascii="仿宋_GB2312" w:hAnsi="仿宋" w:eastAsia="仿宋_GB2312"/>
          <w:sz w:val="32"/>
          <w:szCs w:val="32"/>
        </w:rPr>
        <w:t>健身气功管理中心</w:t>
      </w:r>
    </w:p>
    <w:p w14:paraId="1BB8A93D">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中国健身气功协会</w:t>
      </w:r>
    </w:p>
    <w:p w14:paraId="11EDE63F">
      <w:pPr>
        <w:pStyle w:val="16"/>
        <w:numPr>
          <w:ilvl w:val="0"/>
          <w:numId w:val="1"/>
        </w:numPr>
        <w:spacing w:line="560" w:lineRule="exact"/>
        <w:ind w:firstLineChars="0"/>
        <w:rPr>
          <w:rFonts w:ascii="黑体" w:hAnsi="黑体" w:eastAsia="黑体"/>
          <w:sz w:val="32"/>
          <w:szCs w:val="32"/>
        </w:rPr>
      </w:pPr>
      <w:r>
        <w:rPr>
          <w:rFonts w:hint="eastAsia" w:ascii="黑体" w:hAnsi="黑体" w:eastAsia="黑体"/>
          <w:sz w:val="32"/>
          <w:szCs w:val="32"/>
        </w:rPr>
        <w:t>主办单位</w:t>
      </w:r>
    </w:p>
    <w:p w14:paraId="670FFD14">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北京市</w:t>
      </w:r>
      <w:r>
        <w:rPr>
          <w:rFonts w:ascii="仿宋_GB2312" w:hAnsi="仿宋" w:eastAsia="仿宋_GB2312"/>
          <w:sz w:val="32"/>
          <w:szCs w:val="32"/>
        </w:rPr>
        <w:t>社会体育管理中心</w:t>
      </w:r>
    </w:p>
    <w:p w14:paraId="6D0617C4">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北京市通州区体育局</w:t>
      </w:r>
    </w:p>
    <w:p w14:paraId="6DE139C5">
      <w:pPr>
        <w:pStyle w:val="16"/>
        <w:numPr>
          <w:ilvl w:val="0"/>
          <w:numId w:val="1"/>
        </w:numPr>
        <w:spacing w:line="560" w:lineRule="exact"/>
        <w:ind w:firstLineChars="0"/>
        <w:rPr>
          <w:rFonts w:ascii="黑体" w:hAnsi="黑体" w:eastAsia="黑体"/>
          <w:sz w:val="32"/>
          <w:szCs w:val="32"/>
        </w:rPr>
      </w:pPr>
      <w:r>
        <w:rPr>
          <w:rFonts w:hint="eastAsia" w:ascii="黑体" w:hAnsi="黑体" w:eastAsia="黑体"/>
          <w:sz w:val="32"/>
          <w:szCs w:val="32"/>
        </w:rPr>
        <w:t>承办单位</w:t>
      </w:r>
    </w:p>
    <w:p w14:paraId="52EEEB32">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北京市健身气功协会</w:t>
      </w:r>
    </w:p>
    <w:p w14:paraId="4A041046">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北京市通州区社会体育事务中心</w:t>
      </w:r>
    </w:p>
    <w:p w14:paraId="0855B61B">
      <w:pPr>
        <w:pStyle w:val="16"/>
        <w:numPr>
          <w:ilvl w:val="0"/>
          <w:numId w:val="1"/>
        </w:numPr>
        <w:spacing w:line="560" w:lineRule="exact"/>
        <w:ind w:firstLineChars="0"/>
        <w:rPr>
          <w:rFonts w:ascii="黑体" w:hAnsi="黑体" w:eastAsia="黑体"/>
          <w:sz w:val="32"/>
          <w:szCs w:val="32"/>
        </w:rPr>
      </w:pPr>
      <w:r>
        <w:rPr>
          <w:rFonts w:hint="eastAsia" w:ascii="黑体" w:hAnsi="黑体" w:eastAsia="黑体"/>
          <w:sz w:val="32"/>
          <w:szCs w:val="32"/>
        </w:rPr>
        <w:t>项目设置</w:t>
      </w:r>
    </w:p>
    <w:p w14:paraId="34CC3DD1">
      <w:pPr>
        <w:spacing w:line="560" w:lineRule="exact"/>
        <w:ind w:firstLine="640" w:firstLineChars="200"/>
        <w:rPr>
          <w:rFonts w:ascii="仿宋_GB2312" w:hAnsi="仿宋" w:eastAsia="仿宋_GB2312"/>
          <w:sz w:val="32"/>
          <w:szCs w:val="32"/>
        </w:rPr>
      </w:pPr>
      <w:r>
        <w:rPr>
          <w:rFonts w:hint="eastAsia" w:ascii="楷体_GB2312" w:hAnsi="仿宋" w:eastAsia="楷体_GB2312"/>
          <w:sz w:val="32"/>
          <w:szCs w:val="32"/>
        </w:rPr>
        <w:t>（一）</w:t>
      </w:r>
      <w:r>
        <w:rPr>
          <w:rFonts w:hint="eastAsia" w:ascii="仿宋_GB2312" w:hAnsi="仿宋" w:eastAsia="仿宋_GB2312"/>
          <w:sz w:val="32"/>
          <w:szCs w:val="32"/>
        </w:rPr>
        <w:t>健身气功·</w:t>
      </w:r>
      <w:r>
        <w:rPr>
          <w:rFonts w:hint="eastAsia" w:ascii="仿宋_GB2312" w:hAnsi="仿宋_GB2312" w:eastAsia="仿宋_GB2312" w:cs="仿宋_GB2312"/>
          <w:sz w:val="32"/>
          <w:szCs w:val="32"/>
        </w:rPr>
        <w:t>易筋经</w:t>
      </w:r>
    </w:p>
    <w:p w14:paraId="365AB3A4">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（二）健身气功·</w:t>
      </w:r>
      <w:r>
        <w:rPr>
          <w:rFonts w:hint="eastAsia" w:ascii="仿宋_GB2312" w:hAnsi="仿宋_GB2312" w:eastAsia="仿宋_GB2312" w:cs="仿宋_GB2312"/>
          <w:sz w:val="32"/>
          <w:szCs w:val="32"/>
        </w:rPr>
        <w:t>五禽戏</w:t>
      </w:r>
    </w:p>
    <w:p w14:paraId="096E9E18">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（三）健身气功·</w:t>
      </w:r>
      <w:r>
        <w:rPr>
          <w:rFonts w:hint="eastAsia" w:ascii="仿宋_GB2312" w:hAnsi="仿宋_GB2312" w:eastAsia="仿宋_GB2312" w:cs="仿宋_GB2312"/>
          <w:sz w:val="32"/>
          <w:szCs w:val="32"/>
        </w:rPr>
        <w:t>六字诀</w:t>
      </w:r>
    </w:p>
    <w:p w14:paraId="44048015">
      <w:pPr>
        <w:spacing w:line="560" w:lineRule="exact"/>
        <w:ind w:firstLine="640" w:firstLineChars="200"/>
        <w:rPr>
          <w:rFonts w:ascii="仿宋_GB2312" w:hAnsi="仿宋_GB2312" w:eastAsia="仿宋_GB2312" w:cs="仿宋_GB2312"/>
          <w:sz w:val="32"/>
          <w:szCs w:val="32"/>
        </w:rPr>
      </w:pPr>
      <w:r>
        <w:rPr>
          <w:rFonts w:hint="eastAsia" w:ascii="仿宋_GB2312" w:hAnsi="仿宋" w:eastAsia="仿宋_GB2312"/>
          <w:sz w:val="32"/>
          <w:szCs w:val="32"/>
        </w:rPr>
        <w:t>（四）健身气功·</w:t>
      </w:r>
      <w:r>
        <w:rPr>
          <w:rFonts w:hint="eastAsia" w:ascii="仿宋_GB2312" w:hAnsi="仿宋_GB2312" w:eastAsia="仿宋_GB2312" w:cs="仿宋_GB2312"/>
          <w:sz w:val="32"/>
          <w:szCs w:val="32"/>
        </w:rPr>
        <w:t>八段锦</w:t>
      </w:r>
    </w:p>
    <w:p w14:paraId="2D389F0C">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（五）健身气功·</w:t>
      </w:r>
      <w:r>
        <w:rPr>
          <w:rFonts w:hint="eastAsia" w:ascii="仿宋_GB2312" w:hAnsi="仿宋_GB2312" w:eastAsia="仿宋_GB2312" w:cs="仿宋_GB2312"/>
          <w:sz w:val="32"/>
          <w:szCs w:val="32"/>
        </w:rPr>
        <w:t>太极养生杖</w:t>
      </w:r>
    </w:p>
    <w:p w14:paraId="34CFFE95">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（六）健身气功·</w:t>
      </w:r>
      <w:r>
        <w:rPr>
          <w:rFonts w:hint="eastAsia" w:ascii="仿宋_GB2312" w:hAnsi="仿宋_GB2312" w:eastAsia="仿宋_GB2312" w:cs="仿宋_GB2312"/>
          <w:sz w:val="32"/>
          <w:szCs w:val="32"/>
        </w:rPr>
        <w:t>导引养生功十二法</w:t>
      </w:r>
    </w:p>
    <w:p w14:paraId="4C6DFD07">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（七）健身气功·</w:t>
      </w:r>
      <w:r>
        <w:rPr>
          <w:rFonts w:hint="eastAsia" w:ascii="仿宋_GB2312" w:hAnsi="仿宋_GB2312" w:eastAsia="仿宋_GB2312" w:cs="仿宋_GB2312"/>
          <w:sz w:val="32"/>
          <w:szCs w:val="32"/>
        </w:rPr>
        <w:t>十二段锦</w:t>
      </w:r>
    </w:p>
    <w:p w14:paraId="40F501AF">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（八）健身气功·</w:t>
      </w:r>
      <w:r>
        <w:rPr>
          <w:rFonts w:hint="eastAsia" w:ascii="仿宋_GB2312" w:hAnsi="仿宋_GB2312" w:eastAsia="仿宋_GB2312" w:cs="仿宋_GB2312"/>
          <w:sz w:val="32"/>
          <w:szCs w:val="32"/>
        </w:rPr>
        <w:t>马王堆导引术</w:t>
      </w:r>
    </w:p>
    <w:p w14:paraId="6659762B">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（九）健身气功·</w:t>
      </w:r>
      <w:r>
        <w:rPr>
          <w:rFonts w:hint="eastAsia" w:ascii="仿宋_GB2312" w:hAnsi="仿宋_GB2312" w:eastAsia="仿宋_GB2312" w:cs="仿宋_GB2312"/>
          <w:sz w:val="32"/>
          <w:szCs w:val="32"/>
        </w:rPr>
        <w:t>大舞</w:t>
      </w:r>
    </w:p>
    <w:p w14:paraId="0584D886">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（十）健身气功·</w:t>
      </w:r>
      <w:r>
        <w:rPr>
          <w:rFonts w:hint="eastAsia" w:ascii="仿宋_GB2312" w:hAnsi="仿宋_GB2312" w:eastAsia="仿宋_GB2312" w:cs="仿宋_GB2312"/>
          <w:sz w:val="32"/>
          <w:szCs w:val="32"/>
        </w:rPr>
        <w:t>气</w:t>
      </w:r>
      <w:r>
        <w:rPr>
          <w:rFonts w:hint="eastAsia" w:ascii="仿宋_GB2312" w:hAnsi="仿宋" w:eastAsia="仿宋_GB2312"/>
          <w:sz w:val="32"/>
          <w:szCs w:val="32"/>
        </w:rPr>
        <w:t>舞</w:t>
      </w:r>
    </w:p>
    <w:p w14:paraId="484842B5">
      <w:pPr>
        <w:pStyle w:val="16"/>
        <w:numPr>
          <w:ilvl w:val="0"/>
          <w:numId w:val="1"/>
        </w:numPr>
        <w:spacing w:line="560" w:lineRule="exact"/>
        <w:ind w:firstLineChars="0"/>
        <w:rPr>
          <w:rFonts w:ascii="黑体" w:hAnsi="黑体" w:eastAsia="黑体"/>
          <w:sz w:val="32"/>
          <w:szCs w:val="32"/>
        </w:rPr>
      </w:pPr>
      <w:r>
        <w:rPr>
          <w:rFonts w:hint="eastAsia" w:ascii="黑体" w:hAnsi="黑体" w:eastAsia="黑体"/>
          <w:sz w:val="32"/>
          <w:szCs w:val="32"/>
        </w:rPr>
        <w:t>参赛资格</w:t>
      </w:r>
    </w:p>
    <w:p w14:paraId="120A7F4D">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（一）以区（含经开区、燕山地区）为单位报名参赛。参赛队伍需经各区（经开区、燕山地区）健身气功</w:t>
      </w:r>
      <w:r>
        <w:rPr>
          <w:rFonts w:ascii="仿宋_GB2312" w:hAnsi="仿宋" w:eastAsia="仿宋_GB2312"/>
          <w:sz w:val="32"/>
          <w:szCs w:val="32"/>
        </w:rPr>
        <w:t>业务主管部门</w:t>
      </w:r>
      <w:r>
        <w:rPr>
          <w:rFonts w:hint="eastAsia" w:ascii="仿宋_GB2312" w:hAnsi="仿宋" w:eastAsia="仿宋_GB2312"/>
          <w:sz w:val="32"/>
          <w:szCs w:val="32"/>
        </w:rPr>
        <w:t>推荐（报名组别</w:t>
      </w:r>
      <w:r>
        <w:rPr>
          <w:rFonts w:ascii="仿宋_GB2312" w:hAnsi="仿宋" w:eastAsia="仿宋_GB2312"/>
          <w:sz w:val="32"/>
          <w:szCs w:val="32"/>
        </w:rPr>
        <w:t>码请联系业务主管部门</w:t>
      </w:r>
      <w:r>
        <w:rPr>
          <w:rFonts w:hint="eastAsia" w:ascii="仿宋_GB2312" w:hAnsi="仿宋" w:eastAsia="仿宋_GB2312"/>
          <w:sz w:val="32"/>
          <w:szCs w:val="32"/>
        </w:rPr>
        <w:t>获取）</w:t>
      </w:r>
      <w:r>
        <w:rPr>
          <w:rFonts w:ascii="仿宋_GB2312" w:hAnsi="仿宋" w:eastAsia="仿宋_GB2312"/>
          <w:sz w:val="32"/>
          <w:szCs w:val="32"/>
        </w:rPr>
        <w:t>，并由</w:t>
      </w:r>
      <w:r>
        <w:rPr>
          <w:rFonts w:hint="eastAsia" w:ascii="仿宋_GB2312" w:hAnsi="仿宋" w:eastAsia="仿宋_GB2312"/>
          <w:sz w:val="32"/>
          <w:szCs w:val="32"/>
        </w:rPr>
        <w:t>北京市2024年年检合格或2025年依法设立的健身气功站点选派。队伍名称需规范为带区名的站点名称，如：东城区龙潭健身气功站点、丰台区丰西健身气功站点等。</w:t>
      </w:r>
    </w:p>
    <w:p w14:paraId="5DD52405">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根据各区（经开区、燕山地区）健身气功站点数量及健身气功工作开展情况分配参赛名额：丰台区可报4支队伍；东城、西城、朝阳、海淀、石景山、通州、大兴各区可报3支队伍；房山、昌平、密云各区可报2支队伍；门头沟、顺义、平谷、怀柔、延庆各区和经开区、燕山地区可报1支队伍。</w:t>
      </w:r>
    </w:p>
    <w:p w14:paraId="6C80D523">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（三）每区（经开区、燕山地区）可报总领队1名，应由本区（经开区、燕山地区）健身气功工作负责人担任。</w:t>
      </w:r>
    </w:p>
    <w:p w14:paraId="58D6DEB1">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（四）每支代表队可报领队兼教练（可兼任队员）1人</w:t>
      </w:r>
      <w:r>
        <w:rPr>
          <w:rFonts w:ascii="仿宋_GB2312" w:hAnsi="仿宋" w:eastAsia="仿宋_GB2312"/>
          <w:sz w:val="32"/>
          <w:szCs w:val="32"/>
        </w:rPr>
        <w:t>、</w:t>
      </w:r>
      <w:r>
        <w:rPr>
          <w:rFonts w:hint="eastAsia" w:ascii="仿宋_GB2312" w:hAnsi="仿宋" w:eastAsia="仿宋_GB2312"/>
          <w:sz w:val="32"/>
          <w:szCs w:val="32"/>
        </w:rPr>
        <w:t>正式队员6人</w:t>
      </w:r>
      <w:r>
        <w:rPr>
          <w:rFonts w:ascii="仿宋_GB2312" w:hAnsi="仿宋" w:eastAsia="仿宋_GB2312"/>
          <w:sz w:val="32"/>
          <w:szCs w:val="32"/>
        </w:rPr>
        <w:t>、替补</w:t>
      </w:r>
      <w:r>
        <w:rPr>
          <w:rFonts w:hint="eastAsia" w:ascii="仿宋_GB2312" w:hAnsi="仿宋" w:eastAsia="仿宋_GB2312"/>
          <w:sz w:val="32"/>
          <w:szCs w:val="32"/>
        </w:rPr>
        <w:t>队员1人。比赛时需6名队员</w:t>
      </w:r>
      <w:r>
        <w:rPr>
          <w:rFonts w:ascii="仿宋_GB2312" w:hAnsi="仿宋" w:eastAsia="仿宋_GB2312"/>
          <w:sz w:val="32"/>
          <w:szCs w:val="32"/>
        </w:rPr>
        <w:t>同时上场</w:t>
      </w:r>
      <w:r>
        <w:rPr>
          <w:rFonts w:hint="eastAsia" w:ascii="仿宋_GB2312" w:hAnsi="仿宋" w:eastAsia="仿宋_GB2312"/>
          <w:sz w:val="32"/>
          <w:szCs w:val="32"/>
        </w:rPr>
        <w:t>，</w:t>
      </w:r>
      <w:r>
        <w:rPr>
          <w:rFonts w:ascii="仿宋_GB2312" w:hAnsi="仿宋" w:eastAsia="仿宋_GB2312"/>
          <w:sz w:val="32"/>
          <w:szCs w:val="32"/>
        </w:rPr>
        <w:t>其中</w:t>
      </w:r>
      <w:r>
        <w:rPr>
          <w:rFonts w:hint="eastAsia" w:ascii="仿宋_GB2312" w:hAnsi="仿宋" w:eastAsia="仿宋_GB2312"/>
          <w:sz w:val="32"/>
          <w:szCs w:val="32"/>
        </w:rPr>
        <w:t>男性队员不少于1名。</w:t>
      </w:r>
    </w:p>
    <w:p w14:paraId="210B4D61">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（五）参赛人员需身体健康，年龄在18岁至65岁之间（19</w:t>
      </w:r>
      <w:r>
        <w:rPr>
          <w:rFonts w:ascii="仿宋_GB2312" w:hAnsi="仿宋" w:eastAsia="仿宋_GB2312"/>
          <w:sz w:val="32"/>
          <w:szCs w:val="32"/>
        </w:rPr>
        <w:t>60</w:t>
      </w:r>
      <w:r>
        <w:rPr>
          <w:rFonts w:hint="eastAsia" w:ascii="仿宋_GB2312" w:hAnsi="仿宋" w:eastAsia="仿宋_GB2312"/>
          <w:sz w:val="32"/>
          <w:szCs w:val="32"/>
        </w:rPr>
        <w:t>年1月1日至200</w:t>
      </w:r>
      <w:r>
        <w:rPr>
          <w:rFonts w:ascii="仿宋_GB2312" w:hAnsi="仿宋" w:eastAsia="仿宋_GB2312"/>
          <w:sz w:val="32"/>
          <w:szCs w:val="32"/>
        </w:rPr>
        <w:t>7</w:t>
      </w:r>
      <w:r>
        <w:rPr>
          <w:rFonts w:hint="eastAsia" w:ascii="仿宋_GB2312" w:hAnsi="仿宋" w:eastAsia="仿宋_GB2312"/>
          <w:sz w:val="32"/>
          <w:szCs w:val="32"/>
        </w:rPr>
        <w:t>年12月31日期间出生，以身份证为准）。参赛队伍平均年龄不得低于45岁。</w:t>
      </w:r>
    </w:p>
    <w:p w14:paraId="45751237">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（六）比赛设置集体赛。每支代表队限报2个集体项目。其中：项目一为必选项目，须在健身气功·易筋经、健身气功·五禽戏</w:t>
      </w:r>
      <w:r>
        <w:rPr>
          <w:rFonts w:ascii="仿宋_GB2312" w:hAnsi="仿宋" w:eastAsia="仿宋_GB2312"/>
          <w:sz w:val="32"/>
          <w:szCs w:val="32"/>
        </w:rPr>
        <w:t>、</w:t>
      </w:r>
      <w:r>
        <w:rPr>
          <w:rFonts w:hint="eastAsia" w:ascii="仿宋_GB2312" w:hAnsi="仿宋" w:eastAsia="仿宋_GB2312"/>
          <w:sz w:val="32"/>
          <w:szCs w:val="32"/>
        </w:rPr>
        <w:t>健身气功·八段锦、健身气功·气舞中任选一个；项目二为</w:t>
      </w:r>
      <w:r>
        <w:rPr>
          <w:rFonts w:ascii="仿宋_GB2312" w:hAnsi="仿宋" w:eastAsia="仿宋_GB2312"/>
          <w:sz w:val="32"/>
          <w:szCs w:val="32"/>
        </w:rPr>
        <w:t>可选项目，</w:t>
      </w:r>
      <w:r>
        <w:rPr>
          <w:rFonts w:hint="eastAsia" w:ascii="仿宋_GB2312" w:hAnsi="仿宋" w:eastAsia="仿宋_GB2312"/>
          <w:sz w:val="32"/>
          <w:szCs w:val="32"/>
        </w:rPr>
        <w:t>可在除项目一所选项目外的</w:t>
      </w:r>
      <w:r>
        <w:rPr>
          <w:rFonts w:ascii="仿宋_GB2312" w:hAnsi="仿宋" w:eastAsia="仿宋_GB2312"/>
          <w:sz w:val="32"/>
          <w:szCs w:val="32"/>
        </w:rPr>
        <w:t>其他项目中任选</w:t>
      </w:r>
      <w:r>
        <w:rPr>
          <w:rFonts w:hint="eastAsia" w:ascii="仿宋_GB2312" w:hAnsi="仿宋" w:eastAsia="仿宋_GB2312"/>
          <w:sz w:val="32"/>
          <w:szCs w:val="32"/>
        </w:rPr>
        <w:t>一个</w:t>
      </w:r>
      <w:r>
        <w:rPr>
          <w:rFonts w:ascii="仿宋_GB2312" w:hAnsi="仿宋" w:eastAsia="仿宋_GB2312"/>
          <w:sz w:val="32"/>
          <w:szCs w:val="32"/>
        </w:rPr>
        <w:t>。</w:t>
      </w:r>
    </w:p>
    <w:p w14:paraId="0CB9F0E9">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（七）比赛设置健身气功·易筋经、健身气功·五禽戏、健身气功·八段锦</w:t>
      </w:r>
      <w:r>
        <w:rPr>
          <w:rFonts w:ascii="仿宋_GB2312" w:hAnsi="仿宋" w:eastAsia="仿宋_GB2312"/>
          <w:sz w:val="32"/>
          <w:szCs w:val="32"/>
        </w:rPr>
        <w:t>个人赛</w:t>
      </w:r>
      <w:r>
        <w:rPr>
          <w:rFonts w:hint="eastAsia" w:ascii="仿宋_GB2312" w:hAnsi="仿宋" w:eastAsia="仿宋_GB2312"/>
          <w:sz w:val="32"/>
          <w:szCs w:val="32"/>
        </w:rPr>
        <w:t>，</w:t>
      </w:r>
      <w:r>
        <w:rPr>
          <w:rFonts w:ascii="仿宋_GB2312" w:hAnsi="仿宋" w:eastAsia="仿宋_GB2312"/>
          <w:sz w:val="32"/>
          <w:szCs w:val="32"/>
        </w:rPr>
        <w:t>分</w:t>
      </w:r>
      <w:r>
        <w:rPr>
          <w:rFonts w:hint="eastAsia" w:ascii="仿宋_GB2312" w:hAnsi="仿宋" w:eastAsia="仿宋_GB2312"/>
          <w:sz w:val="32"/>
          <w:szCs w:val="32"/>
        </w:rPr>
        <w:t>为</w:t>
      </w:r>
      <w:r>
        <w:rPr>
          <w:rFonts w:ascii="仿宋_GB2312" w:hAnsi="仿宋" w:eastAsia="仿宋_GB2312"/>
          <w:sz w:val="32"/>
          <w:szCs w:val="32"/>
        </w:rPr>
        <w:t>甲组</w:t>
      </w:r>
      <w:r>
        <w:rPr>
          <w:rFonts w:hint="eastAsia" w:ascii="仿宋_GB2312" w:hAnsi="仿宋" w:eastAsia="仿宋_GB2312"/>
          <w:sz w:val="32"/>
          <w:szCs w:val="32"/>
        </w:rPr>
        <w:t>（限1960年1月1日至</w:t>
      </w:r>
      <w:r>
        <w:rPr>
          <w:rFonts w:ascii="仿宋_GB2312" w:hAnsi="仿宋" w:eastAsia="仿宋_GB2312"/>
          <w:sz w:val="32"/>
          <w:szCs w:val="32"/>
        </w:rPr>
        <w:t>1980</w:t>
      </w:r>
      <w:r>
        <w:rPr>
          <w:rFonts w:hint="eastAsia" w:ascii="仿宋_GB2312" w:hAnsi="仿宋" w:eastAsia="仿宋_GB2312"/>
          <w:sz w:val="32"/>
          <w:szCs w:val="32"/>
        </w:rPr>
        <w:t>年12月31日期间出生人员报名，以身份证为准）</w:t>
      </w:r>
      <w:r>
        <w:rPr>
          <w:rFonts w:ascii="仿宋_GB2312" w:hAnsi="仿宋" w:eastAsia="仿宋_GB2312"/>
          <w:sz w:val="32"/>
          <w:szCs w:val="32"/>
        </w:rPr>
        <w:t>、乙组</w:t>
      </w:r>
      <w:r>
        <w:rPr>
          <w:rFonts w:hint="eastAsia" w:ascii="仿宋_GB2312" w:hAnsi="仿宋" w:eastAsia="仿宋_GB2312"/>
          <w:sz w:val="32"/>
          <w:szCs w:val="32"/>
        </w:rPr>
        <w:t>（限19</w:t>
      </w:r>
      <w:r>
        <w:rPr>
          <w:rFonts w:ascii="仿宋_GB2312" w:hAnsi="仿宋" w:eastAsia="仿宋_GB2312"/>
          <w:sz w:val="32"/>
          <w:szCs w:val="32"/>
        </w:rPr>
        <w:t>81</w:t>
      </w:r>
      <w:r>
        <w:rPr>
          <w:rFonts w:hint="eastAsia" w:ascii="仿宋_GB2312" w:hAnsi="仿宋" w:eastAsia="仿宋_GB2312"/>
          <w:sz w:val="32"/>
          <w:szCs w:val="32"/>
        </w:rPr>
        <w:t>年1月1日至1980年12月31日期间出生人员报名，以身份证为准）。每支代表队限报6名队员报名参赛，每名队员限报1个个人赛项目。替补人员不得</w:t>
      </w:r>
      <w:r>
        <w:rPr>
          <w:rFonts w:ascii="仿宋_GB2312" w:hAnsi="仿宋" w:eastAsia="仿宋_GB2312"/>
          <w:sz w:val="32"/>
          <w:szCs w:val="32"/>
        </w:rPr>
        <w:t>报名个人赛</w:t>
      </w:r>
      <w:r>
        <w:rPr>
          <w:rFonts w:hint="eastAsia" w:ascii="仿宋_GB2312" w:hAnsi="仿宋" w:eastAsia="仿宋_GB2312"/>
          <w:sz w:val="32"/>
          <w:szCs w:val="32"/>
        </w:rPr>
        <w:t>，若实际替补</w:t>
      </w:r>
      <w:r>
        <w:rPr>
          <w:rFonts w:ascii="仿宋_GB2312" w:hAnsi="仿宋" w:eastAsia="仿宋_GB2312"/>
          <w:sz w:val="32"/>
          <w:szCs w:val="32"/>
        </w:rPr>
        <w:t>上场，</w:t>
      </w:r>
      <w:r>
        <w:rPr>
          <w:rFonts w:hint="eastAsia" w:ascii="仿宋_GB2312" w:hAnsi="仿宋" w:eastAsia="仿宋_GB2312"/>
          <w:sz w:val="32"/>
          <w:szCs w:val="32"/>
        </w:rPr>
        <w:t>其报项为被替换队员的报项。</w:t>
      </w:r>
    </w:p>
    <w:p w14:paraId="445CDA6E">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（八）比赛为替补人员特别设置</w:t>
      </w:r>
      <w:r>
        <w:rPr>
          <w:rFonts w:ascii="仿宋_GB2312" w:hAnsi="仿宋" w:eastAsia="仿宋_GB2312"/>
          <w:sz w:val="32"/>
          <w:szCs w:val="32"/>
        </w:rPr>
        <w:t>健身气功</w:t>
      </w:r>
      <w:r>
        <w:rPr>
          <w:rFonts w:hint="eastAsia" w:ascii="仿宋_GB2312" w:hAnsi="仿宋" w:eastAsia="仿宋_GB2312"/>
          <w:sz w:val="32"/>
          <w:szCs w:val="32"/>
        </w:rPr>
        <w:t>·</w:t>
      </w:r>
      <w:r>
        <w:rPr>
          <w:rFonts w:ascii="仿宋_GB2312" w:hAnsi="仿宋" w:eastAsia="仿宋_GB2312"/>
          <w:sz w:val="32"/>
          <w:szCs w:val="32"/>
        </w:rPr>
        <w:t>八段锦</w:t>
      </w:r>
      <w:r>
        <w:rPr>
          <w:rFonts w:hint="eastAsia" w:ascii="仿宋_GB2312" w:hAnsi="仿宋" w:eastAsia="仿宋_GB2312"/>
          <w:sz w:val="32"/>
          <w:szCs w:val="32"/>
        </w:rPr>
        <w:t>段位组个人</w:t>
      </w:r>
      <w:r>
        <w:rPr>
          <w:rFonts w:ascii="仿宋_GB2312" w:hAnsi="仿宋" w:eastAsia="仿宋_GB2312"/>
          <w:sz w:val="32"/>
          <w:szCs w:val="32"/>
        </w:rPr>
        <w:t>赛，</w:t>
      </w:r>
      <w:r>
        <w:rPr>
          <w:rFonts w:hint="eastAsia" w:ascii="仿宋_GB2312" w:hAnsi="仿宋" w:eastAsia="仿宋_GB2312"/>
          <w:sz w:val="32"/>
          <w:szCs w:val="32"/>
        </w:rPr>
        <w:t>各队伍</w:t>
      </w:r>
      <w:r>
        <w:rPr>
          <w:rFonts w:ascii="仿宋_GB2312" w:hAnsi="仿宋" w:eastAsia="仿宋_GB2312"/>
          <w:sz w:val="32"/>
          <w:szCs w:val="32"/>
        </w:rPr>
        <w:t>替补人员可</w:t>
      </w:r>
      <w:r>
        <w:rPr>
          <w:rFonts w:hint="eastAsia" w:ascii="仿宋_GB2312" w:hAnsi="仿宋" w:eastAsia="仿宋_GB2312"/>
          <w:sz w:val="32"/>
          <w:szCs w:val="32"/>
        </w:rPr>
        <w:t>在</w:t>
      </w:r>
      <w:r>
        <w:rPr>
          <w:rFonts w:ascii="仿宋_GB2312" w:hAnsi="仿宋" w:eastAsia="仿宋_GB2312"/>
          <w:sz w:val="32"/>
          <w:szCs w:val="32"/>
        </w:rPr>
        <w:t>报名时自愿</w:t>
      </w:r>
      <w:r>
        <w:rPr>
          <w:rFonts w:hint="eastAsia" w:ascii="仿宋_GB2312" w:hAnsi="仿宋" w:eastAsia="仿宋_GB2312"/>
          <w:sz w:val="32"/>
          <w:szCs w:val="32"/>
        </w:rPr>
        <w:t>选择是否</w:t>
      </w:r>
      <w:r>
        <w:rPr>
          <w:rFonts w:ascii="仿宋_GB2312" w:hAnsi="仿宋" w:eastAsia="仿宋_GB2312"/>
          <w:sz w:val="32"/>
          <w:szCs w:val="32"/>
        </w:rPr>
        <w:t>参赛</w:t>
      </w:r>
      <w:r>
        <w:rPr>
          <w:rFonts w:hint="eastAsia" w:ascii="仿宋_GB2312" w:hAnsi="仿宋" w:eastAsia="仿宋_GB2312"/>
          <w:sz w:val="32"/>
          <w:szCs w:val="32"/>
        </w:rPr>
        <w:t>。</w:t>
      </w:r>
      <w:r>
        <w:rPr>
          <w:rFonts w:ascii="仿宋_GB2312" w:hAnsi="仿宋" w:eastAsia="仿宋_GB2312"/>
          <w:sz w:val="32"/>
          <w:szCs w:val="32"/>
        </w:rPr>
        <w:t>如</w:t>
      </w:r>
      <w:r>
        <w:rPr>
          <w:rFonts w:hint="eastAsia" w:ascii="仿宋_GB2312" w:hAnsi="仿宋" w:eastAsia="仿宋_GB2312"/>
          <w:sz w:val="32"/>
          <w:szCs w:val="32"/>
        </w:rPr>
        <w:t>已报名</w:t>
      </w:r>
      <w:r>
        <w:rPr>
          <w:rFonts w:ascii="仿宋_GB2312" w:hAnsi="仿宋" w:eastAsia="仿宋_GB2312"/>
          <w:sz w:val="32"/>
          <w:szCs w:val="32"/>
        </w:rPr>
        <w:t>本组的</w:t>
      </w:r>
      <w:r>
        <w:rPr>
          <w:rFonts w:hint="eastAsia" w:ascii="仿宋_GB2312" w:hAnsi="仿宋" w:eastAsia="仿宋_GB2312"/>
          <w:sz w:val="32"/>
          <w:szCs w:val="32"/>
        </w:rPr>
        <w:t>替补</w:t>
      </w:r>
      <w:r>
        <w:rPr>
          <w:rFonts w:ascii="仿宋_GB2312" w:hAnsi="仿宋" w:eastAsia="仿宋_GB2312"/>
          <w:sz w:val="32"/>
          <w:szCs w:val="32"/>
        </w:rPr>
        <w:t>人员</w:t>
      </w:r>
      <w:r>
        <w:rPr>
          <w:rFonts w:hint="eastAsia" w:ascii="仿宋_GB2312" w:hAnsi="仿宋" w:eastAsia="仿宋_GB2312"/>
          <w:sz w:val="32"/>
          <w:szCs w:val="32"/>
        </w:rPr>
        <w:t>已在</w:t>
      </w:r>
      <w:r>
        <w:rPr>
          <w:rFonts w:ascii="仿宋_GB2312" w:hAnsi="仿宋" w:eastAsia="仿宋_GB2312"/>
          <w:sz w:val="32"/>
          <w:szCs w:val="32"/>
        </w:rPr>
        <w:t>其他组别</w:t>
      </w:r>
      <w:r>
        <w:rPr>
          <w:rFonts w:hint="eastAsia" w:ascii="仿宋_GB2312" w:hAnsi="仿宋" w:eastAsia="仿宋_GB2312"/>
          <w:sz w:val="32"/>
          <w:szCs w:val="32"/>
        </w:rPr>
        <w:t>替补</w:t>
      </w:r>
      <w:r>
        <w:rPr>
          <w:rFonts w:ascii="仿宋_GB2312" w:hAnsi="仿宋" w:eastAsia="仿宋_GB2312"/>
          <w:sz w:val="32"/>
          <w:szCs w:val="32"/>
        </w:rPr>
        <w:t>上场</w:t>
      </w:r>
      <w:r>
        <w:rPr>
          <w:rFonts w:hint="eastAsia" w:ascii="仿宋_GB2312" w:hAnsi="仿宋" w:eastAsia="仿宋_GB2312"/>
          <w:sz w:val="32"/>
          <w:szCs w:val="32"/>
        </w:rPr>
        <w:t>，</w:t>
      </w:r>
      <w:r>
        <w:rPr>
          <w:rFonts w:ascii="仿宋_GB2312" w:hAnsi="仿宋" w:eastAsia="仿宋_GB2312"/>
          <w:sz w:val="32"/>
          <w:szCs w:val="32"/>
        </w:rPr>
        <w:t>则</w:t>
      </w:r>
      <w:r>
        <w:rPr>
          <w:rFonts w:hint="eastAsia" w:ascii="仿宋_GB2312" w:hAnsi="仿宋" w:eastAsia="仿宋_GB2312"/>
          <w:sz w:val="32"/>
          <w:szCs w:val="32"/>
        </w:rPr>
        <w:t>本组报名自动作废</w:t>
      </w:r>
      <w:r>
        <w:rPr>
          <w:rFonts w:ascii="仿宋_GB2312" w:hAnsi="仿宋" w:eastAsia="仿宋_GB2312"/>
          <w:sz w:val="32"/>
          <w:szCs w:val="32"/>
        </w:rPr>
        <w:t>。</w:t>
      </w:r>
    </w:p>
    <w:p w14:paraId="30D4AAAD">
      <w:pPr>
        <w:pStyle w:val="16"/>
        <w:numPr>
          <w:ilvl w:val="0"/>
          <w:numId w:val="1"/>
        </w:numPr>
        <w:spacing w:line="560" w:lineRule="exact"/>
        <w:ind w:firstLineChars="0"/>
        <w:rPr>
          <w:rFonts w:ascii="黑体" w:hAnsi="黑体" w:eastAsia="黑体"/>
          <w:sz w:val="32"/>
          <w:szCs w:val="32"/>
        </w:rPr>
      </w:pPr>
      <w:r>
        <w:rPr>
          <w:rFonts w:hint="eastAsia" w:ascii="黑体" w:hAnsi="黑体" w:eastAsia="黑体"/>
          <w:sz w:val="32"/>
          <w:szCs w:val="32"/>
        </w:rPr>
        <w:t>比赛办法</w:t>
      </w:r>
    </w:p>
    <w:p w14:paraId="72473F6E">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（一）比赛功法采用国家体育总局健身气功管理中心推广的健身气功普及功法。</w:t>
      </w:r>
    </w:p>
    <w:p w14:paraId="58A60636">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（二）比赛评判采用国家体育总局健身气功管理中心2021年发行的《健身气功竞赛规则与裁判法》。</w:t>
      </w:r>
    </w:p>
    <w:p w14:paraId="07A1E39C">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（三）除健身气功·气舞外，比赛音乐均采用国家体育总局健身气功管理中心发行的《健身气功比赛展演音乐》中的缩短版无口令音乐，由主办方提供。</w:t>
      </w:r>
    </w:p>
    <w:p w14:paraId="5DEFB41C">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（四）健身气功·气舞，需从9种健身气功普及功法和4种健身气功竞赛功法中选取动作，自编套路，自配音乐，自选服装，自配动态背景视频（要求为横屏16:9比例、分辨率</w:t>
      </w:r>
      <w:r>
        <w:rPr>
          <w:rFonts w:ascii="仿宋_GB2312" w:hAnsi="仿宋" w:eastAsia="仿宋_GB2312"/>
          <w:sz w:val="32"/>
          <w:szCs w:val="32"/>
        </w:rPr>
        <w:t>1920</w:t>
      </w:r>
      <w:r>
        <w:rPr>
          <w:rFonts w:hint="eastAsia" w:ascii="仿宋_GB2312" w:hAnsi="仿宋" w:eastAsia="仿宋_GB2312"/>
          <w:sz w:val="32"/>
          <w:szCs w:val="32"/>
        </w:rPr>
        <w:t>×</w:t>
      </w:r>
      <w:r>
        <w:rPr>
          <w:rFonts w:ascii="仿宋_GB2312" w:hAnsi="仿宋" w:eastAsia="仿宋_GB2312"/>
          <w:sz w:val="32"/>
          <w:szCs w:val="32"/>
        </w:rPr>
        <w:t>1080</w:t>
      </w:r>
      <w:r>
        <w:rPr>
          <w:rFonts w:hint="eastAsia" w:ascii="仿宋_GB2312" w:hAnsi="仿宋" w:eastAsia="仿宋_GB2312"/>
          <w:sz w:val="32"/>
          <w:szCs w:val="32"/>
        </w:rPr>
        <w:t>以上的高清MP4格式，无版权争议，无不相关内容）。展演时长为4分40秒至5分20秒。其中套路编排内容不得少于6种功法元素，且须有一种功法是完整动作。比赛音乐及背景视频由各参赛队伍提供。如制作视频存在困难可不提供背景视频。</w:t>
      </w:r>
    </w:p>
    <w:p w14:paraId="00842545">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（五）除健身气功·气舞外，参赛队员上场队形均为“一”字形</w:t>
      </w:r>
      <w:r>
        <w:rPr>
          <w:rFonts w:ascii="仿宋_GB2312" w:hAnsi="仿宋" w:eastAsia="仿宋_GB2312"/>
          <w:sz w:val="32"/>
          <w:szCs w:val="32"/>
        </w:rPr>
        <w:t>。</w:t>
      </w:r>
      <w:r>
        <w:rPr>
          <w:rFonts w:hint="eastAsia" w:ascii="仿宋_GB2312" w:hAnsi="仿宋" w:eastAsia="仿宋_GB2312"/>
          <w:sz w:val="32"/>
          <w:szCs w:val="32"/>
        </w:rPr>
        <w:t>气舞队形根据需要自行决定。</w:t>
      </w:r>
    </w:p>
    <w:p w14:paraId="35C6D5CE">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（六）上场队员服装式样和运动鞋须符合健身气功项目特点，并统一着装。</w:t>
      </w:r>
    </w:p>
    <w:p w14:paraId="11542E35">
      <w:pPr>
        <w:pStyle w:val="16"/>
        <w:numPr>
          <w:ilvl w:val="0"/>
          <w:numId w:val="1"/>
        </w:numPr>
        <w:spacing w:line="560" w:lineRule="exact"/>
        <w:ind w:firstLineChars="0"/>
        <w:rPr>
          <w:rFonts w:ascii="黑体" w:hAnsi="黑体" w:eastAsia="黑体"/>
          <w:sz w:val="32"/>
          <w:szCs w:val="32"/>
        </w:rPr>
      </w:pPr>
      <w:r>
        <w:rPr>
          <w:rFonts w:hint="eastAsia" w:ascii="黑体" w:hAnsi="黑体" w:eastAsia="黑体"/>
          <w:sz w:val="32"/>
          <w:szCs w:val="32"/>
        </w:rPr>
        <w:t>录取名次和奖励</w:t>
      </w:r>
    </w:p>
    <w:p w14:paraId="6154C5C0">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（一）集体赛</w:t>
      </w:r>
      <w:r>
        <w:rPr>
          <w:rFonts w:ascii="仿宋_GB2312" w:hAnsi="仿宋" w:eastAsia="仿宋_GB2312"/>
          <w:sz w:val="32"/>
          <w:szCs w:val="32"/>
        </w:rPr>
        <w:t>、个人赛各组别</w:t>
      </w:r>
      <w:r>
        <w:rPr>
          <w:rFonts w:hint="eastAsia" w:ascii="仿宋_GB2312" w:hAnsi="仿宋" w:eastAsia="仿宋_GB2312"/>
          <w:sz w:val="32"/>
          <w:szCs w:val="32"/>
        </w:rPr>
        <w:t>均设置一、二、三等奖，分别录取实际参赛队伍/人数的20%、30%、50%。所有奖项均按四舍五入的方法录取名次。按照上述比例，如参赛队伍/人数为2支，只录取为二等奖、三等奖；如参赛队伍/人数为1支/人，只录取为三等奖。为获奖队伍和实际上场</w:t>
      </w:r>
      <w:r>
        <w:rPr>
          <w:rFonts w:ascii="仿宋_GB2312" w:hAnsi="仿宋" w:eastAsia="仿宋_GB2312"/>
          <w:sz w:val="32"/>
          <w:szCs w:val="32"/>
        </w:rPr>
        <w:t>队员</w:t>
      </w:r>
      <w:r>
        <w:rPr>
          <w:rFonts w:hint="eastAsia" w:ascii="仿宋_GB2312" w:hAnsi="仿宋" w:eastAsia="仿宋_GB2312"/>
          <w:sz w:val="32"/>
          <w:szCs w:val="32"/>
        </w:rPr>
        <w:t>颁发证书。</w:t>
      </w:r>
    </w:p>
    <w:p w14:paraId="7C681FD3">
      <w:pPr>
        <w:spacing w:line="560" w:lineRule="exact"/>
        <w:ind w:firstLine="640" w:firstLineChars="200"/>
        <w:rPr>
          <w:rStyle w:val="17"/>
          <w:rFonts w:ascii="仿宋_GB2312" w:hAnsi="仿宋" w:eastAsia="仿宋_GB2312"/>
          <w:spacing w:val="0"/>
          <w:sz w:val="32"/>
          <w:szCs w:val="32"/>
        </w:rPr>
      </w:pPr>
      <w:r>
        <w:rPr>
          <w:rFonts w:hint="eastAsia" w:ascii="仿宋_GB2312" w:hAnsi="仿宋" w:eastAsia="仿宋_GB2312"/>
          <w:sz w:val="32"/>
          <w:szCs w:val="32"/>
        </w:rPr>
        <w:t>（二）</w:t>
      </w:r>
      <w:r>
        <w:rPr>
          <w:rStyle w:val="17"/>
          <w:rFonts w:hint="eastAsia" w:ascii="仿宋_GB2312" w:hAnsi="仿宋" w:eastAsia="仿宋_GB2312"/>
          <w:spacing w:val="0"/>
          <w:sz w:val="32"/>
          <w:szCs w:val="32"/>
        </w:rPr>
        <w:t>根据《健身气功运动水平等级（段位）评定办法（试行）》，可为符合条件</w:t>
      </w:r>
      <w:r>
        <w:rPr>
          <w:rStyle w:val="17"/>
          <w:rFonts w:ascii="仿宋_GB2312" w:hAnsi="仿宋" w:eastAsia="仿宋_GB2312"/>
          <w:spacing w:val="0"/>
          <w:sz w:val="32"/>
          <w:szCs w:val="32"/>
        </w:rPr>
        <w:t>的</w:t>
      </w:r>
      <w:r>
        <w:rPr>
          <w:rStyle w:val="17"/>
          <w:rFonts w:hint="eastAsia" w:ascii="仿宋_GB2312" w:hAnsi="仿宋" w:eastAsia="仿宋_GB2312"/>
          <w:spacing w:val="0"/>
          <w:sz w:val="32"/>
          <w:szCs w:val="32"/>
        </w:rPr>
        <w:t>参赛人员按三类比赛办理相应赛事积分。一人同时参加集体赛和个人赛，取最好成绩作为段位评定的标准之一。</w:t>
      </w:r>
    </w:p>
    <w:p w14:paraId="4D0B0635">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以站点为单位评选团体奖，录取前8名。以站点代表队获得集体赛和个人赛奖项所对应分值的总和进行评比。集体赛一、二、三等奖对应的分值为18、14、12，个人赛前8名对应的分值为9、7、6、5、4、3、2、1（如本组实际</w:t>
      </w:r>
      <w:r>
        <w:rPr>
          <w:rFonts w:ascii="仿宋_GB2312" w:hAnsi="仿宋" w:eastAsia="仿宋_GB2312"/>
          <w:sz w:val="32"/>
          <w:szCs w:val="32"/>
        </w:rPr>
        <w:t>参赛人数少于</w:t>
      </w:r>
      <w:r>
        <w:rPr>
          <w:rFonts w:hint="eastAsia" w:ascii="仿宋_GB2312" w:hAnsi="仿宋" w:eastAsia="仿宋_GB2312"/>
          <w:sz w:val="32"/>
          <w:szCs w:val="32"/>
        </w:rPr>
        <w:t>3人，则所有</w:t>
      </w:r>
      <w:r>
        <w:rPr>
          <w:rFonts w:ascii="仿宋_GB2312" w:hAnsi="仿宋" w:eastAsia="仿宋_GB2312"/>
          <w:sz w:val="32"/>
          <w:szCs w:val="32"/>
        </w:rPr>
        <w:t>人员分值为</w:t>
      </w:r>
      <w:r>
        <w:rPr>
          <w:rFonts w:hint="eastAsia" w:ascii="仿宋_GB2312" w:hAnsi="仿宋" w:eastAsia="仿宋_GB2312"/>
          <w:sz w:val="32"/>
          <w:szCs w:val="32"/>
        </w:rPr>
        <w:t>0），名次确定按照团体总分由高到低排列名次，如团体总分相等，则集体赛总分高者排位列前；如再相等，则按照2021年出版发行的《健身气功竞赛规则与裁判法》第二章第十三条执行。为获奖代表队颁发奖匾。</w:t>
      </w:r>
    </w:p>
    <w:p w14:paraId="6A2AB339">
      <w:pPr>
        <w:pStyle w:val="16"/>
        <w:numPr>
          <w:ilvl w:val="0"/>
          <w:numId w:val="1"/>
        </w:numPr>
        <w:spacing w:line="560" w:lineRule="exact"/>
        <w:ind w:firstLineChars="0"/>
        <w:rPr>
          <w:rFonts w:ascii="黑体" w:hAnsi="黑体" w:eastAsia="黑体"/>
          <w:sz w:val="32"/>
          <w:szCs w:val="32"/>
        </w:rPr>
      </w:pPr>
      <w:r>
        <w:rPr>
          <w:rFonts w:hint="eastAsia" w:ascii="黑体" w:hAnsi="黑体" w:eastAsia="黑体"/>
          <w:sz w:val="32"/>
          <w:szCs w:val="32"/>
        </w:rPr>
        <w:t>领队会</w:t>
      </w:r>
    </w:p>
    <w:p w14:paraId="09C31EB5">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w:t>
      </w:r>
      <w:r>
        <w:rPr>
          <w:rFonts w:ascii="仿宋_GB2312" w:hAnsi="仿宋" w:eastAsia="仿宋_GB2312"/>
          <w:sz w:val="32"/>
          <w:szCs w:val="32"/>
        </w:rPr>
        <w:t>5</w:t>
      </w:r>
      <w:r>
        <w:rPr>
          <w:rFonts w:hint="eastAsia" w:ascii="仿宋_GB2312" w:hAnsi="仿宋" w:eastAsia="仿宋_GB2312"/>
          <w:sz w:val="32"/>
          <w:szCs w:val="32"/>
        </w:rPr>
        <w:t>年</w:t>
      </w:r>
      <w:r>
        <w:rPr>
          <w:rFonts w:ascii="仿宋_GB2312" w:hAnsi="仿宋" w:eastAsia="仿宋_GB2312"/>
          <w:sz w:val="32"/>
          <w:szCs w:val="32"/>
        </w:rPr>
        <w:t>10</w:t>
      </w:r>
      <w:r>
        <w:rPr>
          <w:rFonts w:hint="eastAsia" w:ascii="仿宋_GB2312" w:hAnsi="仿宋" w:eastAsia="仿宋_GB2312"/>
          <w:sz w:val="32"/>
          <w:szCs w:val="32"/>
        </w:rPr>
        <w:t>月</w:t>
      </w:r>
      <w:r>
        <w:rPr>
          <w:rFonts w:ascii="仿宋_GB2312" w:hAnsi="仿宋" w:eastAsia="仿宋_GB2312"/>
          <w:sz w:val="32"/>
          <w:szCs w:val="32"/>
        </w:rPr>
        <w:t>6</w:t>
      </w:r>
      <w:r>
        <w:rPr>
          <w:rFonts w:hint="eastAsia" w:ascii="仿宋_GB2312" w:hAnsi="仿宋" w:eastAsia="仿宋_GB2312"/>
          <w:sz w:val="32"/>
          <w:szCs w:val="32"/>
        </w:rPr>
        <w:t>日1</w:t>
      </w:r>
      <w:r>
        <w:rPr>
          <w:rFonts w:ascii="仿宋_GB2312" w:hAnsi="仿宋" w:eastAsia="仿宋_GB2312"/>
          <w:sz w:val="32"/>
          <w:szCs w:val="32"/>
        </w:rPr>
        <w:t>9</w:t>
      </w:r>
      <w:r>
        <w:rPr>
          <w:rFonts w:hint="eastAsia" w:ascii="仿宋_GB2312" w:hAnsi="仿宋" w:eastAsia="仿宋_GB2312"/>
          <w:sz w:val="32"/>
          <w:szCs w:val="32"/>
        </w:rPr>
        <w:t>:</w:t>
      </w:r>
      <w:r>
        <w:rPr>
          <w:rFonts w:ascii="仿宋_GB2312" w:hAnsi="仿宋" w:eastAsia="仿宋_GB2312"/>
          <w:sz w:val="32"/>
          <w:szCs w:val="32"/>
        </w:rPr>
        <w:t>0</w:t>
      </w:r>
      <w:r>
        <w:rPr>
          <w:rFonts w:hint="eastAsia" w:ascii="仿宋_GB2312" w:hAnsi="仿宋" w:eastAsia="仿宋_GB2312"/>
          <w:sz w:val="32"/>
          <w:szCs w:val="32"/>
        </w:rPr>
        <w:t>0，通过腾讯会议召开线上领队会，对竞赛规程进行解读，并组织各组别比赛抽签。请各队伍领队、个人赛参赛者按时参加。会议号：898</w:t>
      </w:r>
      <w:r>
        <w:rPr>
          <w:rFonts w:ascii="仿宋_GB2312" w:hAnsi="仿宋" w:eastAsia="仿宋_GB2312"/>
          <w:sz w:val="32"/>
          <w:szCs w:val="32"/>
        </w:rPr>
        <w:t xml:space="preserve"> 968 846</w:t>
      </w:r>
      <w:r>
        <w:rPr>
          <w:rFonts w:hint="eastAsia" w:ascii="仿宋_GB2312" w:hAnsi="仿宋" w:eastAsia="仿宋_GB2312"/>
          <w:sz w:val="32"/>
          <w:szCs w:val="32"/>
        </w:rPr>
        <w:t>。</w:t>
      </w:r>
    </w:p>
    <w:p w14:paraId="57E708A1">
      <w:pPr>
        <w:pStyle w:val="16"/>
        <w:numPr>
          <w:ilvl w:val="0"/>
          <w:numId w:val="1"/>
        </w:numPr>
        <w:spacing w:line="560" w:lineRule="exact"/>
        <w:ind w:firstLineChars="0"/>
        <w:rPr>
          <w:rFonts w:ascii="黑体" w:hAnsi="黑体" w:eastAsia="黑体"/>
          <w:sz w:val="32"/>
          <w:szCs w:val="32"/>
        </w:rPr>
      </w:pPr>
      <w:r>
        <w:rPr>
          <w:rFonts w:hint="eastAsia" w:ascii="黑体" w:hAnsi="黑体" w:eastAsia="黑体"/>
          <w:sz w:val="32"/>
          <w:szCs w:val="32"/>
        </w:rPr>
        <w:t>裁判、仲裁</w:t>
      </w:r>
    </w:p>
    <w:p w14:paraId="3332A8DB">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本次比赛裁判委员会、纠纷处理委员会由北京市社会体育管理中心负责选派。</w:t>
      </w:r>
    </w:p>
    <w:p w14:paraId="57AD63F4">
      <w:pPr>
        <w:pStyle w:val="16"/>
        <w:numPr>
          <w:ilvl w:val="0"/>
          <w:numId w:val="1"/>
        </w:numPr>
        <w:spacing w:line="560" w:lineRule="exact"/>
        <w:ind w:firstLineChars="0"/>
        <w:rPr>
          <w:rFonts w:ascii="黑体" w:hAnsi="黑体" w:eastAsia="黑体"/>
          <w:sz w:val="32"/>
          <w:szCs w:val="32"/>
        </w:rPr>
      </w:pPr>
      <w:r>
        <w:rPr>
          <w:rFonts w:hint="eastAsia" w:ascii="黑体" w:hAnsi="黑体" w:eastAsia="黑体"/>
          <w:sz w:val="32"/>
          <w:szCs w:val="32"/>
        </w:rPr>
        <w:t>报名</w:t>
      </w:r>
    </w:p>
    <w:p w14:paraId="67E66995">
      <w:pPr>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（一）报名时间</w:t>
      </w:r>
    </w:p>
    <w:p w14:paraId="69F1F63A">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w:t>
      </w:r>
      <w:r>
        <w:rPr>
          <w:rFonts w:ascii="仿宋_GB2312" w:hAnsi="仿宋" w:eastAsia="仿宋_GB2312"/>
          <w:sz w:val="32"/>
          <w:szCs w:val="32"/>
        </w:rPr>
        <w:t>5</w:t>
      </w:r>
      <w:r>
        <w:rPr>
          <w:rFonts w:hint="eastAsia" w:ascii="仿宋_GB2312" w:hAnsi="仿宋" w:eastAsia="仿宋_GB2312"/>
          <w:sz w:val="32"/>
          <w:szCs w:val="32"/>
        </w:rPr>
        <w:t>年</w:t>
      </w:r>
      <w:r>
        <w:rPr>
          <w:rFonts w:ascii="仿宋_GB2312" w:hAnsi="仿宋" w:eastAsia="仿宋_GB2312"/>
          <w:sz w:val="32"/>
          <w:szCs w:val="32"/>
        </w:rPr>
        <w:t>9</w:t>
      </w:r>
      <w:r>
        <w:rPr>
          <w:rFonts w:hint="eastAsia" w:ascii="仿宋_GB2312" w:hAnsi="仿宋" w:eastAsia="仿宋_GB2312"/>
          <w:sz w:val="32"/>
          <w:szCs w:val="32"/>
        </w:rPr>
        <w:t>月</w:t>
      </w:r>
      <w:r>
        <w:rPr>
          <w:rFonts w:ascii="仿宋_GB2312" w:hAnsi="仿宋" w:eastAsia="仿宋_GB2312"/>
          <w:sz w:val="32"/>
          <w:szCs w:val="32"/>
        </w:rPr>
        <w:t>22</w:t>
      </w:r>
      <w:r>
        <w:rPr>
          <w:rFonts w:hint="eastAsia" w:ascii="仿宋_GB2312" w:hAnsi="仿宋" w:eastAsia="仿宋_GB2312"/>
          <w:sz w:val="32"/>
          <w:szCs w:val="32"/>
        </w:rPr>
        <w:t>日10:0</w:t>
      </w:r>
      <w:r>
        <w:rPr>
          <w:rFonts w:ascii="仿宋_GB2312" w:hAnsi="仿宋" w:eastAsia="仿宋_GB2312"/>
          <w:sz w:val="32"/>
          <w:szCs w:val="32"/>
        </w:rPr>
        <w:t>0</w:t>
      </w:r>
      <w:r>
        <w:rPr>
          <w:rFonts w:hint="eastAsia" w:ascii="仿宋_GB2312" w:hAnsi="仿宋" w:eastAsia="仿宋_GB2312"/>
          <w:sz w:val="32"/>
          <w:szCs w:val="32"/>
        </w:rPr>
        <w:t>至</w:t>
      </w:r>
      <w:r>
        <w:rPr>
          <w:rFonts w:ascii="仿宋_GB2312" w:hAnsi="仿宋" w:eastAsia="仿宋_GB2312"/>
          <w:sz w:val="32"/>
          <w:szCs w:val="32"/>
        </w:rPr>
        <w:t>10</w:t>
      </w:r>
      <w:r>
        <w:rPr>
          <w:rFonts w:hint="eastAsia" w:ascii="仿宋_GB2312" w:hAnsi="仿宋" w:eastAsia="仿宋_GB2312"/>
          <w:sz w:val="32"/>
          <w:szCs w:val="32"/>
        </w:rPr>
        <w:t>月</w:t>
      </w:r>
      <w:r>
        <w:rPr>
          <w:rFonts w:ascii="仿宋_GB2312" w:hAnsi="仿宋" w:eastAsia="仿宋_GB2312"/>
          <w:sz w:val="32"/>
          <w:szCs w:val="32"/>
        </w:rPr>
        <w:t>5</w:t>
      </w:r>
      <w:r>
        <w:rPr>
          <w:rFonts w:hint="eastAsia" w:ascii="仿宋_GB2312" w:hAnsi="仿宋" w:eastAsia="仿宋_GB2312"/>
          <w:sz w:val="32"/>
          <w:szCs w:val="32"/>
        </w:rPr>
        <w:t>日20:0</w:t>
      </w:r>
      <w:r>
        <w:rPr>
          <w:rFonts w:ascii="仿宋_GB2312" w:hAnsi="仿宋" w:eastAsia="仿宋_GB2312"/>
          <w:sz w:val="32"/>
          <w:szCs w:val="32"/>
        </w:rPr>
        <w:t>0</w:t>
      </w:r>
      <w:r>
        <w:rPr>
          <w:rFonts w:hint="eastAsia" w:ascii="仿宋_GB2312" w:hAnsi="仿宋" w:eastAsia="仿宋_GB2312"/>
          <w:sz w:val="32"/>
          <w:szCs w:val="32"/>
        </w:rPr>
        <w:t>。</w:t>
      </w:r>
    </w:p>
    <w:p w14:paraId="60BF8F34">
      <w:pPr>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（二）报名方式</w:t>
      </w:r>
    </w:p>
    <w:p w14:paraId="24054B82">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drawing>
          <wp:anchor distT="0" distB="0" distL="114300" distR="114300" simplePos="0" relativeHeight="251661312" behindDoc="0" locked="0" layoutInCell="1" allowOverlap="1">
            <wp:simplePos x="0" y="0"/>
            <wp:positionH relativeFrom="column">
              <wp:posOffset>4011295</wp:posOffset>
            </wp:positionH>
            <wp:positionV relativeFrom="paragraph">
              <wp:posOffset>80010</wp:posOffset>
            </wp:positionV>
            <wp:extent cx="1609725" cy="1609725"/>
            <wp:effectExtent l="0" t="0" r="9525" b="9525"/>
            <wp:wrapSquare wrapText="bothSides"/>
            <wp:docPr id="2" name="图片 2" descr="C:\Users\lenovo1\Documents\WeChat Files\wxid_rg37kavr0ek021\FileStorage\Temp\5f82dc8ace710894f7f8893aea5d8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enovo1\Documents\WeChat Files\wxid_rg37kavr0ek021\FileStorage\Temp\5f82dc8ace710894f7f8893aea5d819.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609725" cy="1609725"/>
                    </a:xfrm>
                    <a:prstGeom prst="rect">
                      <a:avLst/>
                    </a:prstGeom>
                    <a:noFill/>
                    <a:ln>
                      <a:noFill/>
                    </a:ln>
                  </pic:spPr>
                </pic:pic>
              </a:graphicData>
            </a:graphic>
          </wp:anchor>
        </w:drawing>
      </w:r>
      <w:r>
        <w:rPr>
          <w:rFonts w:hint="eastAsia" w:ascii="仿宋_GB2312" w:hAnsi="仿宋" w:eastAsia="仿宋_GB2312"/>
          <w:sz w:val="32"/>
          <w:szCs w:val="32"/>
        </w:rPr>
        <w:t>第一步：扫描右侧二维码（或微信搜索“北京健身汇”微信小程序，进入“活动报名”按钮，选择“2025年全国健身气功站点联赛暨段位积分赛北京分站赛”）进入报名页面。</w:t>
      </w:r>
    </w:p>
    <w:p w14:paraId="2E49D379">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第二步：点击“我要报名”，按提示填写报名表并提交。参赛队伍在填写团队信息后需点击“添加队员”继续填写所有队员信息。报名截止前，各队可调整报名项目、报名人员或选择退赛，从报名页面“报名信息”按钮进入。报名截止后，不得更改或调整参赛项目和报名人员，否则取消参赛资格。</w:t>
      </w:r>
    </w:p>
    <w:p w14:paraId="648778B3">
      <w:pPr>
        <w:spacing w:line="560" w:lineRule="exact"/>
        <w:ind w:firstLine="640" w:firstLineChars="200"/>
        <w:rPr>
          <w:rFonts w:ascii="黑体" w:hAnsi="黑体" w:eastAsia="黑体"/>
          <w:sz w:val="32"/>
          <w:szCs w:val="32"/>
        </w:rPr>
      </w:pPr>
      <w:r>
        <w:rPr>
          <w:rFonts w:hint="eastAsia" w:ascii="仿宋_GB2312" w:hAnsi="仿宋" w:eastAsia="仿宋_GB2312"/>
          <w:sz w:val="32"/>
          <w:szCs w:val="32"/>
        </w:rPr>
        <w:t>第三步：报名成功后，扫描提示页二维码加入领队群。</w:t>
      </w:r>
    </w:p>
    <w:p w14:paraId="265BCCB0">
      <w:pPr>
        <w:pStyle w:val="16"/>
        <w:numPr>
          <w:ilvl w:val="0"/>
          <w:numId w:val="1"/>
        </w:numPr>
        <w:spacing w:line="560" w:lineRule="exact"/>
        <w:ind w:firstLineChars="0"/>
        <w:rPr>
          <w:rFonts w:ascii="黑体" w:hAnsi="黑体" w:eastAsia="黑体"/>
          <w:sz w:val="32"/>
          <w:szCs w:val="32"/>
        </w:rPr>
      </w:pPr>
      <w:r>
        <w:rPr>
          <w:rFonts w:hint="eastAsia" w:ascii="黑体" w:hAnsi="黑体" w:eastAsia="黑体"/>
          <w:sz w:val="32"/>
          <w:szCs w:val="32"/>
        </w:rPr>
        <w:t>其他事项</w:t>
      </w:r>
    </w:p>
    <w:p w14:paraId="32649949">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（一）主办方为参赛人员提供比赛当日午餐，并统一购买人身意外保险，其他费用需</w:t>
      </w:r>
      <w:r>
        <w:rPr>
          <w:rFonts w:ascii="仿宋_GB2312" w:hAnsi="仿宋" w:eastAsia="仿宋_GB2312"/>
          <w:sz w:val="32"/>
          <w:szCs w:val="32"/>
        </w:rPr>
        <w:t>参赛队伍和人员</w:t>
      </w:r>
      <w:r>
        <w:rPr>
          <w:rFonts w:hint="eastAsia" w:ascii="仿宋_GB2312" w:hAnsi="仿宋" w:eastAsia="仿宋_GB2312"/>
          <w:sz w:val="32"/>
          <w:szCs w:val="32"/>
        </w:rPr>
        <w:t>自理。</w:t>
      </w:r>
    </w:p>
    <w:p w14:paraId="63074741">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（二）报到时</w:t>
      </w:r>
      <w:r>
        <w:rPr>
          <w:rFonts w:ascii="仿宋_GB2312" w:hAnsi="仿宋" w:eastAsia="仿宋_GB2312"/>
          <w:sz w:val="32"/>
          <w:szCs w:val="32"/>
        </w:rPr>
        <w:t>需</w:t>
      </w:r>
      <w:r>
        <w:rPr>
          <w:rFonts w:hint="eastAsia" w:ascii="仿宋_GB2312" w:hAnsi="仿宋" w:eastAsia="仿宋_GB2312"/>
          <w:sz w:val="32"/>
          <w:szCs w:val="32"/>
        </w:rPr>
        <w:t>提交《参加赛事活动志愿书》《赛风赛纪承诺书》。</w:t>
      </w:r>
    </w:p>
    <w:p w14:paraId="35E82139">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（三）检录时请携带本人身份证。</w:t>
      </w:r>
    </w:p>
    <w:p w14:paraId="68049DBA">
      <w:pPr>
        <w:pStyle w:val="16"/>
        <w:numPr>
          <w:ilvl w:val="0"/>
          <w:numId w:val="1"/>
        </w:numPr>
        <w:spacing w:line="560" w:lineRule="exact"/>
        <w:ind w:firstLineChars="0"/>
        <w:rPr>
          <w:rFonts w:ascii="黑体" w:hAnsi="黑体" w:eastAsia="黑体"/>
          <w:sz w:val="32"/>
          <w:szCs w:val="32"/>
        </w:rPr>
      </w:pPr>
      <w:r>
        <w:rPr>
          <w:rFonts w:hint="eastAsia" w:ascii="黑体" w:hAnsi="黑体" w:eastAsia="黑体"/>
          <w:sz w:val="32"/>
          <w:szCs w:val="32"/>
        </w:rPr>
        <w:t>未尽事宜，另行通知</w:t>
      </w:r>
    </w:p>
    <w:p w14:paraId="3CC40C52">
      <w:pPr>
        <w:widowControl/>
        <w:jc w:val="left"/>
        <w:rPr>
          <w:rFonts w:ascii="黑体" w:hAnsi="黑体" w:eastAsia="黑体"/>
          <w:sz w:val="32"/>
          <w:szCs w:val="32"/>
        </w:rPr>
      </w:pPr>
      <w:r>
        <w:rPr>
          <w:rFonts w:ascii="黑体" w:hAnsi="黑体" w:eastAsia="黑体"/>
          <w:sz w:val="32"/>
          <w:szCs w:val="32"/>
        </w:rPr>
        <w:br w:type="page"/>
      </w:r>
    </w:p>
    <w:p w14:paraId="2D9DF530">
      <w:pPr>
        <w:pStyle w:val="16"/>
        <w:numPr>
          <w:ilvl w:val="0"/>
          <w:numId w:val="2"/>
        </w:numPr>
        <w:spacing w:line="560" w:lineRule="exact"/>
        <w:ind w:firstLineChars="0"/>
        <w:rPr>
          <w:rFonts w:ascii="黑体" w:hAnsi="黑体" w:eastAsia="黑体"/>
          <w:sz w:val="32"/>
          <w:szCs w:val="32"/>
        </w:rPr>
        <w:sectPr>
          <w:headerReference r:id="rId3" w:type="default"/>
          <w:footerReference r:id="rId5" w:type="default"/>
          <w:headerReference r:id="rId4" w:type="even"/>
          <w:footerReference r:id="rId6" w:type="even"/>
          <w:pgSz w:w="11906" w:h="16838"/>
          <w:pgMar w:top="2098" w:right="1474" w:bottom="1985" w:left="1588" w:header="851" w:footer="1588" w:gutter="0"/>
          <w:pgNumType w:fmt="numberInDash"/>
          <w:cols w:space="425" w:num="1"/>
          <w:titlePg/>
          <w:docGrid w:type="lines" w:linePitch="312" w:charSpace="-3633"/>
        </w:sectPr>
      </w:pPr>
    </w:p>
    <w:p w14:paraId="5EA37894">
      <w:pPr>
        <w:tabs>
          <w:tab w:val="left" w:pos="1365"/>
        </w:tabs>
        <w:spacing w:line="520" w:lineRule="exact"/>
        <w:rPr>
          <w:rFonts w:ascii="黑体" w:hAnsi="黑体" w:eastAsia="黑体"/>
          <w:sz w:val="32"/>
        </w:rPr>
      </w:pPr>
      <w:r>
        <w:rPr>
          <w:rFonts w:ascii="黑体" w:hAnsi="黑体" w:eastAsia="黑体"/>
          <w:sz w:val="32"/>
        </w:rPr>
        <mc:AlternateContent>
          <mc:Choice Requires="wpg">
            <w:drawing>
              <wp:anchor distT="0" distB="0" distL="114300" distR="114300" simplePos="0" relativeHeight="251660288" behindDoc="0" locked="0" layoutInCell="1" allowOverlap="1">
                <wp:simplePos x="0" y="0"/>
                <wp:positionH relativeFrom="column">
                  <wp:posOffset>-226695</wp:posOffset>
                </wp:positionH>
                <wp:positionV relativeFrom="paragraph">
                  <wp:posOffset>0</wp:posOffset>
                </wp:positionV>
                <wp:extent cx="6172200" cy="8221980"/>
                <wp:effectExtent l="4445" t="3175" r="62230" b="0"/>
                <wp:wrapNone/>
                <wp:docPr id="10" name="Group 8"/>
                <wp:cNvGraphicFramePr/>
                <a:graphic xmlns:a="http://schemas.openxmlformats.org/drawingml/2006/main">
                  <a:graphicData uri="http://schemas.microsoft.com/office/word/2010/wordprocessingGroup">
                    <wpg:wgp>
                      <wpg:cNvGrpSpPr/>
                      <wpg:grpSpPr>
                        <a:xfrm>
                          <a:off x="0" y="0"/>
                          <a:ext cx="6172200" cy="8221980"/>
                          <a:chOff x="10" y="26"/>
                          <a:chExt cx="97" cy="129482"/>
                        </a:xfrm>
                      </wpg:grpSpPr>
                      <wps:wsp>
                        <wps:cNvPr id="12" name="Line 9"/>
                        <wps:cNvCnPr/>
                        <wps:spPr bwMode="auto">
                          <a:xfrm>
                            <a:off x="10" y="26"/>
                            <a:ext cx="98" cy="0"/>
                          </a:xfrm>
                          <a:prstGeom prst="line">
                            <a:avLst/>
                          </a:prstGeom>
                          <a:noFill/>
                          <a:ln>
                            <a:noFill/>
                          </a:ln>
                        </wps:spPr>
                        <wps:bodyPr/>
                      </wps:wsp>
                      <wps:wsp>
                        <wps:cNvPr id="13" name="Line 10"/>
                        <wps:cNvCnPr/>
                        <wps:spPr bwMode="auto">
                          <a:xfrm>
                            <a:off x="10" y="156"/>
                            <a:ext cx="98" cy="0"/>
                          </a:xfrm>
                          <a:prstGeom prst="line">
                            <a:avLst/>
                          </a:prstGeom>
                          <a:noFill/>
                          <a:ln>
                            <a:noFill/>
                          </a:ln>
                        </wps:spPr>
                        <wps:bodyPr/>
                      </wps:wsp>
                    </wpg:wgp>
                  </a:graphicData>
                </a:graphic>
              </wp:anchor>
            </w:drawing>
          </mc:Choice>
          <mc:Fallback>
            <w:pict>
              <v:group id="Group 8" o:spid="_x0000_s1026" o:spt="203" style="position:absolute;left:0pt;margin-left:-17.85pt;margin-top:0pt;height:647.4pt;width:486pt;z-index:251660288;mso-width-relative:page;mso-height-relative:page;" coordorigin="10,26" coordsize="97,129482" o:gfxdata="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1UPA9kAAAAJAQAADwAAAAAAAAAB&#10;ACAAAAAiAAAAZHJzL2Rvd25yZXYueG1sUEsBAhQAFAAAAAgAh07iQAU1F4kPAgAArwUAAA4AAAAA&#10;AAAAAQAgAAAAKAEAAGRycy9lMm9Eb2MueG1sUEsFBgAAAAAGAAYAWQEAAKkFAAAAAA==&#10;">
                <o:lock v:ext="edit" aspectratio="f"/>
                <v:line id="Line 9" o:spid="_x0000_s1026" o:spt="20" style="position:absolute;left:10;top:26;height:0;width:98;" filled="f" stroked="f" coordsize="21600,21600" o:gfxdata="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uXb7ugAAANsA&#10;AAAPAAAAAAAAAAEAIAAAACIAAABkcnMvZG93bnJldi54bWxQSwECFAAUAAAACACHTuJAMy8FnjsA&#10;AAA5AAAAEAAAAAAAAAABACAAAAAJAQAAZHJzL3NoYXBleG1sLnhtbFBLBQYAAAAABgAGAFsBAACz&#10;AwAAAAA=&#10;">
                  <v:fill on="f" focussize="0,0"/>
                  <v:stroke on="f"/>
                  <v:imagedata o:title=""/>
                  <o:lock v:ext="edit" aspectratio="f"/>
                </v:line>
                <v:line id="Line 10" o:spid="_x0000_s1026" o:spt="20" style="position:absolute;left:10;top:156;height:0;width:98;" filled="f" stroked="f" coordsize="21600,21600" o:gfxdata="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9dNgugAAANsA&#10;AAAPAAAAAAAAAAEAIAAAACIAAABkcnMvZG93bnJldi54bWxQSwECFAAUAAAACACHTuJAMy8FnjsA&#10;AAA5AAAAEAAAAAAAAAABACAAAAAJAQAAZHJzL3NoYXBleG1sLnhtbFBLBQYAAAAABgAGAFsBAACz&#10;AwAAAAA=&#10;">
                  <v:fill on="f" focussize="0,0"/>
                  <v:stroke on="f"/>
                  <v:imagedata o:title=""/>
                  <o:lock v:ext="edit" aspectratio="f"/>
                </v:line>
              </v:group>
            </w:pict>
          </mc:Fallback>
        </mc:AlternateContent>
      </w:r>
      <w:r>
        <w:rPr>
          <w:rFonts w:hint="eastAsia" w:ascii="黑体" w:hAnsi="黑体" w:eastAsia="黑体"/>
          <w:sz w:val="32"/>
        </w:rPr>
        <w:t>附件2</w:t>
      </w:r>
    </w:p>
    <w:p w14:paraId="726C245A">
      <w:pPr>
        <w:tabs>
          <w:tab w:val="left" w:pos="7950"/>
        </w:tabs>
        <w:spacing w:after="156" w:afterLines="50" w:line="520" w:lineRule="exact"/>
        <w:jc w:val="center"/>
        <w:rPr>
          <w:rFonts w:ascii="方正小标宋简体" w:hAnsi="宋体" w:eastAsia="方正小标宋简体"/>
          <w:bCs/>
          <w:sz w:val="36"/>
          <w:szCs w:val="36"/>
          <w:lang w:val="zh-CN"/>
        </w:rPr>
      </w:pPr>
      <w:r>
        <w:rPr>
          <w:rFonts w:hint="eastAsia" w:ascii="方正小标宋简体" w:hAnsi="宋体" w:eastAsia="方正小标宋简体"/>
          <w:bCs/>
          <w:sz w:val="36"/>
          <w:szCs w:val="36"/>
          <w:lang w:val="zh-CN"/>
        </w:rPr>
        <w:t>参加赛事活动志愿书</w:t>
      </w:r>
    </w:p>
    <w:p w14:paraId="57869F6F">
      <w:pPr>
        <w:widowControl/>
        <w:spacing w:line="320" w:lineRule="exact"/>
        <w:jc w:val="left"/>
        <w:rPr>
          <w:rFonts w:ascii="仿宋" w:hAnsi="仿宋"/>
          <w:szCs w:val="21"/>
        </w:rPr>
      </w:pPr>
    </w:p>
    <w:p w14:paraId="13E77D57">
      <w:pPr>
        <w:widowControl/>
        <w:spacing w:line="320" w:lineRule="exact"/>
        <w:ind w:firstLine="420" w:firstLineChars="200"/>
        <w:jc w:val="left"/>
        <w:rPr>
          <w:rFonts w:ascii="仿宋_GB2312" w:hAnsi="仿宋" w:eastAsia="仿宋_GB2312"/>
          <w:szCs w:val="21"/>
        </w:rPr>
      </w:pPr>
      <w:r>
        <w:rPr>
          <w:rFonts w:hint="eastAsia" w:ascii="仿宋_GB2312" w:hAnsi="仿宋" w:eastAsia="仿宋_GB2312"/>
          <w:szCs w:val="21"/>
        </w:rPr>
        <w:t>注：请务必认真、仔细阅读赛事活动组委会向您提供的《通知、方案、竞赛规程》等，在您提交报名信息后即被默认为您已阅读、理解并同意遵守《参加赛事活动志愿书》等的一切内容，并请您签署及提交本志愿书。</w:t>
      </w:r>
    </w:p>
    <w:p w14:paraId="7FFB5903">
      <w:pPr>
        <w:widowControl/>
        <w:spacing w:line="320" w:lineRule="exact"/>
        <w:ind w:firstLine="420" w:firstLineChars="200"/>
        <w:jc w:val="left"/>
        <w:rPr>
          <w:rFonts w:ascii="仿宋_GB2312" w:hAnsi="仿宋" w:eastAsia="仿宋_GB2312"/>
          <w:szCs w:val="21"/>
        </w:rPr>
      </w:pPr>
      <w:r>
        <w:rPr>
          <w:rFonts w:hint="eastAsia" w:ascii="仿宋_GB2312" w:hAnsi="仿宋" w:eastAsia="仿宋_GB2312"/>
          <w:szCs w:val="21"/>
        </w:rPr>
        <w:t>作为参加赛事活动人员，我本人、我的监护人、管理人、法定代理人以及任何可能代表我提起赔偿请求或诉讼的人做出以下声明：</w:t>
      </w:r>
    </w:p>
    <w:p w14:paraId="1DE44FC7">
      <w:pPr>
        <w:widowControl/>
        <w:spacing w:line="320" w:lineRule="exact"/>
        <w:ind w:firstLine="420" w:firstLineChars="200"/>
        <w:jc w:val="left"/>
        <w:rPr>
          <w:rFonts w:ascii="仿宋_GB2312" w:hAnsi="仿宋" w:eastAsia="仿宋_GB2312"/>
          <w:szCs w:val="21"/>
        </w:rPr>
      </w:pPr>
      <w:r>
        <w:rPr>
          <w:rFonts w:hint="eastAsia" w:ascii="仿宋_GB2312" w:hAnsi="仿宋" w:eastAsia="仿宋_GB2312"/>
          <w:szCs w:val="21"/>
        </w:rPr>
        <w:t>1.我自愿参加</w:t>
      </w:r>
      <w:r>
        <w:rPr>
          <w:rFonts w:hint="eastAsia" w:ascii="仿宋_GB2312" w:hAnsi="仿宋" w:eastAsia="仿宋_GB2312"/>
          <w:szCs w:val="21"/>
          <w:u w:val="single"/>
        </w:rPr>
        <w:t>2025年全国健身气功站点联赛暨段位积分赛北京分站赛</w:t>
      </w:r>
      <w:r>
        <w:rPr>
          <w:rFonts w:hint="eastAsia" w:ascii="仿宋_GB2312" w:hAnsi="仿宋" w:eastAsia="仿宋_GB2312"/>
          <w:szCs w:val="21"/>
        </w:rPr>
        <w:t xml:space="preserve"> (以下统称“本活动”)，我确认本人具有参加本活动相应的民事行为能力和民事责任能力,并且已获得监护人的同意；</w:t>
      </w:r>
    </w:p>
    <w:p w14:paraId="44387FEA">
      <w:pPr>
        <w:widowControl/>
        <w:spacing w:line="320" w:lineRule="exact"/>
        <w:ind w:firstLine="420" w:firstLineChars="200"/>
        <w:jc w:val="left"/>
        <w:rPr>
          <w:rFonts w:ascii="仿宋_GB2312" w:hAnsi="仿宋" w:eastAsia="仿宋_GB2312"/>
          <w:szCs w:val="21"/>
        </w:rPr>
      </w:pPr>
      <w:r>
        <w:rPr>
          <w:rFonts w:hint="eastAsia" w:ascii="仿宋_GB2312" w:hAnsi="仿宋" w:eastAsia="仿宋_GB2312"/>
          <w:szCs w:val="21"/>
        </w:rPr>
        <w:t>2.我确认全面理解并同意遵守组委会、协办机构及本活动场地方(以下统称“主承办”)所制订的各项规程、规则、规定、要求、须知及采取的措施；</w:t>
      </w:r>
    </w:p>
    <w:p w14:paraId="0AF9537A">
      <w:pPr>
        <w:widowControl/>
        <w:spacing w:line="320" w:lineRule="exact"/>
        <w:ind w:firstLine="420" w:firstLineChars="200"/>
        <w:jc w:val="left"/>
        <w:rPr>
          <w:rFonts w:ascii="仿宋_GB2312" w:hAnsi="仿宋" w:eastAsia="仿宋_GB2312"/>
          <w:szCs w:val="21"/>
        </w:rPr>
      </w:pPr>
      <w:r>
        <w:rPr>
          <w:rFonts w:hint="eastAsia" w:ascii="仿宋_GB2312" w:hAnsi="仿宋" w:eastAsia="仿宋_GB2312"/>
          <w:szCs w:val="21"/>
        </w:rPr>
        <w:t>3.我承诺已通过正规医疗机构进行体检，并结合检查报告进行自我评估，确认自己的身体状况能够适应于本活动，承诺愿意承担参加本活动可能带来的风险（包括但不限于因本活动所可能产生的人身伤亡风险）；</w:t>
      </w:r>
    </w:p>
    <w:p w14:paraId="72571379">
      <w:pPr>
        <w:widowControl/>
        <w:spacing w:line="320" w:lineRule="exact"/>
        <w:ind w:firstLine="420" w:firstLineChars="200"/>
        <w:jc w:val="left"/>
        <w:rPr>
          <w:rFonts w:ascii="仿宋_GB2312" w:hAnsi="仿宋" w:eastAsia="仿宋_GB2312"/>
          <w:szCs w:val="21"/>
        </w:rPr>
      </w:pPr>
      <w:r>
        <w:rPr>
          <w:rFonts w:hint="eastAsia" w:ascii="仿宋_GB2312" w:hAnsi="仿宋" w:eastAsia="仿宋_GB2312"/>
          <w:szCs w:val="21"/>
        </w:rPr>
        <w:t>4.我了解参加本活动存在的风险，全过程所发生的人身伤害、局部或永久性伤残、死亡、医疗或住院费用、财产损坏、任何形式的盗窃或财产损失等事项，由我自己承担全部责任，免除主承办责任，主承办对此不承担任何形式的赔偿；</w:t>
      </w:r>
    </w:p>
    <w:p w14:paraId="7769AD50">
      <w:pPr>
        <w:widowControl/>
        <w:spacing w:line="320" w:lineRule="exact"/>
        <w:ind w:firstLine="420" w:firstLineChars="200"/>
        <w:jc w:val="left"/>
        <w:rPr>
          <w:rFonts w:ascii="仿宋_GB2312" w:hAnsi="仿宋" w:eastAsia="仿宋_GB2312"/>
          <w:szCs w:val="21"/>
        </w:rPr>
      </w:pPr>
      <w:r>
        <w:rPr>
          <w:rFonts w:hint="eastAsia" w:ascii="仿宋_GB2312" w:hAnsi="仿宋" w:eastAsia="仿宋_GB2312"/>
          <w:szCs w:val="21"/>
        </w:rPr>
        <w:t>5.我授权本活动主承办及指定媒体无偿使用本人的肖像、姓名、声音等用于本活动的宣传与推广；</w:t>
      </w:r>
    </w:p>
    <w:p w14:paraId="74964589">
      <w:pPr>
        <w:widowControl/>
        <w:spacing w:line="320" w:lineRule="exact"/>
        <w:ind w:firstLine="420" w:firstLineChars="200"/>
        <w:jc w:val="left"/>
        <w:rPr>
          <w:rFonts w:ascii="仿宋_GB2312" w:hAnsi="仿宋" w:eastAsia="仿宋_GB2312"/>
          <w:szCs w:val="21"/>
        </w:rPr>
      </w:pPr>
      <w:r>
        <w:rPr>
          <w:rFonts w:hint="eastAsia" w:ascii="仿宋_GB2312" w:hAnsi="仿宋" w:eastAsia="仿宋_GB2312"/>
          <w:szCs w:val="21"/>
        </w:rPr>
        <w:t>6.我将向主承办提供身份证件用于核实本人身份及参加本活动资格，保证提交的身份证件和文件资料真实有效，并承担因提供不实信息所产生的全部责任，主承办据此有权拒绝提供参加本活动资格；</w:t>
      </w:r>
    </w:p>
    <w:p w14:paraId="29431861">
      <w:pPr>
        <w:widowControl/>
        <w:spacing w:line="320" w:lineRule="exact"/>
        <w:ind w:firstLine="420" w:firstLineChars="200"/>
        <w:jc w:val="left"/>
        <w:rPr>
          <w:rFonts w:ascii="仿宋_GB2312" w:hAnsi="仿宋" w:eastAsia="仿宋_GB2312"/>
          <w:szCs w:val="21"/>
        </w:rPr>
      </w:pPr>
      <w:r>
        <w:rPr>
          <w:rFonts w:hint="eastAsia" w:ascii="仿宋_GB2312" w:hAnsi="仿宋" w:eastAsia="仿宋_GB2312"/>
          <w:szCs w:val="21"/>
        </w:rPr>
        <w:t xml:space="preserve">7.我同意接受主承办在本活动期间提供的现场急救性质的医务治疗，但在医院救治等发生的相关费用由我自理； </w:t>
      </w:r>
    </w:p>
    <w:p w14:paraId="34EB9D0E">
      <w:pPr>
        <w:widowControl/>
        <w:spacing w:line="320" w:lineRule="exact"/>
        <w:ind w:firstLine="420" w:firstLineChars="200"/>
        <w:jc w:val="left"/>
        <w:rPr>
          <w:rFonts w:ascii="仿宋_GB2312" w:hAnsi="仿宋" w:eastAsia="仿宋_GB2312"/>
          <w:szCs w:val="21"/>
        </w:rPr>
      </w:pPr>
      <w:r>
        <w:rPr>
          <w:rFonts w:hint="eastAsia" w:ascii="仿宋_GB2312" w:hAnsi="仿宋" w:eastAsia="仿宋_GB2312"/>
          <w:szCs w:val="21"/>
        </w:rPr>
        <w:t>8.我同意主承办以我为被保险人投保人身意外险，我确认已知悉并同意保险合同的相关内容。</w:t>
      </w:r>
    </w:p>
    <w:p w14:paraId="2E421DC5">
      <w:pPr>
        <w:widowControl/>
        <w:spacing w:line="320" w:lineRule="exact"/>
        <w:ind w:firstLine="420" w:firstLineChars="200"/>
        <w:jc w:val="left"/>
        <w:rPr>
          <w:rFonts w:ascii="仿宋_GB2312" w:hAnsi="仿宋" w:eastAsia="仿宋_GB2312"/>
          <w:szCs w:val="21"/>
        </w:rPr>
      </w:pPr>
      <w:r>
        <w:rPr>
          <w:rFonts w:hint="eastAsia" w:ascii="仿宋_GB2312" w:hAnsi="仿宋" w:eastAsia="仿宋_GB2312"/>
          <w:szCs w:val="21"/>
        </w:rPr>
        <w:t>本人已全面理解和同意以上内容，此文件由本人亲自签署。冒名代签将被视为违约行为，本人及冒名者将承担由此引起的全部法律及赔偿责任。</w:t>
      </w:r>
    </w:p>
    <w:p w14:paraId="3170AF06">
      <w:pPr>
        <w:widowControl/>
        <w:spacing w:line="320" w:lineRule="exact"/>
        <w:ind w:firstLine="420" w:firstLineChars="200"/>
        <w:jc w:val="left"/>
        <w:rPr>
          <w:rFonts w:ascii="仿宋_GB2312" w:hAnsi="仿宋" w:eastAsia="仿宋_GB2312"/>
          <w:szCs w:val="21"/>
        </w:rPr>
      </w:pPr>
      <w:r>
        <w:rPr>
          <w:rFonts w:hint="eastAsia" w:ascii="仿宋_GB2312" w:hAnsi="仿宋" w:eastAsia="仿宋_GB2312"/>
          <w:szCs w:val="21"/>
        </w:rPr>
        <w:t>（以下无正文）</w:t>
      </w:r>
    </w:p>
    <w:p w14:paraId="585646BC">
      <w:pPr>
        <w:widowControl/>
        <w:spacing w:before="156" w:beforeLines="50" w:line="560" w:lineRule="exact"/>
        <w:jc w:val="left"/>
        <w:rPr>
          <w:rFonts w:ascii="仿宋_GB2312" w:hAnsi="仿宋" w:eastAsia="仿宋_GB2312"/>
          <w:szCs w:val="21"/>
        </w:rPr>
      </w:pPr>
      <w:r>
        <w:rPr>
          <w:rFonts w:hint="eastAsia" w:ascii="仿宋_GB2312" w:hAnsi="仿宋" w:eastAsia="仿宋_GB2312"/>
          <w:szCs w:val="21"/>
        </w:rPr>
        <w:t>队伍名称：</w:t>
      </w:r>
      <w:r>
        <w:rPr>
          <w:rFonts w:hint="eastAsia" w:ascii="仿宋_GB2312" w:hAnsi="仿宋" w:eastAsia="仿宋_GB2312"/>
          <w:szCs w:val="21"/>
          <w:u w:val="single"/>
        </w:rPr>
        <w:t xml:space="preserve">                                           </w:t>
      </w:r>
      <w:r>
        <w:rPr>
          <w:rFonts w:hint="eastAsia" w:ascii="仿宋_GB2312" w:hAnsi="仿宋" w:eastAsia="仿宋_GB2312"/>
          <w:szCs w:val="21"/>
        </w:rPr>
        <w:t xml:space="preserve">  签署日期：</w:t>
      </w:r>
      <w:r>
        <w:rPr>
          <w:rFonts w:hint="eastAsia" w:ascii="仿宋_GB2312" w:hAnsi="仿宋" w:eastAsia="仿宋_GB2312"/>
          <w:szCs w:val="21"/>
          <w:u w:val="single"/>
        </w:rPr>
        <w:t xml:space="preserve"> 2025 </w:t>
      </w:r>
      <w:r>
        <w:rPr>
          <w:rFonts w:hint="eastAsia" w:ascii="仿宋_GB2312" w:hAnsi="仿宋" w:eastAsia="仿宋_GB2312"/>
          <w:szCs w:val="21"/>
        </w:rPr>
        <w:t>年</w:t>
      </w:r>
      <w:r>
        <w:rPr>
          <w:rFonts w:hint="eastAsia" w:ascii="仿宋_GB2312" w:hAnsi="仿宋" w:eastAsia="仿宋_GB2312"/>
          <w:szCs w:val="21"/>
          <w:u w:val="single"/>
        </w:rPr>
        <w:t xml:space="preserve"> 10 </w:t>
      </w:r>
      <w:r>
        <w:rPr>
          <w:rFonts w:hint="eastAsia" w:ascii="仿宋_GB2312" w:hAnsi="仿宋" w:eastAsia="仿宋_GB2312"/>
          <w:szCs w:val="21"/>
        </w:rPr>
        <w:t>月</w:t>
      </w:r>
      <w:r>
        <w:rPr>
          <w:rFonts w:hint="eastAsia" w:ascii="仿宋_GB2312" w:hAnsi="仿宋" w:eastAsia="仿宋_GB2312"/>
          <w:szCs w:val="21"/>
          <w:u w:val="single"/>
        </w:rPr>
        <w:t xml:space="preserve">   </w:t>
      </w:r>
      <w:r>
        <w:rPr>
          <w:rFonts w:hint="eastAsia" w:ascii="仿宋_GB2312" w:hAnsi="仿宋" w:eastAsia="仿宋_GB2312"/>
          <w:szCs w:val="21"/>
        </w:rPr>
        <w:t>日</w:t>
      </w:r>
    </w:p>
    <w:p w14:paraId="30FA8B22">
      <w:pPr>
        <w:widowControl/>
        <w:spacing w:line="560" w:lineRule="exact"/>
        <w:jc w:val="left"/>
        <w:rPr>
          <w:rFonts w:ascii="仿宋_GB2312" w:hAnsi="仿宋" w:eastAsia="仿宋_GB2312"/>
          <w:szCs w:val="21"/>
          <w:u w:val="single"/>
        </w:rPr>
      </w:pPr>
      <w:r>
        <w:rPr>
          <w:rFonts w:hint="eastAsia" w:ascii="仿宋_GB2312" w:hAnsi="仿宋" w:eastAsia="仿宋_GB2312"/>
          <w:szCs w:val="21"/>
        </w:rPr>
        <w:t>领队、教练签名：</w:t>
      </w:r>
      <w:r>
        <w:rPr>
          <w:rFonts w:hint="eastAsia" w:ascii="仿宋_GB2312" w:hAnsi="仿宋" w:eastAsia="仿宋_GB2312"/>
          <w:szCs w:val="21"/>
          <w:u w:val="single"/>
        </w:rPr>
        <w:t xml:space="preserve">                                                                    </w:t>
      </w:r>
    </w:p>
    <w:p w14:paraId="6D916371">
      <w:pPr>
        <w:widowControl/>
        <w:spacing w:line="560" w:lineRule="exact"/>
        <w:jc w:val="left"/>
        <w:rPr>
          <w:rFonts w:ascii="仿宋_GB2312" w:hAnsi="仿宋" w:eastAsia="仿宋_GB2312"/>
          <w:szCs w:val="21"/>
          <w:u w:val="single"/>
        </w:rPr>
      </w:pPr>
      <w:r>
        <w:rPr>
          <w:rFonts w:hint="eastAsia" w:ascii="仿宋_GB2312" w:hAnsi="仿宋" w:eastAsia="仿宋_GB2312"/>
          <w:szCs w:val="21"/>
        </w:rPr>
        <w:t>队员签名：</w:t>
      </w:r>
      <w:r>
        <w:rPr>
          <w:rFonts w:hint="eastAsia" w:ascii="仿宋_GB2312" w:hAnsi="仿宋" w:eastAsia="仿宋_GB2312"/>
          <w:szCs w:val="21"/>
          <w:u w:val="single"/>
        </w:rPr>
        <w:t xml:space="preserve">                                                                          </w:t>
      </w:r>
    </w:p>
    <w:p w14:paraId="52EF97E0">
      <w:pPr>
        <w:widowControl/>
        <w:spacing w:line="560" w:lineRule="exact"/>
        <w:jc w:val="left"/>
        <w:rPr>
          <w:rFonts w:ascii="仿宋_GB2312" w:hAnsi="仿宋" w:eastAsia="仿宋_GB2312"/>
          <w:szCs w:val="21"/>
          <w:u w:val="single"/>
        </w:rPr>
        <w:sectPr>
          <w:headerReference r:id="rId7" w:type="default"/>
          <w:footerReference r:id="rId9" w:type="default"/>
          <w:headerReference r:id="rId8" w:type="even"/>
          <w:footerReference r:id="rId10" w:type="even"/>
          <w:pgSz w:w="11906" w:h="16838"/>
          <w:pgMar w:top="1985" w:right="1588" w:bottom="2098" w:left="1474" w:header="851" w:footer="1588" w:gutter="0"/>
          <w:pgNumType w:fmt="numberInDash"/>
          <w:cols w:space="425" w:num="1"/>
          <w:docGrid w:type="lines" w:linePitch="312" w:charSpace="-3633"/>
        </w:sectPr>
      </w:pPr>
      <w:r>
        <w:rPr>
          <w:rFonts w:hint="eastAsia" w:ascii="仿宋_GB2312" w:hAnsi="仿宋" w:eastAsia="仿宋_GB2312"/>
          <w:szCs w:val="21"/>
          <w:u w:val="single"/>
        </w:rPr>
        <w:t xml:space="preserve">                                                                                    </w:t>
      </w:r>
    </w:p>
    <w:p w14:paraId="13B0E48B">
      <w:pPr>
        <w:spacing w:line="560" w:lineRule="exac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3</w:t>
      </w:r>
    </w:p>
    <w:p w14:paraId="037315A1">
      <w:pPr>
        <w:tabs>
          <w:tab w:val="left" w:pos="7950"/>
        </w:tabs>
        <w:spacing w:before="156" w:beforeLines="50" w:after="156" w:afterLines="50" w:line="520" w:lineRule="exact"/>
        <w:jc w:val="center"/>
        <w:rPr>
          <w:rFonts w:ascii="方正小标宋简体" w:hAnsi="宋体" w:eastAsia="方正小标宋简体"/>
          <w:bCs/>
          <w:sz w:val="44"/>
          <w:szCs w:val="44"/>
          <w:lang w:val="zh-CN"/>
        </w:rPr>
      </w:pPr>
      <w:r>
        <w:rPr>
          <w:rFonts w:hint="eastAsia" w:ascii="方正小标宋简体" w:hAnsi="宋体" w:eastAsia="方正小标宋简体"/>
          <w:bCs/>
          <w:sz w:val="44"/>
          <w:szCs w:val="44"/>
          <w:lang w:val="zh-CN"/>
        </w:rPr>
        <w:t>赛风赛纪承诺书</w:t>
      </w:r>
    </w:p>
    <w:p w14:paraId="74918CBD">
      <w:pPr>
        <w:spacing w:line="44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 xml:space="preserve">   </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队</w:t>
      </w:r>
      <w:r>
        <w:rPr>
          <w:rFonts w:hint="eastAsia" w:ascii="仿宋_GB2312" w:hAnsi="仿宋_GB2312" w:eastAsia="仿宋_GB2312" w:cs="仿宋_GB2312"/>
          <w:sz w:val="28"/>
          <w:szCs w:val="28"/>
          <w:u w:val="single"/>
        </w:rPr>
        <w:t xml:space="preserve">     </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 xml:space="preserve"> </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 xml:space="preserve">      </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（领队</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所有正式队员、替补队员姓名）（以下简称“承诺人”）自愿参加</w:t>
      </w:r>
      <w:r>
        <w:rPr>
          <w:rFonts w:hint="eastAsia" w:ascii="仿宋_GB2312" w:hAnsi="仿宋" w:eastAsia="仿宋_GB2312" w:cs="仿宋"/>
          <w:sz w:val="28"/>
          <w:szCs w:val="28"/>
          <w:u w:val="single"/>
        </w:rPr>
        <w:t>2025年全国健身气功站点联赛暨段位积分赛北京分站赛</w:t>
      </w:r>
      <w:r>
        <w:rPr>
          <w:rFonts w:hint="eastAsia" w:ascii="仿宋_GB2312" w:hAnsi="仿宋_GB2312" w:eastAsia="仿宋_GB2312" w:cs="仿宋_GB2312"/>
          <w:sz w:val="28"/>
          <w:szCs w:val="28"/>
        </w:rPr>
        <w:t>，为维护比赛的公正性、纯洁性和体育精神的崇高性，郑重承诺：</w:t>
      </w:r>
    </w:p>
    <w:p w14:paraId="449A6428">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一、承诺人将严格遵守比赛的所有规则、规程及组委会的各项决定，不以任何形式违反或试图规避。</w:t>
      </w:r>
    </w:p>
    <w:p w14:paraId="078458E3">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二、确保报名信息的真实性，不发生参赛运动员年龄、资格等弄虚作假的事件。</w:t>
      </w:r>
    </w:p>
    <w:p w14:paraId="782DDD4C">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三、安全文明参赛，增强安全意识，切实将人身安全放在首位。</w:t>
      </w:r>
    </w:p>
    <w:p w14:paraId="00EBF685">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四、坚持公平竞争原则，不使用任何违规手段提高成绩或干扰其他参赛者的表现。</w:t>
      </w:r>
    </w:p>
    <w:p w14:paraId="2D7460E5">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五、尊重裁判，尊重对手，不进行言语或行为上的侮辱、攻击，保持良好的体育道德风尚。对比赛结果如有异议，将通过正当途径提出申诉，不采取过激行为影响比赛秩序。</w:t>
      </w:r>
    </w:p>
    <w:p w14:paraId="7906CF95">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积极参与营造健康、文明的比赛环境，不参与或传播任何有损比赛形象、破坏赛风赛纪的言论和行为。在自媒体平台的传播应规范言行、文明用语，不得发布不负责任、无事实依据的不实信息以及蓄意攻击性的不当言论。</w:t>
      </w:r>
    </w:p>
    <w:p w14:paraId="72341AB2">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本承诺书自签字之日起生效。</w:t>
      </w:r>
    </w:p>
    <w:p w14:paraId="2E8591E4">
      <w:pPr>
        <w:spacing w:line="520" w:lineRule="exact"/>
        <w:rPr>
          <w:rFonts w:ascii="仿宋_GB2312" w:hAnsi="仿宋_GB2312" w:eastAsia="仿宋_GB2312" w:cs="仿宋_GB2312"/>
          <w:sz w:val="28"/>
          <w:szCs w:val="28"/>
        </w:rPr>
      </w:pPr>
    </w:p>
    <w:p w14:paraId="0CF0B2BF">
      <w:pPr>
        <w:spacing w:line="52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承诺人（本队全体运动员签字）：</w:t>
      </w:r>
      <w:r>
        <w:rPr>
          <w:rFonts w:hint="eastAsia" w:ascii="仿宋_GB2312" w:hAnsi="仿宋_GB2312" w:eastAsia="仿宋_GB2312" w:cs="仿宋_GB2312"/>
          <w:sz w:val="28"/>
          <w:szCs w:val="28"/>
          <w:u w:val="single"/>
        </w:rPr>
        <w:t xml:space="preserve">                   </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 xml:space="preserve">      </w:t>
      </w:r>
    </w:p>
    <w:p w14:paraId="0D44BF5E">
      <w:pPr>
        <w:spacing w:line="520" w:lineRule="exact"/>
        <w:rPr>
          <w:rFonts w:ascii="仿宋_GB2312" w:hAnsi="仿宋_GB2312" w:eastAsia="仿宋_GB2312" w:cs="仿宋_GB2312"/>
          <w:sz w:val="28"/>
          <w:szCs w:val="28"/>
          <w:u w:val="single"/>
        </w:rPr>
      </w:pPr>
      <w:r>
        <w:rPr>
          <w:rFonts w:ascii="仿宋_GB2312" w:hAnsi="仿宋_GB2312" w:eastAsia="仿宋_GB2312" w:cs="仿宋_GB2312"/>
          <w:sz w:val="28"/>
          <w:szCs w:val="28"/>
          <w:u w:val="single"/>
        </w:rPr>
        <w:t xml:space="preserve">                                                                             </w:t>
      </w:r>
    </w:p>
    <w:p w14:paraId="4123253D">
      <w:pPr>
        <w:spacing w:line="520" w:lineRule="exact"/>
        <w:rPr>
          <w:rFonts w:ascii="仿宋_GB2312" w:hAnsi="仿宋_GB2312" w:eastAsia="仿宋_GB2312" w:cs="仿宋_GB2312"/>
          <w:sz w:val="28"/>
          <w:szCs w:val="28"/>
          <w:u w:val="single"/>
        </w:rPr>
      </w:pPr>
      <w:r>
        <w:rPr>
          <w:rFonts w:ascii="仿宋_GB2312" w:hAnsi="仿宋_GB2312" w:eastAsia="仿宋_GB2312" w:cs="仿宋_GB2312"/>
          <w:sz w:val="28"/>
          <w:szCs w:val="28"/>
          <w:u w:val="single"/>
        </w:rPr>
        <w:t xml:space="preserve">                                                                             </w:t>
      </w:r>
    </w:p>
    <w:p w14:paraId="7A5F30B7">
      <w:pPr>
        <w:spacing w:line="440" w:lineRule="exact"/>
        <w:ind w:firstLine="2520" w:firstLineChars="900"/>
        <w:rPr>
          <w:rFonts w:ascii="仿宋_GB2312"/>
          <w:sz w:val="24"/>
          <w:u w:val="single"/>
        </w:rPr>
      </w:pPr>
      <w:r>
        <w:rPr>
          <w:rFonts w:hint="eastAsia" w:ascii="仿宋_GB2312" w:hAnsi="黑体" w:eastAsia="仿宋_GB2312" w:cs="黑体"/>
          <w:bCs/>
          <w:sz w:val="28"/>
          <w:szCs w:val="28"/>
        </w:rPr>
        <w:t xml:space="preserve">              </w:t>
      </w:r>
      <w:r>
        <w:rPr>
          <w:rFonts w:ascii="仿宋_GB2312" w:hAnsi="黑体" w:eastAsia="仿宋_GB2312" w:cs="黑体"/>
          <w:bCs/>
          <w:sz w:val="28"/>
          <w:szCs w:val="28"/>
        </w:rPr>
        <w:t xml:space="preserve">        </w:t>
      </w:r>
      <w:r>
        <w:rPr>
          <w:rFonts w:hint="eastAsia" w:ascii="仿宋_GB2312" w:hAnsi="黑体" w:eastAsia="仿宋_GB2312" w:cs="黑体"/>
          <w:bCs/>
          <w:sz w:val="28"/>
          <w:szCs w:val="28"/>
        </w:rPr>
        <w:t xml:space="preserve"> </w:t>
      </w:r>
      <w:r>
        <w:rPr>
          <w:rFonts w:hint="eastAsia" w:ascii="仿宋_GB2312" w:hAnsi="仿宋" w:eastAsia="仿宋_GB2312" w:cs="仿宋"/>
          <w:spacing w:val="9"/>
          <w:sz w:val="28"/>
          <w:szCs w:val="28"/>
        </w:rPr>
        <w:t>2025年</w:t>
      </w:r>
      <w:r>
        <w:rPr>
          <w:rFonts w:ascii="仿宋_GB2312" w:hAnsi="仿宋" w:eastAsia="仿宋_GB2312" w:cs="仿宋"/>
          <w:spacing w:val="6"/>
          <w:sz w:val="28"/>
          <w:szCs w:val="28"/>
        </w:rPr>
        <w:t>10</w:t>
      </w:r>
      <w:r>
        <w:rPr>
          <w:rFonts w:hint="eastAsia" w:ascii="仿宋_GB2312" w:hAnsi="仿宋" w:eastAsia="仿宋_GB2312" w:cs="仿宋"/>
          <w:spacing w:val="9"/>
          <w:sz w:val="28"/>
          <w:szCs w:val="28"/>
        </w:rPr>
        <w:t>月  日</w:t>
      </w:r>
    </w:p>
    <w:sectPr>
      <w:pgSz w:w="11906" w:h="16838"/>
      <w:pgMar w:top="1985" w:right="1588" w:bottom="2098" w:left="1474" w:header="851" w:footer="1588" w:gutter="0"/>
      <w:pgNumType w:fmt="numberInDash"/>
      <w:cols w:space="425" w:num="1"/>
      <w:docGrid w:type="lines" w:linePitch="312"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細明體">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B629F">
    <w:pPr>
      <w:pStyle w:val="5"/>
      <w:tabs>
        <w:tab w:val="clear" w:pos="4153"/>
        <w:tab w:val="clear" w:pos="8306"/>
      </w:tabs>
      <w:ind w:left="420" w:leftChars="200" w:right="420" w:rightChars="200"/>
      <w:jc w:val="right"/>
      <w:rPr>
        <w:rFonts w:ascii="宋体" w:hAns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- 3 -</w:t>
    </w:r>
    <w:r>
      <w:rPr>
        <w:rStyle w:val="10"/>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9F7A2">
    <w:pPr>
      <w:pStyle w:val="5"/>
      <w:tabs>
        <w:tab w:val="clear" w:pos="4153"/>
        <w:tab w:val="clear" w:pos="8306"/>
      </w:tabs>
      <w:ind w:left="420" w:leftChars="200" w:right="420" w:rightChars="200"/>
      <w:rPr>
        <w:rFonts w:ascii="宋体" w:hAnsi="宋体"/>
        <w:sz w:val="28"/>
        <w:szCs w:val="28"/>
      </w:rPr>
    </w:pPr>
    <w:r>
      <w:rPr>
        <w:rStyle w:val="10"/>
        <w:rFonts w:ascii="宋体" w:hAnsi="宋体"/>
        <w:sz w:val="28"/>
        <w:szCs w:val="28"/>
      </w:rPr>
      <w:fldChar w:fldCharType="begin"/>
    </w:r>
    <w:r>
      <w:rPr>
        <w:rStyle w:val="10"/>
        <w:rFonts w:ascii="宋体" w:hAnsi="宋体"/>
        <w:sz w:val="28"/>
        <w:szCs w:val="28"/>
      </w:rPr>
      <w:instrText xml:space="preserve"> PAGE </w:instrText>
    </w:r>
    <w:r>
      <w:rPr>
        <w:rStyle w:val="10"/>
        <w:rFonts w:ascii="宋体" w:hAnsi="宋体"/>
        <w:sz w:val="28"/>
        <w:szCs w:val="28"/>
      </w:rPr>
      <w:fldChar w:fldCharType="separate"/>
    </w:r>
    <w:r>
      <w:rPr>
        <w:rStyle w:val="10"/>
        <w:rFonts w:ascii="宋体" w:hAnsi="宋体"/>
        <w:sz w:val="28"/>
        <w:szCs w:val="28"/>
      </w:rPr>
      <w:t>- 4 -</w:t>
    </w:r>
    <w:r>
      <w:rPr>
        <w:rStyle w:val="10"/>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60AB2">
    <w:pPr>
      <w:pStyle w:val="5"/>
      <w:tabs>
        <w:tab w:val="clear" w:pos="4153"/>
        <w:tab w:val="clear" w:pos="8306"/>
      </w:tabs>
      <w:ind w:left="420" w:leftChars="200" w:right="420" w:rightChars="200"/>
      <w:jc w:val="right"/>
      <w:rPr>
        <w:rFonts w:ascii="宋体" w:hAns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- 9 -</w:t>
    </w:r>
    <w:r>
      <w:rPr>
        <w:rStyle w:val="10"/>
        <w:rFonts w:ascii="宋体" w:hAnsi="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E401F">
    <w:pPr>
      <w:pStyle w:val="5"/>
      <w:tabs>
        <w:tab w:val="clear" w:pos="4153"/>
        <w:tab w:val="clear" w:pos="8306"/>
      </w:tabs>
      <w:ind w:left="420" w:leftChars="200" w:right="420" w:rightChars="200"/>
      <w:rPr>
        <w:rFonts w:ascii="宋体" w:hAnsi="宋体"/>
        <w:sz w:val="28"/>
        <w:szCs w:val="28"/>
      </w:rPr>
    </w:pPr>
    <w:r>
      <w:rPr>
        <w:rStyle w:val="10"/>
        <w:rFonts w:ascii="宋体" w:hAnsi="宋体"/>
        <w:sz w:val="28"/>
        <w:szCs w:val="28"/>
      </w:rPr>
      <w:fldChar w:fldCharType="begin"/>
    </w:r>
    <w:r>
      <w:rPr>
        <w:rStyle w:val="10"/>
        <w:rFonts w:ascii="宋体" w:hAnsi="宋体"/>
        <w:sz w:val="28"/>
        <w:szCs w:val="28"/>
      </w:rPr>
      <w:instrText xml:space="preserve"> PAGE </w:instrText>
    </w:r>
    <w:r>
      <w:rPr>
        <w:rStyle w:val="10"/>
        <w:rFonts w:ascii="宋体" w:hAnsi="宋体"/>
        <w:sz w:val="28"/>
        <w:szCs w:val="28"/>
      </w:rPr>
      <w:fldChar w:fldCharType="separate"/>
    </w:r>
    <w:r>
      <w:rPr>
        <w:rStyle w:val="10"/>
        <w:rFonts w:ascii="宋体" w:hAnsi="宋体"/>
        <w:sz w:val="28"/>
        <w:szCs w:val="28"/>
      </w:rPr>
      <w:t>- 8 -</w:t>
    </w:r>
    <w:r>
      <w:rPr>
        <w:rStyle w:val="10"/>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B8DC4">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FBCBC">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4181B">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EB0BA">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51407E"/>
    <w:multiLevelType w:val="multilevel"/>
    <w:tmpl w:val="2951407E"/>
    <w:lvl w:ilvl="0" w:tentative="0">
      <w:start w:val="1"/>
      <w:numFmt w:val="chineseCountingThousand"/>
      <w:suff w:val="nothing"/>
      <w:lvlText w:val="%1、"/>
      <w:lvlJc w:val="left"/>
      <w:pPr>
        <w:ind w:left="1060" w:hanging="420"/>
      </w:pPr>
      <w:rPr>
        <w:rFonts w:hint="eastAsia"/>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1">
    <w:nsid w:val="66FF19B5"/>
    <w:multiLevelType w:val="multilevel"/>
    <w:tmpl w:val="66FF19B5"/>
    <w:lvl w:ilvl="0" w:tentative="0">
      <w:start w:val="1"/>
      <w:numFmt w:val="chineseCountingThousand"/>
      <w:suff w:val="nothing"/>
      <w:lvlText w:val="%1、"/>
      <w:lvlJc w:val="left"/>
      <w:pPr>
        <w:ind w:left="1060" w:hanging="420"/>
      </w:pPr>
      <w:rPr>
        <w:rFonts w:hint="eastAsia"/>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96"/>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wrapTrailSpaces/>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A6F"/>
    <w:rsid w:val="00000018"/>
    <w:rsid w:val="000037F5"/>
    <w:rsid w:val="00003857"/>
    <w:rsid w:val="00014F8E"/>
    <w:rsid w:val="00022CD7"/>
    <w:rsid w:val="000258D8"/>
    <w:rsid w:val="00026C14"/>
    <w:rsid w:val="00037C08"/>
    <w:rsid w:val="00041953"/>
    <w:rsid w:val="00041F99"/>
    <w:rsid w:val="000438F2"/>
    <w:rsid w:val="00043B40"/>
    <w:rsid w:val="000600E8"/>
    <w:rsid w:val="00060FE4"/>
    <w:rsid w:val="00063B08"/>
    <w:rsid w:val="00064A50"/>
    <w:rsid w:val="0006575A"/>
    <w:rsid w:val="00070FD2"/>
    <w:rsid w:val="00072FE4"/>
    <w:rsid w:val="0007676A"/>
    <w:rsid w:val="000A2197"/>
    <w:rsid w:val="000A25C3"/>
    <w:rsid w:val="000B1755"/>
    <w:rsid w:val="000B25F8"/>
    <w:rsid w:val="000B48F2"/>
    <w:rsid w:val="000B7235"/>
    <w:rsid w:val="000C2D4B"/>
    <w:rsid w:val="000C6535"/>
    <w:rsid w:val="000C6C4D"/>
    <w:rsid w:val="000D59D9"/>
    <w:rsid w:val="000D6836"/>
    <w:rsid w:val="000D7714"/>
    <w:rsid w:val="000D7BE2"/>
    <w:rsid w:val="000E226F"/>
    <w:rsid w:val="000E2B7E"/>
    <w:rsid w:val="000E354A"/>
    <w:rsid w:val="000E477A"/>
    <w:rsid w:val="000F17CD"/>
    <w:rsid w:val="000F2F5C"/>
    <w:rsid w:val="0010034B"/>
    <w:rsid w:val="00102FE1"/>
    <w:rsid w:val="00103FCC"/>
    <w:rsid w:val="0010650A"/>
    <w:rsid w:val="00110D85"/>
    <w:rsid w:val="00123A55"/>
    <w:rsid w:val="001268FE"/>
    <w:rsid w:val="001269E2"/>
    <w:rsid w:val="001304F7"/>
    <w:rsid w:val="00133B03"/>
    <w:rsid w:val="001403B4"/>
    <w:rsid w:val="001448EA"/>
    <w:rsid w:val="00153917"/>
    <w:rsid w:val="001547E4"/>
    <w:rsid w:val="00157D35"/>
    <w:rsid w:val="00161CC2"/>
    <w:rsid w:val="00162FA3"/>
    <w:rsid w:val="00164A8B"/>
    <w:rsid w:val="00165A58"/>
    <w:rsid w:val="0016698E"/>
    <w:rsid w:val="00173166"/>
    <w:rsid w:val="0018190C"/>
    <w:rsid w:val="00183F0C"/>
    <w:rsid w:val="0018400A"/>
    <w:rsid w:val="00185522"/>
    <w:rsid w:val="0018628B"/>
    <w:rsid w:val="00186D5C"/>
    <w:rsid w:val="001904B5"/>
    <w:rsid w:val="00197181"/>
    <w:rsid w:val="001A2971"/>
    <w:rsid w:val="001A2FB7"/>
    <w:rsid w:val="001A7AC9"/>
    <w:rsid w:val="001B0A0D"/>
    <w:rsid w:val="001B1C1D"/>
    <w:rsid w:val="001B226C"/>
    <w:rsid w:val="001B352E"/>
    <w:rsid w:val="001B43D6"/>
    <w:rsid w:val="001B53CB"/>
    <w:rsid w:val="001B5BF2"/>
    <w:rsid w:val="001C0D90"/>
    <w:rsid w:val="001C3B3E"/>
    <w:rsid w:val="001C49B0"/>
    <w:rsid w:val="001C5ACA"/>
    <w:rsid w:val="001D03D5"/>
    <w:rsid w:val="001D0ABF"/>
    <w:rsid w:val="001D12E5"/>
    <w:rsid w:val="001D18FD"/>
    <w:rsid w:val="001D4E4A"/>
    <w:rsid w:val="001F0B04"/>
    <w:rsid w:val="001F275E"/>
    <w:rsid w:val="001F5005"/>
    <w:rsid w:val="001F68BF"/>
    <w:rsid w:val="001F7A3E"/>
    <w:rsid w:val="002002B9"/>
    <w:rsid w:val="00200417"/>
    <w:rsid w:val="00204A58"/>
    <w:rsid w:val="00205DEA"/>
    <w:rsid w:val="00210477"/>
    <w:rsid w:val="002118E1"/>
    <w:rsid w:val="002124F8"/>
    <w:rsid w:val="0021394B"/>
    <w:rsid w:val="002145A4"/>
    <w:rsid w:val="0022627F"/>
    <w:rsid w:val="00226E72"/>
    <w:rsid w:val="00232B66"/>
    <w:rsid w:val="002344E0"/>
    <w:rsid w:val="002404BD"/>
    <w:rsid w:val="00242407"/>
    <w:rsid w:val="0024321E"/>
    <w:rsid w:val="0024324B"/>
    <w:rsid w:val="0024415B"/>
    <w:rsid w:val="002443F9"/>
    <w:rsid w:val="00246B35"/>
    <w:rsid w:val="00246D4E"/>
    <w:rsid w:val="0025272B"/>
    <w:rsid w:val="00254E67"/>
    <w:rsid w:val="002575C8"/>
    <w:rsid w:val="00261929"/>
    <w:rsid w:val="002678EE"/>
    <w:rsid w:val="0027286C"/>
    <w:rsid w:val="00276B43"/>
    <w:rsid w:val="002819EB"/>
    <w:rsid w:val="00282B05"/>
    <w:rsid w:val="002847DB"/>
    <w:rsid w:val="0029744D"/>
    <w:rsid w:val="00297F3E"/>
    <w:rsid w:val="002A490D"/>
    <w:rsid w:val="002A508F"/>
    <w:rsid w:val="002C1485"/>
    <w:rsid w:val="002C1A72"/>
    <w:rsid w:val="002C2959"/>
    <w:rsid w:val="002C52BE"/>
    <w:rsid w:val="002D0821"/>
    <w:rsid w:val="002D542A"/>
    <w:rsid w:val="002E01BE"/>
    <w:rsid w:val="002E1086"/>
    <w:rsid w:val="002E4124"/>
    <w:rsid w:val="002E5F96"/>
    <w:rsid w:val="002E7045"/>
    <w:rsid w:val="002F2292"/>
    <w:rsid w:val="00311C5E"/>
    <w:rsid w:val="0031367B"/>
    <w:rsid w:val="0031370F"/>
    <w:rsid w:val="003163CE"/>
    <w:rsid w:val="00325B30"/>
    <w:rsid w:val="003269F6"/>
    <w:rsid w:val="00335D93"/>
    <w:rsid w:val="003360AD"/>
    <w:rsid w:val="0033644F"/>
    <w:rsid w:val="00337CDF"/>
    <w:rsid w:val="00340221"/>
    <w:rsid w:val="00343EDA"/>
    <w:rsid w:val="003471C8"/>
    <w:rsid w:val="0034736D"/>
    <w:rsid w:val="00351A82"/>
    <w:rsid w:val="003521D4"/>
    <w:rsid w:val="00360FAD"/>
    <w:rsid w:val="00362CE2"/>
    <w:rsid w:val="00363E2E"/>
    <w:rsid w:val="003713AE"/>
    <w:rsid w:val="00371D98"/>
    <w:rsid w:val="00373932"/>
    <w:rsid w:val="0037579E"/>
    <w:rsid w:val="00376CD5"/>
    <w:rsid w:val="00381CC1"/>
    <w:rsid w:val="00384566"/>
    <w:rsid w:val="00384FBE"/>
    <w:rsid w:val="0038542C"/>
    <w:rsid w:val="003874B9"/>
    <w:rsid w:val="003940B3"/>
    <w:rsid w:val="00395739"/>
    <w:rsid w:val="0039688B"/>
    <w:rsid w:val="00397687"/>
    <w:rsid w:val="00397AA8"/>
    <w:rsid w:val="003A021C"/>
    <w:rsid w:val="003A2F73"/>
    <w:rsid w:val="003A509F"/>
    <w:rsid w:val="003A520D"/>
    <w:rsid w:val="003B0A45"/>
    <w:rsid w:val="003B1675"/>
    <w:rsid w:val="003B183C"/>
    <w:rsid w:val="003B2E3E"/>
    <w:rsid w:val="003B60F6"/>
    <w:rsid w:val="003C6B12"/>
    <w:rsid w:val="003D4B76"/>
    <w:rsid w:val="003E2B50"/>
    <w:rsid w:val="003E707E"/>
    <w:rsid w:val="003E7849"/>
    <w:rsid w:val="003E7CA6"/>
    <w:rsid w:val="003F1173"/>
    <w:rsid w:val="003F5C45"/>
    <w:rsid w:val="003F7460"/>
    <w:rsid w:val="00400A00"/>
    <w:rsid w:val="00406879"/>
    <w:rsid w:val="00407660"/>
    <w:rsid w:val="00410F84"/>
    <w:rsid w:val="00411CDF"/>
    <w:rsid w:val="00412C19"/>
    <w:rsid w:val="00413F98"/>
    <w:rsid w:val="00415430"/>
    <w:rsid w:val="0042252E"/>
    <w:rsid w:val="00422FA7"/>
    <w:rsid w:val="00423DD7"/>
    <w:rsid w:val="00437A90"/>
    <w:rsid w:val="004402ED"/>
    <w:rsid w:val="004413C0"/>
    <w:rsid w:val="004447E1"/>
    <w:rsid w:val="00451137"/>
    <w:rsid w:val="004557C0"/>
    <w:rsid w:val="0045726F"/>
    <w:rsid w:val="00460C70"/>
    <w:rsid w:val="004637F3"/>
    <w:rsid w:val="00471354"/>
    <w:rsid w:val="004721D3"/>
    <w:rsid w:val="00473D3C"/>
    <w:rsid w:val="00475198"/>
    <w:rsid w:val="00475AA7"/>
    <w:rsid w:val="00476F2F"/>
    <w:rsid w:val="0048519B"/>
    <w:rsid w:val="00485A00"/>
    <w:rsid w:val="00486B6E"/>
    <w:rsid w:val="004953AE"/>
    <w:rsid w:val="00496EB6"/>
    <w:rsid w:val="00497900"/>
    <w:rsid w:val="004A24AA"/>
    <w:rsid w:val="004A43B4"/>
    <w:rsid w:val="004B21AE"/>
    <w:rsid w:val="004B6BB0"/>
    <w:rsid w:val="004B6D7E"/>
    <w:rsid w:val="004C2B7F"/>
    <w:rsid w:val="004C4313"/>
    <w:rsid w:val="004C4BB7"/>
    <w:rsid w:val="004C7CE6"/>
    <w:rsid w:val="004D332E"/>
    <w:rsid w:val="004D4D42"/>
    <w:rsid w:val="004E0BCA"/>
    <w:rsid w:val="004E60A2"/>
    <w:rsid w:val="004E671C"/>
    <w:rsid w:val="004E7AFF"/>
    <w:rsid w:val="004F0FF5"/>
    <w:rsid w:val="004F2276"/>
    <w:rsid w:val="004F67B1"/>
    <w:rsid w:val="004F6B9E"/>
    <w:rsid w:val="004F78A7"/>
    <w:rsid w:val="004F7A30"/>
    <w:rsid w:val="005001F9"/>
    <w:rsid w:val="005017DD"/>
    <w:rsid w:val="00505A59"/>
    <w:rsid w:val="0051404F"/>
    <w:rsid w:val="00517CBC"/>
    <w:rsid w:val="005229E9"/>
    <w:rsid w:val="005318ED"/>
    <w:rsid w:val="005356B4"/>
    <w:rsid w:val="005410D3"/>
    <w:rsid w:val="0054324B"/>
    <w:rsid w:val="00545E1C"/>
    <w:rsid w:val="005572AA"/>
    <w:rsid w:val="00563888"/>
    <w:rsid w:val="00564777"/>
    <w:rsid w:val="00570034"/>
    <w:rsid w:val="005704C1"/>
    <w:rsid w:val="00573247"/>
    <w:rsid w:val="00573FD0"/>
    <w:rsid w:val="00581AF9"/>
    <w:rsid w:val="00583E0F"/>
    <w:rsid w:val="00584BC1"/>
    <w:rsid w:val="00590805"/>
    <w:rsid w:val="0059112B"/>
    <w:rsid w:val="005A205E"/>
    <w:rsid w:val="005A2117"/>
    <w:rsid w:val="005A40C7"/>
    <w:rsid w:val="005A7229"/>
    <w:rsid w:val="005B4580"/>
    <w:rsid w:val="005B6967"/>
    <w:rsid w:val="005C0A82"/>
    <w:rsid w:val="005C4124"/>
    <w:rsid w:val="005C6306"/>
    <w:rsid w:val="005D0D96"/>
    <w:rsid w:val="005D3B1E"/>
    <w:rsid w:val="005D3D71"/>
    <w:rsid w:val="005D6887"/>
    <w:rsid w:val="005E4F6F"/>
    <w:rsid w:val="005F42C4"/>
    <w:rsid w:val="005F5CDB"/>
    <w:rsid w:val="0060235C"/>
    <w:rsid w:val="0060536B"/>
    <w:rsid w:val="006057C9"/>
    <w:rsid w:val="006075E5"/>
    <w:rsid w:val="00613543"/>
    <w:rsid w:val="0061728B"/>
    <w:rsid w:val="00626981"/>
    <w:rsid w:val="00627201"/>
    <w:rsid w:val="00630A7B"/>
    <w:rsid w:val="00631B33"/>
    <w:rsid w:val="006356DC"/>
    <w:rsid w:val="00637327"/>
    <w:rsid w:val="00641871"/>
    <w:rsid w:val="00643494"/>
    <w:rsid w:val="00643831"/>
    <w:rsid w:val="006445C3"/>
    <w:rsid w:val="006526DE"/>
    <w:rsid w:val="00652B29"/>
    <w:rsid w:val="00660717"/>
    <w:rsid w:val="00664D81"/>
    <w:rsid w:val="0067271D"/>
    <w:rsid w:val="00675C63"/>
    <w:rsid w:val="006764A2"/>
    <w:rsid w:val="00682F4E"/>
    <w:rsid w:val="00683084"/>
    <w:rsid w:val="006850BB"/>
    <w:rsid w:val="00690914"/>
    <w:rsid w:val="006926E2"/>
    <w:rsid w:val="00695088"/>
    <w:rsid w:val="006A2ACB"/>
    <w:rsid w:val="006A3343"/>
    <w:rsid w:val="006A65F0"/>
    <w:rsid w:val="006B1ECF"/>
    <w:rsid w:val="006B5F9B"/>
    <w:rsid w:val="006B5FEF"/>
    <w:rsid w:val="006C5000"/>
    <w:rsid w:val="006E0946"/>
    <w:rsid w:val="006E7CED"/>
    <w:rsid w:val="006F0A0B"/>
    <w:rsid w:val="006F3477"/>
    <w:rsid w:val="006F3E55"/>
    <w:rsid w:val="006F6A81"/>
    <w:rsid w:val="006F70EF"/>
    <w:rsid w:val="007024C0"/>
    <w:rsid w:val="00704ACB"/>
    <w:rsid w:val="0070558C"/>
    <w:rsid w:val="0070655E"/>
    <w:rsid w:val="00707319"/>
    <w:rsid w:val="00711A0C"/>
    <w:rsid w:val="00712047"/>
    <w:rsid w:val="0072277D"/>
    <w:rsid w:val="00723F4C"/>
    <w:rsid w:val="00727E81"/>
    <w:rsid w:val="00732C86"/>
    <w:rsid w:val="007347E4"/>
    <w:rsid w:val="00740A4D"/>
    <w:rsid w:val="00743781"/>
    <w:rsid w:val="0074711F"/>
    <w:rsid w:val="007539DE"/>
    <w:rsid w:val="00754559"/>
    <w:rsid w:val="0075625A"/>
    <w:rsid w:val="00756B98"/>
    <w:rsid w:val="0075745D"/>
    <w:rsid w:val="00761603"/>
    <w:rsid w:val="00764439"/>
    <w:rsid w:val="007704BC"/>
    <w:rsid w:val="00777F72"/>
    <w:rsid w:val="007901D7"/>
    <w:rsid w:val="00797182"/>
    <w:rsid w:val="007A1A99"/>
    <w:rsid w:val="007A2D8D"/>
    <w:rsid w:val="007A5EED"/>
    <w:rsid w:val="007A6C52"/>
    <w:rsid w:val="007A7C4A"/>
    <w:rsid w:val="007B7D2E"/>
    <w:rsid w:val="007C0901"/>
    <w:rsid w:val="007C176F"/>
    <w:rsid w:val="007C3651"/>
    <w:rsid w:val="007D2350"/>
    <w:rsid w:val="007D3796"/>
    <w:rsid w:val="007D599B"/>
    <w:rsid w:val="007D6102"/>
    <w:rsid w:val="007D6BE1"/>
    <w:rsid w:val="007E0805"/>
    <w:rsid w:val="007E0DA5"/>
    <w:rsid w:val="007E0DE1"/>
    <w:rsid w:val="007E5A5B"/>
    <w:rsid w:val="007F44EE"/>
    <w:rsid w:val="008128B0"/>
    <w:rsid w:val="00815031"/>
    <w:rsid w:val="008166D6"/>
    <w:rsid w:val="00816D1A"/>
    <w:rsid w:val="008178E9"/>
    <w:rsid w:val="00822722"/>
    <w:rsid w:val="00823571"/>
    <w:rsid w:val="008238BF"/>
    <w:rsid w:val="008271AE"/>
    <w:rsid w:val="00833364"/>
    <w:rsid w:val="00843C99"/>
    <w:rsid w:val="00843FA3"/>
    <w:rsid w:val="008452C6"/>
    <w:rsid w:val="00852351"/>
    <w:rsid w:val="008547EE"/>
    <w:rsid w:val="008558C7"/>
    <w:rsid w:val="00857A3C"/>
    <w:rsid w:val="00860466"/>
    <w:rsid w:val="00864E11"/>
    <w:rsid w:val="00870991"/>
    <w:rsid w:val="008723E0"/>
    <w:rsid w:val="00873F1D"/>
    <w:rsid w:val="00875F8E"/>
    <w:rsid w:val="008776D5"/>
    <w:rsid w:val="00877EBA"/>
    <w:rsid w:val="00880134"/>
    <w:rsid w:val="0088087C"/>
    <w:rsid w:val="008826DA"/>
    <w:rsid w:val="00885E3A"/>
    <w:rsid w:val="00885E9B"/>
    <w:rsid w:val="00890FCA"/>
    <w:rsid w:val="00894DE6"/>
    <w:rsid w:val="008A393A"/>
    <w:rsid w:val="008A59E1"/>
    <w:rsid w:val="008B0A4B"/>
    <w:rsid w:val="008B3E5F"/>
    <w:rsid w:val="008C04B9"/>
    <w:rsid w:val="008C0FF2"/>
    <w:rsid w:val="008D0203"/>
    <w:rsid w:val="008D16D2"/>
    <w:rsid w:val="008D30DA"/>
    <w:rsid w:val="008D5831"/>
    <w:rsid w:val="008E3AB3"/>
    <w:rsid w:val="008F0467"/>
    <w:rsid w:val="008F05E8"/>
    <w:rsid w:val="008F5295"/>
    <w:rsid w:val="00904FE8"/>
    <w:rsid w:val="0091399A"/>
    <w:rsid w:val="009159AD"/>
    <w:rsid w:val="00923070"/>
    <w:rsid w:val="0092428A"/>
    <w:rsid w:val="00924686"/>
    <w:rsid w:val="00926D55"/>
    <w:rsid w:val="00927673"/>
    <w:rsid w:val="00931DC0"/>
    <w:rsid w:val="00932C1F"/>
    <w:rsid w:val="00933FCF"/>
    <w:rsid w:val="00935C94"/>
    <w:rsid w:val="00935D39"/>
    <w:rsid w:val="00936C56"/>
    <w:rsid w:val="009412C8"/>
    <w:rsid w:val="00943DE5"/>
    <w:rsid w:val="00947F0D"/>
    <w:rsid w:val="00950DD9"/>
    <w:rsid w:val="00950F8B"/>
    <w:rsid w:val="00950FD9"/>
    <w:rsid w:val="00951321"/>
    <w:rsid w:val="0095223B"/>
    <w:rsid w:val="0095299F"/>
    <w:rsid w:val="00956C42"/>
    <w:rsid w:val="009607F4"/>
    <w:rsid w:val="00962190"/>
    <w:rsid w:val="0097552B"/>
    <w:rsid w:val="00980E0C"/>
    <w:rsid w:val="00984760"/>
    <w:rsid w:val="0098584C"/>
    <w:rsid w:val="00985E80"/>
    <w:rsid w:val="00986C65"/>
    <w:rsid w:val="0098799A"/>
    <w:rsid w:val="00990E81"/>
    <w:rsid w:val="00991421"/>
    <w:rsid w:val="00992E2D"/>
    <w:rsid w:val="00993CEC"/>
    <w:rsid w:val="00995B40"/>
    <w:rsid w:val="00995C74"/>
    <w:rsid w:val="00995F64"/>
    <w:rsid w:val="00996931"/>
    <w:rsid w:val="00996A58"/>
    <w:rsid w:val="009A12A7"/>
    <w:rsid w:val="009A6E96"/>
    <w:rsid w:val="009A7295"/>
    <w:rsid w:val="009C3937"/>
    <w:rsid w:val="009C6851"/>
    <w:rsid w:val="009D1BE6"/>
    <w:rsid w:val="009D39F7"/>
    <w:rsid w:val="009D6782"/>
    <w:rsid w:val="009D7838"/>
    <w:rsid w:val="009E0B0C"/>
    <w:rsid w:val="009E6526"/>
    <w:rsid w:val="009F0225"/>
    <w:rsid w:val="00A00D99"/>
    <w:rsid w:val="00A0169C"/>
    <w:rsid w:val="00A01E0F"/>
    <w:rsid w:val="00A02E15"/>
    <w:rsid w:val="00A03B40"/>
    <w:rsid w:val="00A1696A"/>
    <w:rsid w:val="00A2058B"/>
    <w:rsid w:val="00A2292D"/>
    <w:rsid w:val="00A25A6A"/>
    <w:rsid w:val="00A30EDD"/>
    <w:rsid w:val="00A33786"/>
    <w:rsid w:val="00A34F83"/>
    <w:rsid w:val="00A35A18"/>
    <w:rsid w:val="00A402B9"/>
    <w:rsid w:val="00A41F42"/>
    <w:rsid w:val="00A44980"/>
    <w:rsid w:val="00A4620F"/>
    <w:rsid w:val="00A52949"/>
    <w:rsid w:val="00A54222"/>
    <w:rsid w:val="00A55376"/>
    <w:rsid w:val="00A6216E"/>
    <w:rsid w:val="00A725BB"/>
    <w:rsid w:val="00A7280E"/>
    <w:rsid w:val="00A75261"/>
    <w:rsid w:val="00A76FFB"/>
    <w:rsid w:val="00A77CA3"/>
    <w:rsid w:val="00A8037B"/>
    <w:rsid w:val="00A80416"/>
    <w:rsid w:val="00A80AC2"/>
    <w:rsid w:val="00A8226B"/>
    <w:rsid w:val="00A85B1D"/>
    <w:rsid w:val="00A900A6"/>
    <w:rsid w:val="00A90FFB"/>
    <w:rsid w:val="00A92870"/>
    <w:rsid w:val="00A942C6"/>
    <w:rsid w:val="00A94427"/>
    <w:rsid w:val="00A97289"/>
    <w:rsid w:val="00AA1297"/>
    <w:rsid w:val="00AB34CF"/>
    <w:rsid w:val="00AB6C75"/>
    <w:rsid w:val="00AC2A86"/>
    <w:rsid w:val="00AC3BB5"/>
    <w:rsid w:val="00AC49EF"/>
    <w:rsid w:val="00AD7ACB"/>
    <w:rsid w:val="00AE1743"/>
    <w:rsid w:val="00AE53E8"/>
    <w:rsid w:val="00AE73B1"/>
    <w:rsid w:val="00AF160F"/>
    <w:rsid w:val="00AF3DD4"/>
    <w:rsid w:val="00AF4404"/>
    <w:rsid w:val="00B00333"/>
    <w:rsid w:val="00B00DAB"/>
    <w:rsid w:val="00B0712E"/>
    <w:rsid w:val="00B1096A"/>
    <w:rsid w:val="00B1096D"/>
    <w:rsid w:val="00B12228"/>
    <w:rsid w:val="00B127F1"/>
    <w:rsid w:val="00B16637"/>
    <w:rsid w:val="00B202A8"/>
    <w:rsid w:val="00B206B6"/>
    <w:rsid w:val="00B20CCF"/>
    <w:rsid w:val="00B214D2"/>
    <w:rsid w:val="00B25F51"/>
    <w:rsid w:val="00B326A6"/>
    <w:rsid w:val="00B342B3"/>
    <w:rsid w:val="00B3490C"/>
    <w:rsid w:val="00B351FD"/>
    <w:rsid w:val="00B363F3"/>
    <w:rsid w:val="00B40DF0"/>
    <w:rsid w:val="00B41D9E"/>
    <w:rsid w:val="00B42676"/>
    <w:rsid w:val="00B47D57"/>
    <w:rsid w:val="00B52B5B"/>
    <w:rsid w:val="00B546C7"/>
    <w:rsid w:val="00B55060"/>
    <w:rsid w:val="00B556FF"/>
    <w:rsid w:val="00B602C2"/>
    <w:rsid w:val="00B726B5"/>
    <w:rsid w:val="00B75CDB"/>
    <w:rsid w:val="00B806FE"/>
    <w:rsid w:val="00B832A3"/>
    <w:rsid w:val="00B84AE7"/>
    <w:rsid w:val="00B861EB"/>
    <w:rsid w:val="00B93366"/>
    <w:rsid w:val="00B937E7"/>
    <w:rsid w:val="00B945BB"/>
    <w:rsid w:val="00B975D6"/>
    <w:rsid w:val="00BA1220"/>
    <w:rsid w:val="00BA21C3"/>
    <w:rsid w:val="00BA265B"/>
    <w:rsid w:val="00BA66CD"/>
    <w:rsid w:val="00BA700A"/>
    <w:rsid w:val="00BA776D"/>
    <w:rsid w:val="00BB747B"/>
    <w:rsid w:val="00BD4A30"/>
    <w:rsid w:val="00BD4E5C"/>
    <w:rsid w:val="00BD5460"/>
    <w:rsid w:val="00BE4C9F"/>
    <w:rsid w:val="00BE621B"/>
    <w:rsid w:val="00BF2CD5"/>
    <w:rsid w:val="00C02294"/>
    <w:rsid w:val="00C04075"/>
    <w:rsid w:val="00C1187C"/>
    <w:rsid w:val="00C13259"/>
    <w:rsid w:val="00C14E9B"/>
    <w:rsid w:val="00C157A8"/>
    <w:rsid w:val="00C24086"/>
    <w:rsid w:val="00C24C78"/>
    <w:rsid w:val="00C25731"/>
    <w:rsid w:val="00C2684C"/>
    <w:rsid w:val="00C27E92"/>
    <w:rsid w:val="00C304A7"/>
    <w:rsid w:val="00C313E2"/>
    <w:rsid w:val="00C31CA0"/>
    <w:rsid w:val="00C3545C"/>
    <w:rsid w:val="00C43F5E"/>
    <w:rsid w:val="00C447AA"/>
    <w:rsid w:val="00C50D4D"/>
    <w:rsid w:val="00C61C52"/>
    <w:rsid w:val="00C63E0E"/>
    <w:rsid w:val="00C650B6"/>
    <w:rsid w:val="00C657C9"/>
    <w:rsid w:val="00C716E7"/>
    <w:rsid w:val="00C71832"/>
    <w:rsid w:val="00C7329E"/>
    <w:rsid w:val="00C77F4C"/>
    <w:rsid w:val="00C811DA"/>
    <w:rsid w:val="00C95396"/>
    <w:rsid w:val="00CA05BD"/>
    <w:rsid w:val="00CA205F"/>
    <w:rsid w:val="00CA2773"/>
    <w:rsid w:val="00CA34D5"/>
    <w:rsid w:val="00CA4A61"/>
    <w:rsid w:val="00CA60EE"/>
    <w:rsid w:val="00CB04F1"/>
    <w:rsid w:val="00CB17A0"/>
    <w:rsid w:val="00CB2932"/>
    <w:rsid w:val="00CB49C9"/>
    <w:rsid w:val="00CB7B6B"/>
    <w:rsid w:val="00CC20D1"/>
    <w:rsid w:val="00CD4D77"/>
    <w:rsid w:val="00CD557E"/>
    <w:rsid w:val="00CE28A1"/>
    <w:rsid w:val="00CE4FF3"/>
    <w:rsid w:val="00CE563B"/>
    <w:rsid w:val="00CF1636"/>
    <w:rsid w:val="00CF3597"/>
    <w:rsid w:val="00CF4916"/>
    <w:rsid w:val="00D024F6"/>
    <w:rsid w:val="00D04378"/>
    <w:rsid w:val="00D11737"/>
    <w:rsid w:val="00D11B85"/>
    <w:rsid w:val="00D139CD"/>
    <w:rsid w:val="00D13FED"/>
    <w:rsid w:val="00D15056"/>
    <w:rsid w:val="00D231EA"/>
    <w:rsid w:val="00D2653D"/>
    <w:rsid w:val="00D279AC"/>
    <w:rsid w:val="00D302BC"/>
    <w:rsid w:val="00D3103D"/>
    <w:rsid w:val="00D32317"/>
    <w:rsid w:val="00D34BBA"/>
    <w:rsid w:val="00D42985"/>
    <w:rsid w:val="00D43F2D"/>
    <w:rsid w:val="00D447E9"/>
    <w:rsid w:val="00D519ED"/>
    <w:rsid w:val="00D54635"/>
    <w:rsid w:val="00D55AD1"/>
    <w:rsid w:val="00D6144E"/>
    <w:rsid w:val="00D623A0"/>
    <w:rsid w:val="00D642ED"/>
    <w:rsid w:val="00D74C2B"/>
    <w:rsid w:val="00D804B1"/>
    <w:rsid w:val="00D836D5"/>
    <w:rsid w:val="00D850AD"/>
    <w:rsid w:val="00D946CD"/>
    <w:rsid w:val="00D96B25"/>
    <w:rsid w:val="00DA1456"/>
    <w:rsid w:val="00DA2524"/>
    <w:rsid w:val="00DB0156"/>
    <w:rsid w:val="00DB1554"/>
    <w:rsid w:val="00DB3A21"/>
    <w:rsid w:val="00DB7BA6"/>
    <w:rsid w:val="00DC0708"/>
    <w:rsid w:val="00DC1920"/>
    <w:rsid w:val="00DC2590"/>
    <w:rsid w:val="00DC6C41"/>
    <w:rsid w:val="00DC6E6D"/>
    <w:rsid w:val="00DC7130"/>
    <w:rsid w:val="00DD1E75"/>
    <w:rsid w:val="00DD3F40"/>
    <w:rsid w:val="00DD4281"/>
    <w:rsid w:val="00DD435D"/>
    <w:rsid w:val="00DD621F"/>
    <w:rsid w:val="00DE50F5"/>
    <w:rsid w:val="00DF08DB"/>
    <w:rsid w:val="00DF19B8"/>
    <w:rsid w:val="00DF340C"/>
    <w:rsid w:val="00DF5760"/>
    <w:rsid w:val="00E01011"/>
    <w:rsid w:val="00E03625"/>
    <w:rsid w:val="00E0602C"/>
    <w:rsid w:val="00E0634C"/>
    <w:rsid w:val="00E15BDB"/>
    <w:rsid w:val="00E162F4"/>
    <w:rsid w:val="00E17E58"/>
    <w:rsid w:val="00E20E44"/>
    <w:rsid w:val="00E23F6D"/>
    <w:rsid w:val="00E25F1C"/>
    <w:rsid w:val="00E30080"/>
    <w:rsid w:val="00E32B67"/>
    <w:rsid w:val="00E421A7"/>
    <w:rsid w:val="00E5021B"/>
    <w:rsid w:val="00E50485"/>
    <w:rsid w:val="00E54C2F"/>
    <w:rsid w:val="00E5659D"/>
    <w:rsid w:val="00E57AD7"/>
    <w:rsid w:val="00E63EFD"/>
    <w:rsid w:val="00E665B4"/>
    <w:rsid w:val="00E73BFE"/>
    <w:rsid w:val="00E74905"/>
    <w:rsid w:val="00E76CE3"/>
    <w:rsid w:val="00E7718F"/>
    <w:rsid w:val="00E80A9A"/>
    <w:rsid w:val="00E90407"/>
    <w:rsid w:val="00E90D6C"/>
    <w:rsid w:val="00E91072"/>
    <w:rsid w:val="00E91170"/>
    <w:rsid w:val="00E92B60"/>
    <w:rsid w:val="00E931AD"/>
    <w:rsid w:val="00E9374A"/>
    <w:rsid w:val="00E97C97"/>
    <w:rsid w:val="00EA19CD"/>
    <w:rsid w:val="00EA294F"/>
    <w:rsid w:val="00EA3988"/>
    <w:rsid w:val="00EB05F6"/>
    <w:rsid w:val="00EB7A22"/>
    <w:rsid w:val="00EB7BA4"/>
    <w:rsid w:val="00EC05E6"/>
    <w:rsid w:val="00EC0DFD"/>
    <w:rsid w:val="00ED10C3"/>
    <w:rsid w:val="00ED4062"/>
    <w:rsid w:val="00ED6676"/>
    <w:rsid w:val="00EE4F73"/>
    <w:rsid w:val="00EE5A37"/>
    <w:rsid w:val="00EE7E51"/>
    <w:rsid w:val="00EF136B"/>
    <w:rsid w:val="00F0568A"/>
    <w:rsid w:val="00F056C2"/>
    <w:rsid w:val="00F17928"/>
    <w:rsid w:val="00F20934"/>
    <w:rsid w:val="00F20E2C"/>
    <w:rsid w:val="00F26921"/>
    <w:rsid w:val="00F346AF"/>
    <w:rsid w:val="00F40424"/>
    <w:rsid w:val="00F40812"/>
    <w:rsid w:val="00F40D07"/>
    <w:rsid w:val="00F42D3D"/>
    <w:rsid w:val="00F4415B"/>
    <w:rsid w:val="00F45D8C"/>
    <w:rsid w:val="00F53EB7"/>
    <w:rsid w:val="00F62E4F"/>
    <w:rsid w:val="00F66A6F"/>
    <w:rsid w:val="00F677FA"/>
    <w:rsid w:val="00F73731"/>
    <w:rsid w:val="00F74444"/>
    <w:rsid w:val="00F76B44"/>
    <w:rsid w:val="00F7756A"/>
    <w:rsid w:val="00F77AF1"/>
    <w:rsid w:val="00F84A00"/>
    <w:rsid w:val="00F862B3"/>
    <w:rsid w:val="00F941C7"/>
    <w:rsid w:val="00F94398"/>
    <w:rsid w:val="00F94E90"/>
    <w:rsid w:val="00F97FC0"/>
    <w:rsid w:val="00FA3533"/>
    <w:rsid w:val="00FA6BC7"/>
    <w:rsid w:val="00FB0A17"/>
    <w:rsid w:val="00FB2042"/>
    <w:rsid w:val="00FB444C"/>
    <w:rsid w:val="00FB4CB1"/>
    <w:rsid w:val="00FB56C2"/>
    <w:rsid w:val="00FC34D6"/>
    <w:rsid w:val="00FC4876"/>
    <w:rsid w:val="00FC4A02"/>
    <w:rsid w:val="00FC509D"/>
    <w:rsid w:val="00FC6622"/>
    <w:rsid w:val="00FD27E7"/>
    <w:rsid w:val="00FE0334"/>
    <w:rsid w:val="00FE2FB0"/>
    <w:rsid w:val="00FE4244"/>
    <w:rsid w:val="00FE70AC"/>
    <w:rsid w:val="00FF4367"/>
    <w:rsid w:val="00FF6044"/>
    <w:rsid w:val="1C53076D"/>
    <w:rsid w:val="22B34AE0"/>
    <w:rsid w:val="237B7BC5"/>
    <w:rsid w:val="260D3FEE"/>
    <w:rsid w:val="2A021EBF"/>
    <w:rsid w:val="2AFF04C5"/>
    <w:rsid w:val="31BE1581"/>
    <w:rsid w:val="372F5A80"/>
    <w:rsid w:val="37356B6C"/>
    <w:rsid w:val="3D221A3C"/>
    <w:rsid w:val="3FE13E2F"/>
    <w:rsid w:val="424E01FB"/>
    <w:rsid w:val="4B376888"/>
    <w:rsid w:val="4D5338C8"/>
    <w:rsid w:val="521A6671"/>
    <w:rsid w:val="590E06DC"/>
    <w:rsid w:val="60C25681"/>
    <w:rsid w:val="66C8160D"/>
    <w:rsid w:val="67D909DD"/>
    <w:rsid w:val="6A55174C"/>
    <w:rsid w:val="6DEA18E2"/>
    <w:rsid w:val="723117F9"/>
    <w:rsid w:val="796F1D53"/>
    <w:rsid w:val="7DE84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0"/>
    <w:pPr>
      <w:keepNext/>
      <w:keepLines/>
      <w:spacing w:before="340" w:after="330" w:line="576" w:lineRule="auto"/>
      <w:outlineLvl w:val="0"/>
    </w:pPr>
    <w:rPr>
      <w:b/>
      <w:kern w:val="44"/>
      <w:sz w:val="44"/>
      <w:szCs w:val="20"/>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标题 1 字符"/>
    <w:basedOn w:val="9"/>
    <w:link w:val="2"/>
    <w:qFormat/>
    <w:uiPriority w:val="0"/>
    <w:rPr>
      <w:b/>
      <w:kern w:val="44"/>
      <w:sz w:val="44"/>
    </w:rPr>
  </w:style>
  <w:style w:type="character" w:customStyle="1" w:styleId="12">
    <w:name w:val="页眉 字符"/>
    <w:basedOn w:val="9"/>
    <w:link w:val="6"/>
    <w:qFormat/>
    <w:uiPriority w:val="0"/>
    <w:rPr>
      <w:kern w:val="2"/>
      <w:sz w:val="18"/>
      <w:szCs w:val="18"/>
    </w:rPr>
  </w:style>
  <w:style w:type="character" w:customStyle="1" w:styleId="13">
    <w:name w:val="页脚 字符"/>
    <w:basedOn w:val="9"/>
    <w:link w:val="5"/>
    <w:qFormat/>
    <w:uiPriority w:val="0"/>
    <w:rPr>
      <w:kern w:val="2"/>
      <w:sz w:val="18"/>
      <w:szCs w:val="18"/>
    </w:rPr>
  </w:style>
  <w:style w:type="character" w:customStyle="1" w:styleId="14">
    <w:name w:val="批注框文本 字符"/>
    <w:basedOn w:val="9"/>
    <w:link w:val="4"/>
    <w:semiHidden/>
    <w:qFormat/>
    <w:uiPriority w:val="99"/>
    <w:rPr>
      <w:kern w:val="2"/>
      <w:sz w:val="18"/>
      <w:szCs w:val="18"/>
    </w:rPr>
  </w:style>
  <w:style w:type="character" w:customStyle="1" w:styleId="15">
    <w:name w:val="日期 字符"/>
    <w:basedOn w:val="9"/>
    <w:link w:val="3"/>
    <w:semiHidden/>
    <w:qFormat/>
    <w:uiPriority w:val="99"/>
    <w:rPr>
      <w:kern w:val="2"/>
      <w:sz w:val="21"/>
      <w:szCs w:val="24"/>
    </w:rPr>
  </w:style>
  <w:style w:type="paragraph" w:styleId="16">
    <w:name w:val="List Paragraph"/>
    <w:basedOn w:val="1"/>
    <w:unhideWhenUsed/>
    <w:qFormat/>
    <w:uiPriority w:val="99"/>
    <w:pPr>
      <w:ind w:firstLine="420" w:firstLineChars="200"/>
    </w:pPr>
  </w:style>
  <w:style w:type="character" w:customStyle="1" w:styleId="17">
    <w:name w:val="正文文本_"/>
    <w:link w:val="18"/>
    <w:autoRedefine/>
    <w:unhideWhenUsed/>
    <w:qFormat/>
    <w:uiPriority w:val="99"/>
    <w:rPr>
      <w:rFonts w:ascii="MingLiU" w:hAnsi="MingLiU" w:eastAsia="MingLiU"/>
      <w:spacing w:val="30"/>
      <w:kern w:val="2"/>
      <w:sz w:val="28"/>
      <w:szCs w:val="28"/>
      <w:shd w:val="clear" w:color="auto" w:fill="FFFFFF"/>
    </w:rPr>
  </w:style>
  <w:style w:type="paragraph" w:customStyle="1" w:styleId="18">
    <w:name w:val="正文文本1"/>
    <w:basedOn w:val="1"/>
    <w:link w:val="17"/>
    <w:autoRedefine/>
    <w:unhideWhenUsed/>
    <w:qFormat/>
    <w:uiPriority w:val="99"/>
    <w:pPr>
      <w:shd w:val="clear" w:color="auto" w:fill="FFFFFF"/>
      <w:spacing w:before="900" w:line="629" w:lineRule="exact"/>
      <w:jc w:val="center"/>
    </w:pPr>
    <w:rPr>
      <w:rFonts w:ascii="MingLiU" w:hAnsi="MingLiU" w:eastAsia="MingLiU"/>
      <w:spacing w:val="30"/>
      <w:sz w:val="28"/>
      <w:szCs w:val="28"/>
    </w:rPr>
  </w:style>
  <w:style w:type="paragraph" w:customStyle="1" w:styleId="19">
    <w:name w:val="正文文本 (4)"/>
    <w:basedOn w:val="1"/>
    <w:autoRedefine/>
    <w:unhideWhenUsed/>
    <w:qFormat/>
    <w:uiPriority w:val="99"/>
    <w:pPr>
      <w:shd w:val="clear" w:color="auto" w:fill="FFFFFF"/>
      <w:spacing w:line="560" w:lineRule="exact"/>
      <w:ind w:firstLine="640" w:firstLineChars="200"/>
    </w:pPr>
    <w:rPr>
      <w:rFonts w:ascii="仿宋_GB2312" w:hAnsi="仿宋" w:eastAsia="仿宋_GB2312" w:cs="仿宋"/>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8C89BD-9488-46DB-91EB-3D0B3342FC9C}">
  <ds:schemaRefs/>
</ds:datastoreItem>
</file>

<file path=docProps/app.xml><?xml version="1.0" encoding="utf-8"?>
<Properties xmlns="http://schemas.openxmlformats.org/officeDocument/2006/extended-properties" xmlns:vt="http://schemas.openxmlformats.org/officeDocument/2006/docPropsVTypes">
  <Template>Normal.dotm</Template>
  <Pages>9</Pages>
  <Words>3703</Words>
  <Characters>3826</Characters>
  <Lines>35</Lines>
  <Paragraphs>9</Paragraphs>
  <TotalTime>4713</TotalTime>
  <ScaleCrop>false</ScaleCrop>
  <LinksUpToDate>false</LinksUpToDate>
  <CharactersWithSpaces>4451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2023-03-27T09:48:00Z</dcterms:created>
  <dc:creator>admin</dc:creator>
  <cp:lastModifiedBy>匿名用户</cp:lastModifiedBy>
  <cp:lastPrinted>2025-09-17T07:45:00Z</cp:lastPrinted>
  <dcterms:modified xsi:type="dcterms:W3CDTF">2025-09-22T08:40:32Z</dcterms:modified>
  <cp:revision>349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eyJoZGlkIjoiZTRmMmVkZThkZmZjNDk0ZWEzNzNkNWRmMDUzYmJiZDEiLCJ1c2VySWQiOiI3NjM2NDA2NTQifQ==</vt:lpwstr>
  </property>
  <property fmtid="{D5CDD505-2E9C-101B-9397-08002B2CF9AE}" pid="4" name="ICV">
    <vt:lpwstr>391ED2110F9E4F1D914C461977D5F7DC_12</vt:lpwstr>
  </property>
</Properties>
</file>