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bookmarkStart w:id="0" w:name="_GoBack"/>
      <w:bookmarkEnd w:id="0"/>
      <w:r>
        <w:rPr>
          <w:rFonts w:hint="eastAsia" w:ascii="黑体" w:hAnsi="黑体" w:eastAsia="黑体" w:cs="方正小标宋简体"/>
          <w:bCs/>
          <w:kern w:val="0"/>
          <w:sz w:val="32"/>
          <w:szCs w:val="32"/>
        </w:rPr>
        <w:t>附件1</w:t>
      </w:r>
    </w:p>
    <w:p>
      <w:pPr>
        <w:spacing w:line="560" w:lineRule="exact"/>
        <w:ind w:firstLine="420" w:firstLineChars="200"/>
      </w:pPr>
    </w:p>
    <w:p>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北京市第二届</w:t>
      </w:r>
      <w:r>
        <w:rPr>
          <w:rFonts w:ascii="方正小标宋简体" w:hAnsi="宋体" w:eastAsia="方正小标宋简体" w:cs="宋体"/>
          <w:bCs/>
          <w:kern w:val="0"/>
          <w:sz w:val="44"/>
          <w:szCs w:val="44"/>
        </w:rPr>
        <w:t>冬季</w:t>
      </w:r>
      <w:r>
        <w:rPr>
          <w:rFonts w:hint="eastAsia" w:ascii="方正小标宋简体" w:hAnsi="宋体" w:eastAsia="方正小标宋简体" w:cs="宋体"/>
          <w:bCs/>
          <w:kern w:val="0"/>
          <w:sz w:val="44"/>
          <w:szCs w:val="44"/>
        </w:rPr>
        <w:t>运动会群众组</w:t>
      </w:r>
    </w:p>
    <w:p>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冰壶项目竞赛--四人冰壶</w:t>
      </w:r>
      <w:r>
        <w:rPr>
          <w:rFonts w:hint="eastAsia" w:ascii="方正小标宋简体" w:hAnsi="宋体" w:eastAsia="方正小标宋简体" w:cs="宋体"/>
          <w:bCs/>
          <w:sz w:val="44"/>
          <w:szCs w:val="44"/>
        </w:rPr>
        <w:t>项目竞赛报名表</w:t>
      </w:r>
    </w:p>
    <w:p>
      <w:pPr>
        <w:spacing w:line="420" w:lineRule="exact"/>
        <w:rPr>
          <w:rFonts w:ascii="宋体" w:hAnsi="宋体" w:eastAsia="宋体" w:cs="宋体"/>
          <w:sz w:val="30"/>
          <w:szCs w:val="30"/>
        </w:rPr>
      </w:pPr>
      <w:r>
        <w:rPr>
          <w:rFonts w:hint="eastAsia" w:ascii="宋体" w:hAnsi="宋体" w:eastAsia="宋体" w:cs="宋体"/>
          <w:sz w:val="30"/>
          <w:szCs w:val="30"/>
        </w:rPr>
        <w:t>代表单位：</w:t>
      </w:r>
    </w:p>
    <w:p>
      <w:pPr>
        <w:spacing w:line="420" w:lineRule="exact"/>
        <w:rPr>
          <w:rFonts w:ascii="宋体" w:hAnsi="宋体" w:eastAsia="宋体" w:cs="宋体"/>
          <w:sz w:val="30"/>
          <w:szCs w:val="30"/>
        </w:rPr>
      </w:pPr>
      <w:r>
        <w:rPr>
          <w:rFonts w:hint="eastAsia" w:ascii="宋体" w:hAnsi="宋体" w:eastAsia="宋体" w:cs="宋体"/>
          <w:sz w:val="30"/>
          <w:szCs w:val="30"/>
        </w:rPr>
        <w:t>领队：           联系方式：</w:t>
      </w:r>
    </w:p>
    <w:p>
      <w:pPr>
        <w:spacing w:line="420" w:lineRule="exact"/>
        <w:rPr>
          <w:rFonts w:ascii="宋体" w:hAnsi="宋体" w:eastAsia="宋体" w:cs="宋体"/>
          <w:sz w:val="30"/>
          <w:szCs w:val="30"/>
        </w:rPr>
      </w:pPr>
      <w:r>
        <w:rPr>
          <w:rFonts w:hint="eastAsia" w:ascii="宋体" w:hAnsi="宋体" w:eastAsia="宋体" w:cs="宋体"/>
          <w:sz w:val="30"/>
          <w:szCs w:val="30"/>
        </w:rPr>
        <w:t>教练：           联系方式：</w:t>
      </w:r>
    </w:p>
    <w:p>
      <w:pPr>
        <w:jc w:val="left"/>
      </w:pPr>
      <w:r>
        <w:rPr>
          <w:rFonts w:hint="eastAsia"/>
          <w:spacing w:val="35"/>
          <w:kern w:val="0"/>
          <w:fitText w:val="1050" w:id="-1431990528"/>
        </w:rPr>
        <w:t>队长签</w:t>
      </w:r>
      <w:r>
        <w:rPr>
          <w:rFonts w:hint="eastAsia"/>
          <w:spacing w:val="0"/>
          <w:kern w:val="0"/>
          <w:fitText w:val="1050" w:id="-1431990528"/>
        </w:rPr>
        <w:t>字</w:t>
      </w:r>
      <w:r>
        <w:t>：</w:t>
      </w:r>
    </w:p>
    <w:p>
      <w:pPr>
        <w:pStyle w:val="2"/>
      </w:pPr>
      <w:r>
        <w:rPr>
          <w:rFonts w:hint="eastAsia"/>
          <w:spacing w:val="0"/>
          <w:kern w:val="0"/>
          <w:fitText w:val="1050" w:id="-1431990527"/>
        </w:rPr>
        <w:t>副队长</w:t>
      </w:r>
      <w:r>
        <w:rPr>
          <w:spacing w:val="0"/>
          <w:kern w:val="0"/>
          <w:fitText w:val="1050" w:id="-1431990527"/>
        </w:rPr>
        <w:t>签字</w:t>
      </w:r>
      <w:r>
        <w:rPr>
          <w:rFonts w:hint="eastAsia"/>
        </w:rPr>
        <w:t>：</w:t>
      </w:r>
    </w:p>
    <w:p>
      <w:pPr>
        <w:pStyle w:val="2"/>
        <w:rPr>
          <w:sz w:val="15"/>
        </w:rPr>
      </w:pPr>
      <w:r>
        <w:rPr>
          <w:rFonts w:hint="eastAsia" w:ascii="宋体" w:hAnsi="宋体" w:cs="宋体"/>
          <w:szCs w:val="30"/>
        </w:rPr>
        <w:t>组别：成年□  青少年□                 男子：□女子:□</w:t>
      </w:r>
    </w:p>
    <w:tbl>
      <w:tblPr>
        <w:tblStyle w:val="8"/>
        <w:tblpPr w:leftFromText="180" w:rightFromText="180" w:vertAnchor="text" w:horzAnchor="page" w:tblpX="1536" w:tblpY="2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92"/>
        <w:gridCol w:w="2918"/>
        <w:gridCol w:w="232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pPr>
              <w:spacing w:line="560" w:lineRule="exact"/>
              <w:jc w:val="center"/>
              <w:rPr>
                <w:rFonts w:ascii="黑体" w:hAnsi="黑体" w:eastAsia="黑体" w:cs="宋体"/>
                <w:sz w:val="30"/>
                <w:szCs w:val="30"/>
              </w:rPr>
            </w:pPr>
            <w:r>
              <w:rPr>
                <w:rFonts w:hint="eastAsia" w:ascii="黑体" w:hAnsi="黑体" w:eastAsia="黑体" w:cs="宋体"/>
                <w:sz w:val="30"/>
                <w:szCs w:val="30"/>
              </w:rPr>
              <w:t>姓名</w:t>
            </w:r>
          </w:p>
        </w:tc>
        <w:tc>
          <w:tcPr>
            <w:tcW w:w="992" w:type="dxa"/>
          </w:tcPr>
          <w:p>
            <w:pPr>
              <w:spacing w:line="560" w:lineRule="exact"/>
              <w:jc w:val="center"/>
              <w:rPr>
                <w:rFonts w:ascii="黑体" w:hAnsi="黑体" w:eastAsia="黑体" w:cs="宋体"/>
                <w:sz w:val="30"/>
                <w:szCs w:val="30"/>
              </w:rPr>
            </w:pPr>
            <w:r>
              <w:rPr>
                <w:rFonts w:hint="eastAsia" w:ascii="黑体" w:hAnsi="黑体" w:eastAsia="黑体" w:cs="宋体"/>
                <w:sz w:val="30"/>
                <w:szCs w:val="30"/>
              </w:rPr>
              <w:t>性别</w:t>
            </w:r>
          </w:p>
        </w:tc>
        <w:tc>
          <w:tcPr>
            <w:tcW w:w="2918" w:type="dxa"/>
          </w:tcPr>
          <w:p>
            <w:pPr>
              <w:spacing w:line="560" w:lineRule="exact"/>
              <w:jc w:val="center"/>
              <w:rPr>
                <w:rFonts w:ascii="黑体" w:hAnsi="黑体" w:eastAsia="黑体" w:cs="宋体"/>
                <w:sz w:val="30"/>
                <w:szCs w:val="30"/>
              </w:rPr>
            </w:pPr>
            <w:r>
              <w:rPr>
                <w:rFonts w:hint="eastAsia" w:ascii="黑体" w:hAnsi="黑体" w:eastAsia="黑体" w:cs="宋体"/>
                <w:sz w:val="30"/>
                <w:szCs w:val="30"/>
              </w:rPr>
              <w:t>身份证号码</w:t>
            </w:r>
          </w:p>
        </w:tc>
        <w:tc>
          <w:tcPr>
            <w:tcW w:w="2327" w:type="dxa"/>
          </w:tcPr>
          <w:p>
            <w:pPr>
              <w:spacing w:line="560" w:lineRule="exact"/>
              <w:jc w:val="center"/>
              <w:rPr>
                <w:rFonts w:ascii="黑体" w:hAnsi="黑体" w:eastAsia="黑体" w:cs="宋体"/>
                <w:sz w:val="30"/>
                <w:szCs w:val="30"/>
              </w:rPr>
            </w:pPr>
            <w:r>
              <w:rPr>
                <w:rFonts w:hint="eastAsia" w:ascii="黑体" w:hAnsi="黑体" w:eastAsia="黑体" w:cs="宋体"/>
                <w:sz w:val="30"/>
                <w:szCs w:val="30"/>
              </w:rPr>
              <w:t>联系电话</w:t>
            </w:r>
          </w:p>
        </w:tc>
        <w:tc>
          <w:tcPr>
            <w:tcW w:w="1298" w:type="dxa"/>
          </w:tcPr>
          <w:p>
            <w:pPr>
              <w:spacing w:line="560" w:lineRule="exact"/>
              <w:jc w:val="center"/>
              <w:rPr>
                <w:rFonts w:ascii="黑体" w:hAnsi="黑体" w:eastAsia="黑体" w:cs="宋体"/>
                <w:sz w:val="30"/>
                <w:szCs w:val="30"/>
              </w:rPr>
            </w:pPr>
            <w:r>
              <w:rPr>
                <w:rFonts w:hint="eastAsia" w:ascii="黑体" w:hAnsi="黑体" w:eastAsia="黑体" w:cs="宋体"/>
                <w:sz w:val="30"/>
                <w:szCs w:val="30"/>
              </w:rPr>
              <w:t>垒次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2918" w:type="dxa"/>
          </w:tcPr>
          <w:p/>
        </w:tc>
        <w:tc>
          <w:tcPr>
            <w:tcW w:w="2327" w:type="dxa"/>
          </w:tcPr>
          <w:p/>
        </w:tc>
        <w:tc>
          <w:tcPr>
            <w:tcW w:w="12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2918" w:type="dxa"/>
          </w:tcPr>
          <w:p/>
        </w:tc>
        <w:tc>
          <w:tcPr>
            <w:tcW w:w="2327" w:type="dxa"/>
          </w:tcPr>
          <w:p/>
        </w:tc>
        <w:tc>
          <w:tcPr>
            <w:tcW w:w="12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2918" w:type="dxa"/>
          </w:tcPr>
          <w:p/>
        </w:tc>
        <w:tc>
          <w:tcPr>
            <w:tcW w:w="2327" w:type="dxa"/>
          </w:tcPr>
          <w:p/>
        </w:tc>
        <w:tc>
          <w:tcPr>
            <w:tcW w:w="12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2918" w:type="dxa"/>
          </w:tcPr>
          <w:p/>
        </w:tc>
        <w:tc>
          <w:tcPr>
            <w:tcW w:w="2327" w:type="dxa"/>
          </w:tcPr>
          <w:p/>
        </w:tc>
        <w:tc>
          <w:tcPr>
            <w:tcW w:w="12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2918" w:type="dxa"/>
          </w:tcPr>
          <w:p/>
        </w:tc>
        <w:tc>
          <w:tcPr>
            <w:tcW w:w="2327" w:type="dxa"/>
          </w:tcPr>
          <w:p/>
        </w:tc>
        <w:tc>
          <w:tcPr>
            <w:tcW w:w="12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2918" w:type="dxa"/>
          </w:tcPr>
          <w:p/>
        </w:tc>
        <w:tc>
          <w:tcPr>
            <w:tcW w:w="2327" w:type="dxa"/>
          </w:tcPr>
          <w:p/>
        </w:tc>
        <w:tc>
          <w:tcPr>
            <w:tcW w:w="12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2918" w:type="dxa"/>
          </w:tcPr>
          <w:p/>
        </w:tc>
        <w:tc>
          <w:tcPr>
            <w:tcW w:w="2327" w:type="dxa"/>
          </w:tcPr>
          <w:p/>
        </w:tc>
        <w:tc>
          <w:tcPr>
            <w:tcW w:w="12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2918" w:type="dxa"/>
          </w:tcPr>
          <w:p/>
        </w:tc>
        <w:tc>
          <w:tcPr>
            <w:tcW w:w="2327" w:type="dxa"/>
          </w:tcPr>
          <w:p/>
        </w:tc>
        <w:tc>
          <w:tcPr>
            <w:tcW w:w="12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2918" w:type="dxa"/>
          </w:tcPr>
          <w:p/>
        </w:tc>
        <w:tc>
          <w:tcPr>
            <w:tcW w:w="2327" w:type="dxa"/>
          </w:tcPr>
          <w:p/>
        </w:tc>
        <w:tc>
          <w:tcPr>
            <w:tcW w:w="12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2918" w:type="dxa"/>
          </w:tcPr>
          <w:p/>
        </w:tc>
        <w:tc>
          <w:tcPr>
            <w:tcW w:w="2327" w:type="dxa"/>
          </w:tcPr>
          <w:p/>
        </w:tc>
        <w:tc>
          <w:tcPr>
            <w:tcW w:w="12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2918" w:type="dxa"/>
          </w:tcPr>
          <w:p/>
        </w:tc>
        <w:tc>
          <w:tcPr>
            <w:tcW w:w="2327" w:type="dxa"/>
          </w:tcPr>
          <w:p/>
        </w:tc>
        <w:tc>
          <w:tcPr>
            <w:tcW w:w="1298" w:type="dxa"/>
          </w:tcPr>
          <w:p/>
        </w:tc>
      </w:tr>
    </w:tbl>
    <w:p/>
    <w:p>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北京市第二届</w:t>
      </w:r>
      <w:r>
        <w:rPr>
          <w:rFonts w:ascii="方正小标宋简体" w:hAnsi="宋体" w:eastAsia="方正小标宋简体" w:cs="宋体"/>
          <w:bCs/>
          <w:kern w:val="0"/>
          <w:sz w:val="44"/>
          <w:szCs w:val="44"/>
        </w:rPr>
        <w:t>冬季</w:t>
      </w:r>
      <w:r>
        <w:rPr>
          <w:rFonts w:hint="eastAsia" w:ascii="方正小标宋简体" w:hAnsi="宋体" w:eastAsia="方正小标宋简体" w:cs="宋体"/>
          <w:bCs/>
          <w:kern w:val="0"/>
          <w:sz w:val="44"/>
          <w:szCs w:val="44"/>
        </w:rPr>
        <w:t>运动会群众组</w:t>
      </w:r>
    </w:p>
    <w:p>
      <w:pPr>
        <w:widowControl/>
        <w:spacing w:line="56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kern w:val="0"/>
          <w:sz w:val="44"/>
          <w:szCs w:val="44"/>
        </w:rPr>
        <w:t>冰壶项目竞赛--混合双人冰壶</w:t>
      </w:r>
      <w:r>
        <w:rPr>
          <w:rFonts w:hint="eastAsia" w:ascii="方正小标宋简体" w:hAnsi="宋体" w:eastAsia="方正小标宋简体" w:cs="宋体"/>
          <w:bCs/>
          <w:sz w:val="44"/>
          <w:szCs w:val="44"/>
        </w:rPr>
        <w:t>项目</w:t>
      </w:r>
    </w:p>
    <w:p>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sz w:val="44"/>
          <w:szCs w:val="44"/>
        </w:rPr>
        <w:t>竞赛报名表</w:t>
      </w:r>
    </w:p>
    <w:p>
      <w:pPr>
        <w:spacing w:line="420" w:lineRule="exact"/>
        <w:rPr>
          <w:rFonts w:ascii="宋体" w:hAnsi="宋体" w:eastAsia="宋体" w:cs="宋体"/>
          <w:sz w:val="30"/>
          <w:szCs w:val="30"/>
        </w:rPr>
      </w:pPr>
    </w:p>
    <w:p>
      <w:pPr>
        <w:spacing w:line="420" w:lineRule="exact"/>
        <w:rPr>
          <w:rFonts w:ascii="宋体" w:hAnsi="宋体" w:eastAsia="宋体" w:cs="宋体"/>
          <w:sz w:val="30"/>
          <w:szCs w:val="30"/>
        </w:rPr>
      </w:pPr>
      <w:r>
        <w:rPr>
          <w:rFonts w:hint="eastAsia" w:ascii="宋体" w:hAnsi="宋体" w:eastAsia="宋体" w:cs="宋体"/>
          <w:sz w:val="30"/>
          <w:szCs w:val="30"/>
        </w:rPr>
        <w:t>代表单位：</w:t>
      </w:r>
    </w:p>
    <w:p>
      <w:pPr>
        <w:spacing w:line="420" w:lineRule="exact"/>
        <w:rPr>
          <w:rFonts w:ascii="宋体" w:hAnsi="宋体" w:eastAsia="宋体" w:cs="宋体"/>
          <w:sz w:val="30"/>
          <w:szCs w:val="30"/>
        </w:rPr>
      </w:pPr>
      <w:r>
        <w:rPr>
          <w:rFonts w:hint="eastAsia" w:ascii="宋体" w:hAnsi="宋体" w:eastAsia="宋体" w:cs="宋体"/>
          <w:sz w:val="30"/>
          <w:szCs w:val="30"/>
        </w:rPr>
        <w:t>领队：           联系方式：</w:t>
      </w:r>
    </w:p>
    <w:p>
      <w:pPr>
        <w:spacing w:line="420" w:lineRule="exact"/>
        <w:rPr>
          <w:rFonts w:ascii="宋体" w:hAnsi="宋体" w:eastAsia="宋体" w:cs="宋体"/>
          <w:sz w:val="30"/>
          <w:szCs w:val="30"/>
        </w:rPr>
      </w:pPr>
      <w:r>
        <w:rPr>
          <w:rFonts w:hint="eastAsia" w:ascii="宋体" w:hAnsi="宋体" w:eastAsia="宋体" w:cs="宋体"/>
          <w:sz w:val="30"/>
          <w:szCs w:val="30"/>
        </w:rPr>
        <w:t>教练：           联系方式：</w:t>
      </w:r>
    </w:p>
    <w:p>
      <w:pPr>
        <w:jc w:val="left"/>
      </w:pPr>
      <w:r>
        <w:rPr>
          <w:rFonts w:hint="eastAsia"/>
          <w:spacing w:val="35"/>
          <w:kern w:val="0"/>
          <w:fitText w:val="1050" w:id="-1431990272"/>
        </w:rPr>
        <w:t>队长签</w:t>
      </w:r>
      <w:r>
        <w:rPr>
          <w:rFonts w:hint="eastAsia"/>
          <w:spacing w:val="0"/>
          <w:kern w:val="0"/>
          <w:fitText w:val="1050" w:id="-1431990272"/>
        </w:rPr>
        <w:t>字</w:t>
      </w:r>
      <w:r>
        <w:t>：</w:t>
      </w:r>
    </w:p>
    <w:tbl>
      <w:tblPr>
        <w:tblStyle w:val="8"/>
        <w:tblpPr w:leftFromText="180" w:rightFromText="180" w:vertAnchor="text" w:horzAnchor="page" w:tblpX="1586" w:tblpY="4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92"/>
        <w:gridCol w:w="3260"/>
        <w:gridCol w:w="2127"/>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pPr>
              <w:spacing w:line="560" w:lineRule="exact"/>
              <w:jc w:val="center"/>
              <w:rPr>
                <w:rFonts w:ascii="黑体" w:hAnsi="黑体" w:eastAsia="黑体" w:cs="宋体"/>
                <w:sz w:val="30"/>
                <w:szCs w:val="30"/>
              </w:rPr>
            </w:pPr>
            <w:r>
              <w:rPr>
                <w:rFonts w:hint="eastAsia" w:ascii="黑体" w:hAnsi="黑体" w:eastAsia="黑体" w:cs="宋体"/>
                <w:sz w:val="30"/>
                <w:szCs w:val="30"/>
              </w:rPr>
              <w:t>姓名</w:t>
            </w:r>
          </w:p>
        </w:tc>
        <w:tc>
          <w:tcPr>
            <w:tcW w:w="992" w:type="dxa"/>
          </w:tcPr>
          <w:p>
            <w:pPr>
              <w:spacing w:line="560" w:lineRule="exact"/>
              <w:jc w:val="center"/>
              <w:rPr>
                <w:rFonts w:ascii="黑体" w:hAnsi="黑体" w:eastAsia="黑体" w:cs="宋体"/>
                <w:sz w:val="30"/>
                <w:szCs w:val="30"/>
              </w:rPr>
            </w:pPr>
            <w:r>
              <w:rPr>
                <w:rFonts w:hint="eastAsia" w:ascii="黑体" w:hAnsi="黑体" w:eastAsia="黑体" w:cs="宋体"/>
                <w:sz w:val="30"/>
                <w:szCs w:val="30"/>
              </w:rPr>
              <w:t>性别</w:t>
            </w:r>
          </w:p>
        </w:tc>
        <w:tc>
          <w:tcPr>
            <w:tcW w:w="3260" w:type="dxa"/>
          </w:tcPr>
          <w:p>
            <w:pPr>
              <w:spacing w:line="560" w:lineRule="exact"/>
              <w:jc w:val="center"/>
              <w:rPr>
                <w:rFonts w:ascii="黑体" w:hAnsi="黑体" w:eastAsia="黑体" w:cs="宋体"/>
                <w:sz w:val="30"/>
                <w:szCs w:val="30"/>
              </w:rPr>
            </w:pPr>
            <w:r>
              <w:rPr>
                <w:rFonts w:hint="eastAsia" w:ascii="黑体" w:hAnsi="黑体" w:eastAsia="黑体" w:cs="宋体"/>
                <w:sz w:val="30"/>
                <w:szCs w:val="30"/>
              </w:rPr>
              <w:t>身份证号码</w:t>
            </w:r>
          </w:p>
        </w:tc>
        <w:tc>
          <w:tcPr>
            <w:tcW w:w="2127" w:type="dxa"/>
          </w:tcPr>
          <w:p>
            <w:pPr>
              <w:spacing w:line="560" w:lineRule="exact"/>
              <w:jc w:val="center"/>
              <w:rPr>
                <w:rFonts w:ascii="黑体" w:hAnsi="黑体" w:eastAsia="黑体" w:cs="宋体"/>
                <w:sz w:val="30"/>
                <w:szCs w:val="30"/>
              </w:rPr>
            </w:pPr>
            <w:r>
              <w:rPr>
                <w:rFonts w:hint="eastAsia" w:ascii="黑体" w:hAnsi="黑体" w:eastAsia="黑体" w:cs="宋体"/>
                <w:sz w:val="30"/>
                <w:szCs w:val="30"/>
              </w:rPr>
              <w:t>联系电话</w:t>
            </w:r>
          </w:p>
        </w:tc>
        <w:tc>
          <w:tcPr>
            <w:tcW w:w="1156" w:type="dxa"/>
          </w:tcPr>
          <w:p>
            <w:pPr>
              <w:spacing w:line="560" w:lineRule="exact"/>
              <w:jc w:val="center"/>
              <w:rPr>
                <w:rFonts w:ascii="黑体" w:hAnsi="黑体" w:eastAsia="黑体" w:cs="宋体"/>
                <w:sz w:val="30"/>
                <w:szCs w:val="30"/>
              </w:rPr>
            </w:pPr>
            <w:r>
              <w:rPr>
                <w:rFonts w:hint="eastAsia" w:ascii="黑体" w:hAnsi="黑体" w:eastAsia="黑体" w:cs="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3260" w:type="dxa"/>
          </w:tcPr>
          <w:p/>
        </w:tc>
        <w:tc>
          <w:tcPr>
            <w:tcW w:w="2127" w:type="dxa"/>
          </w:tcPr>
          <w:p/>
        </w:tc>
        <w:tc>
          <w:tcPr>
            <w:tcW w:w="11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3260" w:type="dxa"/>
          </w:tcPr>
          <w:p/>
        </w:tc>
        <w:tc>
          <w:tcPr>
            <w:tcW w:w="2127" w:type="dxa"/>
          </w:tcPr>
          <w:p/>
        </w:tc>
        <w:tc>
          <w:tcPr>
            <w:tcW w:w="11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3260" w:type="dxa"/>
          </w:tcPr>
          <w:p/>
        </w:tc>
        <w:tc>
          <w:tcPr>
            <w:tcW w:w="2127" w:type="dxa"/>
          </w:tcPr>
          <w:p/>
        </w:tc>
        <w:tc>
          <w:tcPr>
            <w:tcW w:w="11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3260" w:type="dxa"/>
          </w:tcPr>
          <w:p/>
        </w:tc>
        <w:tc>
          <w:tcPr>
            <w:tcW w:w="2127" w:type="dxa"/>
          </w:tcPr>
          <w:p/>
        </w:tc>
        <w:tc>
          <w:tcPr>
            <w:tcW w:w="11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3260" w:type="dxa"/>
          </w:tcPr>
          <w:p/>
        </w:tc>
        <w:tc>
          <w:tcPr>
            <w:tcW w:w="2127" w:type="dxa"/>
          </w:tcPr>
          <w:p/>
        </w:tc>
        <w:tc>
          <w:tcPr>
            <w:tcW w:w="11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3260" w:type="dxa"/>
          </w:tcPr>
          <w:p/>
        </w:tc>
        <w:tc>
          <w:tcPr>
            <w:tcW w:w="2127" w:type="dxa"/>
          </w:tcPr>
          <w:p/>
        </w:tc>
        <w:tc>
          <w:tcPr>
            <w:tcW w:w="11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3260" w:type="dxa"/>
          </w:tcPr>
          <w:p/>
        </w:tc>
        <w:tc>
          <w:tcPr>
            <w:tcW w:w="2127" w:type="dxa"/>
          </w:tcPr>
          <w:p/>
        </w:tc>
        <w:tc>
          <w:tcPr>
            <w:tcW w:w="11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3260" w:type="dxa"/>
          </w:tcPr>
          <w:p/>
        </w:tc>
        <w:tc>
          <w:tcPr>
            <w:tcW w:w="2127" w:type="dxa"/>
          </w:tcPr>
          <w:p/>
        </w:tc>
        <w:tc>
          <w:tcPr>
            <w:tcW w:w="11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3260" w:type="dxa"/>
          </w:tcPr>
          <w:p/>
        </w:tc>
        <w:tc>
          <w:tcPr>
            <w:tcW w:w="2127" w:type="dxa"/>
          </w:tcPr>
          <w:p/>
        </w:tc>
        <w:tc>
          <w:tcPr>
            <w:tcW w:w="11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3260" w:type="dxa"/>
          </w:tcPr>
          <w:p/>
        </w:tc>
        <w:tc>
          <w:tcPr>
            <w:tcW w:w="2127" w:type="dxa"/>
          </w:tcPr>
          <w:p/>
        </w:tc>
        <w:tc>
          <w:tcPr>
            <w:tcW w:w="11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3260" w:type="dxa"/>
          </w:tcPr>
          <w:p/>
        </w:tc>
        <w:tc>
          <w:tcPr>
            <w:tcW w:w="2127" w:type="dxa"/>
          </w:tcPr>
          <w:p/>
        </w:tc>
        <w:tc>
          <w:tcPr>
            <w:tcW w:w="11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Pr>
          <w:p/>
        </w:tc>
        <w:tc>
          <w:tcPr>
            <w:tcW w:w="992" w:type="dxa"/>
          </w:tcPr>
          <w:p/>
        </w:tc>
        <w:tc>
          <w:tcPr>
            <w:tcW w:w="3260" w:type="dxa"/>
          </w:tcPr>
          <w:p/>
        </w:tc>
        <w:tc>
          <w:tcPr>
            <w:tcW w:w="2127" w:type="dxa"/>
          </w:tcPr>
          <w:p/>
        </w:tc>
        <w:tc>
          <w:tcPr>
            <w:tcW w:w="1156" w:type="dxa"/>
          </w:tcPr>
          <w:p/>
        </w:tc>
      </w:tr>
    </w:tbl>
    <w:p>
      <w:pPr>
        <w:pStyle w:val="2"/>
        <w:rPr>
          <w:sz w:val="15"/>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宋体" w:hAnsi="宋体" w:cs="宋体"/>
          <w:szCs w:val="30"/>
        </w:rPr>
        <w:t>组别：成年□  青少年□</w:t>
      </w:r>
    </w:p>
    <w:p>
      <w:pPr>
        <w:pStyle w:val="2"/>
        <w:spacing w:line="560" w:lineRule="exact"/>
        <w:rPr>
          <w:rFonts w:ascii="黑体" w:hAnsi="黑体" w:eastAsia="黑体" w:cs="黑体"/>
          <w:sz w:val="28"/>
          <w:szCs w:val="28"/>
        </w:rPr>
      </w:pPr>
      <w:r>
        <w:rPr>
          <w:rFonts w:hint="eastAsia" w:ascii="黑体" w:hAnsi="黑体" w:eastAsia="黑体" w:cs="方正小标宋简体"/>
          <w:bCs/>
          <w:kern w:val="0"/>
          <w:sz w:val="32"/>
          <w:szCs w:val="32"/>
        </w:rPr>
        <w:t>附件2</w:t>
      </w:r>
    </w:p>
    <w:p>
      <w:pPr>
        <w:spacing w:line="560" w:lineRule="exact"/>
        <w:ind w:firstLine="420" w:firstLineChars="200"/>
      </w:pPr>
    </w:p>
    <w:p>
      <w:pPr>
        <w:autoSpaceDE w:val="0"/>
        <w:autoSpaceDN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北京市第二届冬季运动会群众组冰壶项目竞赛</w:t>
      </w:r>
    </w:p>
    <w:p>
      <w:pPr>
        <w:autoSpaceDE w:val="0"/>
        <w:autoSpaceDN w:val="0"/>
        <w:spacing w:line="560" w:lineRule="exact"/>
        <w:jc w:val="center"/>
        <w:rPr>
          <w:rFonts w:ascii="方正小标宋简体" w:hAnsi="宋体" w:eastAsia="方正小标宋简体"/>
          <w:bCs/>
          <w:kern w:val="0"/>
          <w:sz w:val="44"/>
          <w:szCs w:val="44"/>
        </w:rPr>
      </w:pPr>
      <w:r>
        <w:rPr>
          <w:rFonts w:hint="eastAsia" w:ascii="方正小标宋简体" w:hAnsi="方正小标宋简体" w:eastAsia="方正小标宋简体" w:cs="方正小标宋简体"/>
          <w:bCs/>
          <w:kern w:val="0"/>
          <w:sz w:val="44"/>
          <w:szCs w:val="44"/>
        </w:rPr>
        <w:t>赛风赛纪和反兴奋剂工作责任书</w:t>
      </w:r>
    </w:p>
    <w:p>
      <w:pPr>
        <w:widowControl/>
        <w:spacing w:line="560" w:lineRule="exact"/>
        <w:ind w:firstLine="640" w:firstLineChars="200"/>
        <w:rPr>
          <w:rFonts w:ascii="仿宋_GB2312" w:hAnsi="仿宋" w:eastAsia="仿宋_GB2312" w:cs="仿宋"/>
          <w:kern w:val="0"/>
          <w:sz w:val="32"/>
          <w:szCs w:val="32"/>
        </w:rPr>
      </w:pP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第一条 为加强对北京市第二届冬季运动会</w:t>
      </w:r>
      <w:r>
        <w:rPr>
          <w:rFonts w:ascii="仿宋_GB2312" w:hAnsi="仿宋" w:eastAsia="仿宋_GB2312" w:cs="仿宋"/>
          <w:kern w:val="0"/>
          <w:sz w:val="32"/>
          <w:szCs w:val="32"/>
        </w:rPr>
        <w:t>群众组</w:t>
      </w:r>
      <w:r>
        <w:rPr>
          <w:rFonts w:hint="eastAsia" w:ascii="仿宋_GB2312" w:hAnsi="仿宋" w:eastAsia="仿宋_GB2312" w:cs="仿宋"/>
          <w:kern w:val="0"/>
          <w:sz w:val="32"/>
          <w:szCs w:val="32"/>
        </w:rPr>
        <w:t>冰壶项目竞赛赛风赛纪和反兴奋剂工作的管理和监督，规范各运动队参赛行为，确保项目竞赛顺利进行，制订本责任书。</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第二条 各参赛队领队是本次赛事的赛风赛纪和反兴奋剂工作的直接责任人，代表本队签订责任书。</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 xml:space="preserve">第三条 </w:t>
      </w:r>
      <w:r>
        <w:rPr>
          <w:rFonts w:hint="eastAsia" w:ascii="仿宋_GB2312" w:hAnsi="仿宋" w:eastAsia="仿宋_GB2312" w:cs="仿宋"/>
          <w:bCs/>
          <w:kern w:val="0"/>
          <w:sz w:val="32"/>
          <w:szCs w:val="32"/>
        </w:rPr>
        <w:t>各队要充分认识抓好赛风赛纪和反兴奋剂工作的重要性，坚决贯彻落实习近平总书记对体育工作的系列重要讲话、指示精神，制订切实有效的措施，加强管理和教育，确保赛事顺利进行。</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第四条 各参赛单位在参加北京市第二届冬季运动会</w:t>
      </w:r>
      <w:r>
        <w:rPr>
          <w:rFonts w:ascii="仿宋_GB2312" w:hAnsi="仿宋" w:eastAsia="仿宋_GB2312" w:cs="仿宋"/>
          <w:kern w:val="0"/>
          <w:sz w:val="32"/>
          <w:szCs w:val="32"/>
        </w:rPr>
        <w:t>群众组</w:t>
      </w:r>
      <w:r>
        <w:rPr>
          <w:rFonts w:hint="eastAsia" w:ascii="仿宋_GB2312" w:hAnsi="仿宋" w:eastAsia="仿宋_GB2312" w:cs="仿宋"/>
          <w:kern w:val="0"/>
          <w:sz w:val="32"/>
          <w:szCs w:val="32"/>
        </w:rPr>
        <w:t xml:space="preserve">冰壶项目竞赛过程中负有以下责任和义务：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（一）严格遵守国家法律法规和国家体育总局的有关规定，自觉维护体育竞赛的公平、公正，遵守赛事纪律，文明参赛。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二）加强赛风赛纪和反兴奋剂的宣传、教育和管理，引导运动员树立正确、积极、健康的道德观、价值观和参赛观，保护运动员的身心健康，维护和弘扬公平竞赛的体育道德与精神，同心协力，齐抓共管，干净参赛。</w:t>
      </w:r>
    </w:p>
    <w:p>
      <w:pPr>
        <w:spacing w:line="560" w:lineRule="exact"/>
        <w:ind w:firstLine="640" w:firstLineChars="200"/>
        <w:textAlignment w:val="baseline"/>
        <w:rPr>
          <w:rFonts w:ascii="仿宋_GB2312" w:hAnsi="仿宋" w:eastAsia="仿宋_GB2312" w:cs="仿宋"/>
          <w:kern w:val="0"/>
          <w:sz w:val="32"/>
          <w:szCs w:val="32"/>
        </w:rPr>
      </w:pPr>
      <w:r>
        <w:rPr>
          <w:rFonts w:hint="eastAsia" w:ascii="仿宋_GB2312" w:hAnsi="仿宋" w:eastAsia="仿宋_GB2312" w:cs="仿宋"/>
          <w:kern w:val="0"/>
          <w:sz w:val="32"/>
          <w:szCs w:val="32"/>
        </w:rPr>
        <w:t>（三）严格遵守《北京市第二届冬季运动会</w:t>
      </w:r>
      <w:r>
        <w:rPr>
          <w:rFonts w:ascii="仿宋_GB2312" w:hAnsi="仿宋" w:eastAsia="仿宋_GB2312" w:cs="仿宋"/>
          <w:kern w:val="0"/>
          <w:sz w:val="32"/>
          <w:szCs w:val="32"/>
        </w:rPr>
        <w:t>群众组</w:t>
      </w:r>
      <w:r>
        <w:rPr>
          <w:rFonts w:hint="eastAsia" w:ascii="仿宋_GB2312" w:hAnsi="仿宋" w:eastAsia="仿宋_GB2312" w:cs="仿宋"/>
          <w:sz w:val="32"/>
          <w:szCs w:val="32"/>
        </w:rPr>
        <w:t>冰壶项目竞赛规程</w:t>
      </w:r>
      <w:r>
        <w:rPr>
          <w:rFonts w:hint="eastAsia" w:ascii="仿宋_GB2312" w:hAnsi="仿宋" w:eastAsia="仿宋_GB2312" w:cs="仿宋"/>
          <w:kern w:val="0"/>
          <w:sz w:val="32"/>
          <w:szCs w:val="32"/>
        </w:rPr>
        <w:t>》及赛事有关规定，保证运动员参赛资格真实有效，不弄虚作假。</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（四）严格遵守国家体育总局《反兴奋剂管理办法》等有关规定，明确工作责任与任务，保证相关措施落到实处。确保参加市冬会冰壶项目竞赛不发生兴奋剂违规事件。</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（五）高度重视参赛安全工作，强化安全意识，落实主体责任，加强对参赛队伍所有成员的安全教育，深入排查并有效化解各类安全风险，坚决遏制重大安全事故发生。</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（六）积极配合北京市冰壶协会、承办赛区营造积极健康的舆论环境。不对外散布不符合事实和不负责任的言论。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第五条 在项目竞赛中严禁出现以下行为。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（一）在运动员参赛资格上弄虚作假；</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（二）虚假项目竞赛或操纵项目竞赛；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（三）在项目竞赛中故意干扰或影响他人正常参赛；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（四）为谋求不正当利益，向组委会、竞委会工作人员、技术官员、裁判员等以任何方式、任何形式的贿赂行为；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（五）不服从裁判员判罚，指责、谩骂、攻击裁判员，干扰裁判员正常执裁；</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（六）故意拖延项目竞赛时间，闹赛、罢赛、无故弃权、拒绝领奖，不服从管理，扰乱赛场秩序；</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（七）辱骂对手、打架斗殴、故意伤人，发表涉及地域或民族歧视性的言论；</w:t>
      </w:r>
    </w:p>
    <w:p>
      <w:pPr>
        <w:widowControl/>
        <w:numPr>
          <w:ilvl w:val="0"/>
          <w:numId w:val="1"/>
        </w:numPr>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发表不实或虚假言论，误导媒体和公众，干扰项目竞赛正常进行；</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（九）发生兴奋剂违规行为；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（十）因管理不到位，或应急处置不当，造成重特大安全事故；</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（十一）其他影响赛会形象或项目竞赛正常进行的行为。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本人代表本运动队确认对上述承诺已充分理解，并同意接受监督，在北京市第二届冬季运动会</w:t>
      </w:r>
      <w:r>
        <w:rPr>
          <w:rFonts w:ascii="仿宋_GB2312" w:hAnsi="仿宋" w:eastAsia="仿宋_GB2312" w:cs="仿宋"/>
          <w:kern w:val="0"/>
          <w:sz w:val="32"/>
          <w:szCs w:val="32"/>
        </w:rPr>
        <w:t>群众组</w:t>
      </w:r>
      <w:r>
        <w:rPr>
          <w:rFonts w:hint="eastAsia" w:ascii="仿宋_GB2312" w:hAnsi="仿宋" w:eastAsia="仿宋_GB2312" w:cs="仿宋"/>
          <w:kern w:val="0"/>
          <w:sz w:val="32"/>
          <w:szCs w:val="32"/>
        </w:rPr>
        <w:t>项目竞赛</w:t>
      </w:r>
      <w:r>
        <w:rPr>
          <w:rFonts w:ascii="仿宋_GB2312" w:hAnsi="仿宋" w:eastAsia="仿宋_GB2312" w:cs="仿宋"/>
          <w:kern w:val="0"/>
          <w:sz w:val="32"/>
          <w:szCs w:val="32"/>
        </w:rPr>
        <w:t>期间，</w:t>
      </w:r>
      <w:r>
        <w:rPr>
          <w:rFonts w:hint="eastAsia" w:ascii="仿宋_GB2312" w:hAnsi="仿宋" w:eastAsia="仿宋_GB2312" w:cs="仿宋"/>
          <w:kern w:val="0"/>
          <w:sz w:val="32"/>
          <w:szCs w:val="32"/>
        </w:rPr>
        <w:t>如发生上述</w:t>
      </w:r>
      <w:r>
        <w:rPr>
          <w:rFonts w:ascii="仿宋_GB2312" w:hAnsi="仿宋" w:eastAsia="仿宋_GB2312" w:cs="仿宋"/>
          <w:kern w:val="0"/>
          <w:sz w:val="32"/>
          <w:szCs w:val="32"/>
        </w:rPr>
        <w:t>赛风赛纪和兴奋剂违规行为</w:t>
      </w:r>
      <w:r>
        <w:rPr>
          <w:rFonts w:hint="eastAsia" w:ascii="仿宋_GB2312" w:hAnsi="仿宋" w:eastAsia="仿宋_GB2312" w:cs="仿宋"/>
          <w:kern w:val="0"/>
          <w:sz w:val="32"/>
          <w:szCs w:val="32"/>
        </w:rPr>
        <w:t>，承担相应责任。包括警告、通报批评、停赛1场或数场以及取消参加参赛资格。对造成严重影响的，北京市第二届冬季运动会</w:t>
      </w:r>
      <w:r>
        <w:rPr>
          <w:rFonts w:hint="eastAsia" w:ascii="仿宋_GB2312" w:hAnsi="仿宋" w:eastAsia="仿宋_GB2312" w:cs="仿宋"/>
          <w:sz w:val="32"/>
          <w:szCs w:val="32"/>
        </w:rPr>
        <w:t>组委会</w:t>
      </w:r>
      <w:r>
        <w:rPr>
          <w:rFonts w:hint="eastAsia" w:ascii="仿宋_GB2312" w:hAnsi="仿宋" w:eastAsia="仿宋_GB2312" w:cs="仿宋"/>
          <w:kern w:val="0"/>
          <w:sz w:val="32"/>
          <w:szCs w:val="32"/>
        </w:rPr>
        <w:t>将根据情节轻重进行严厉处罚。</w:t>
      </w:r>
    </w:p>
    <w:p>
      <w:pPr>
        <w:widowControl/>
        <w:spacing w:line="560" w:lineRule="exact"/>
        <w:ind w:firstLine="640" w:firstLineChars="200"/>
        <w:rPr>
          <w:rFonts w:ascii="仿宋_GB2312" w:hAnsi="仿宋" w:eastAsia="仿宋_GB2312" w:cs="仿宋"/>
          <w:kern w:val="0"/>
          <w:sz w:val="32"/>
          <w:szCs w:val="32"/>
        </w:rPr>
      </w:pPr>
    </w:p>
    <w:p>
      <w:pPr>
        <w:widowControl/>
        <w:spacing w:line="560" w:lineRule="exact"/>
        <w:ind w:firstLine="640" w:firstLineChars="200"/>
        <w:rPr>
          <w:rFonts w:ascii="仿宋_GB2312" w:hAnsi="仿宋" w:eastAsia="仿宋_GB2312" w:cs="仿宋"/>
          <w:kern w:val="0"/>
          <w:sz w:val="32"/>
          <w:szCs w:val="32"/>
        </w:rPr>
      </w:pPr>
    </w:p>
    <w:p>
      <w:pPr>
        <w:widowControl/>
        <w:spacing w:line="560" w:lineRule="exact"/>
        <w:ind w:firstLine="640" w:firstLineChars="200"/>
        <w:rPr>
          <w:rFonts w:ascii="仿宋_GB2312" w:hAnsi="仿宋" w:eastAsia="仿宋_GB2312" w:cs="仿宋"/>
          <w:kern w:val="0"/>
          <w:sz w:val="32"/>
          <w:szCs w:val="32"/>
        </w:rPr>
      </w:pP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领队签字：</w:t>
      </w:r>
    </w:p>
    <w:p>
      <w:pPr>
        <w:pStyle w:val="2"/>
      </w:pPr>
    </w:p>
    <w:p>
      <w:pPr>
        <w:pStyle w:val="2"/>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单位盖章：</w:t>
      </w:r>
    </w:p>
    <w:p/>
    <w:p>
      <w:pPr>
        <w:spacing w:line="560" w:lineRule="exact"/>
        <w:ind w:firstLine="640" w:firstLineChars="200"/>
        <w:rPr>
          <w:rFonts w:ascii="仿宋_GB2312" w:hAnsi="仿宋" w:eastAsia="仿宋_GB2312"/>
          <w:sz w:val="32"/>
          <w:szCs w:val="32"/>
        </w:rPr>
        <w:sectPr>
          <w:pgSz w:w="11906" w:h="16838"/>
          <w:pgMar w:top="2098" w:right="1474" w:bottom="1361" w:left="1587" w:header="851" w:footer="992" w:gutter="0"/>
          <w:pgNumType w:fmt="numberInDash"/>
          <w:cols w:space="425" w:num="1"/>
          <w:docGrid w:type="lines" w:linePitch="312" w:charSpace="0"/>
        </w:sectPr>
      </w:pPr>
      <w:r>
        <w:rPr>
          <w:rFonts w:hint="eastAsia" w:ascii="仿宋_GB2312" w:hAnsi="仿宋" w:eastAsia="仿宋_GB2312"/>
          <w:sz w:val="32"/>
          <w:szCs w:val="32"/>
        </w:rPr>
        <w:t>责任书签署日期：</w:t>
      </w:r>
    </w:p>
    <w:p>
      <w:pPr>
        <w:widowControl/>
        <w:tabs>
          <w:tab w:val="left" w:pos="1842"/>
        </w:tabs>
        <w:spacing w:line="560" w:lineRule="exact"/>
        <w:rPr>
          <w:rFonts w:ascii="黑体" w:hAnsi="黑体" w:eastAsia="黑体"/>
        </w:rPr>
      </w:pPr>
      <w:r>
        <w:rPr>
          <w:rFonts w:hint="eastAsia" w:ascii="黑体" w:hAnsi="黑体" w:eastAsia="黑体" w:cs="方正小标宋简体"/>
          <w:bCs/>
          <w:kern w:val="0"/>
          <w:sz w:val="32"/>
          <w:szCs w:val="32"/>
        </w:rPr>
        <w:t>附件3</w:t>
      </w:r>
    </w:p>
    <w:p>
      <w:pPr>
        <w:autoSpaceDE w:val="0"/>
        <w:autoSpaceDN w:val="0"/>
        <w:spacing w:line="560" w:lineRule="exact"/>
        <w:ind w:firstLine="800" w:firstLineChars="200"/>
        <w:rPr>
          <w:rFonts w:ascii="方正小标宋简体" w:eastAsia="方正小标宋简体"/>
          <w:sz w:val="40"/>
        </w:rPr>
      </w:pPr>
    </w:p>
    <w:p>
      <w:pPr>
        <w:widowControl/>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北京市第二届冬季运动会群众组</w:t>
      </w:r>
    </w:p>
    <w:p>
      <w:pPr>
        <w:widowControl/>
        <w:spacing w:line="560" w:lineRule="exact"/>
        <w:jc w:val="center"/>
        <w:rPr>
          <w:rFonts w:ascii="方正小标宋简体" w:hAnsi="宋体" w:eastAsia="方正小标宋简体" w:cs="宋体"/>
          <w:sz w:val="44"/>
          <w:szCs w:val="44"/>
        </w:rPr>
      </w:pPr>
      <w:r>
        <w:rPr>
          <w:rFonts w:hint="eastAsia" w:ascii="方正小标宋简体" w:eastAsia="方正小标宋简体"/>
          <w:sz w:val="44"/>
          <w:szCs w:val="44"/>
        </w:rPr>
        <w:t>冰壶项目竞赛</w:t>
      </w:r>
      <w:r>
        <w:rPr>
          <w:rFonts w:hint="eastAsia" w:ascii="方正小标宋简体" w:hAnsi="宋体" w:eastAsia="方正小标宋简体" w:cs="宋体"/>
          <w:kern w:val="0"/>
          <w:sz w:val="44"/>
          <w:szCs w:val="44"/>
          <w:lang w:bidi="ar"/>
        </w:rPr>
        <w:t>疫情防控承诺书</w:t>
      </w:r>
    </w:p>
    <w:p>
      <w:pPr>
        <w:widowControl/>
        <w:spacing w:line="560" w:lineRule="exact"/>
        <w:ind w:firstLine="640" w:firstLineChars="200"/>
        <w:rPr>
          <w:rFonts w:ascii="仿宋_GB2312" w:hAnsi="仿宋" w:eastAsia="仿宋_GB2312" w:cs="仿宋"/>
          <w:sz w:val="32"/>
          <w:szCs w:val="32"/>
        </w:rPr>
      </w:pP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 xml:space="preserve">一、本队伍建立有内部疫情防控体系，明确疫情防控应急措施和处置程序，切实落实责任到人。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 xml:space="preserve">二、本队伍疫情防控工作实行领队负责制。各队领队和队医为队伍疫情防控责任人，其中，领队为第一责任人，将做好对队伍全体人员（含运动员、教练、领队和随队人员）的疫情防控教育管理、疫情防控要求措施落实、信息采集报送等工作任务。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 xml:space="preserve">三、本队伍人员一旦出现异常情况，将第一时间报告，并在防控部门指导下积极采取相应防控措施。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 xml:space="preserve">四、本队伍人员将加强对疫情防控知识和要求的宣传教育学习，引导所有参赛人员充分认识疫情防控工作的严肃性和重要性，并掌握基本的个人防护手段。 </w:t>
      </w:r>
    </w:p>
    <w:p>
      <w:pPr>
        <w:widowControl/>
        <w:spacing w:line="56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五、本队伍人员将严格遵守组委会制定的各项疫情防控要求和措施，并做好具体防护工作。</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 xml:space="preserve">六、本队伍人员将积极主动维护和宣传活动正面形象，绝不通过媒体采访或个人社交媒体平台（包括但不限于微博、微信等）发表、散播有关疫情防控虚假消息或不当言论。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 xml:space="preserve">七、本队伍人员承诺，本人及共同居住的家庭成员不存在以下任一情况，并对以下提供的健康相关信息的真实性负责，如因信息不实、隐瞒病史或接触史，引起影响公共安全的后果，本人将承担由此带来的全部法律责任。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（一）被诊断为新型冠状病毒肺炎确诊病例或疑似病例；</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（二）与新型冠状病毒肺炎确诊病例或疑似病例密切接触；</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 xml:space="preserve">（三）过去 14 天有与来自疫情中高风险地区或有病例报告社区旅居史的人员密切接触； </w:t>
      </w:r>
    </w:p>
    <w:p>
      <w:pPr>
        <w:widowControl/>
        <w:spacing w:line="56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（四）过去 14 天去过疫情中高风险地区或有病例报告社区；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（五）被留验站集中隔离观察或留观后已解除医学观察；</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（六）有发热、咳嗽、乏力、胸闷、呼吸困难、腹泻等症状。</w:t>
      </w:r>
    </w:p>
    <w:p>
      <w:pPr>
        <w:pStyle w:val="2"/>
        <w:spacing w:line="560" w:lineRule="exact"/>
        <w:ind w:firstLine="420" w:firstLineChars="200"/>
      </w:pPr>
    </w:p>
    <w:p>
      <w:pPr>
        <w:widowControl/>
        <w:spacing w:line="560" w:lineRule="exact"/>
        <w:ind w:firstLine="640" w:firstLineChars="200"/>
        <w:rPr>
          <w:rFonts w:ascii="仿宋_GB2312" w:hAnsi="仿宋" w:eastAsia="仿宋_GB2312" w:cs="仿宋"/>
          <w:kern w:val="0"/>
          <w:sz w:val="32"/>
          <w:szCs w:val="32"/>
          <w:lang w:bidi="ar"/>
        </w:rPr>
      </w:pP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领队签字：</w:t>
      </w:r>
    </w:p>
    <w:p>
      <w:pPr>
        <w:pStyle w:val="2"/>
        <w:spacing w:line="560" w:lineRule="exact"/>
        <w:ind w:firstLine="640" w:firstLineChars="200"/>
        <w:rPr>
          <w:rFonts w:ascii="仿宋_GB2312" w:hAnsi="仿宋" w:eastAsia="仿宋_GB2312"/>
          <w:sz w:val="32"/>
          <w:szCs w:val="32"/>
        </w:rPr>
      </w:pPr>
    </w:p>
    <w:p>
      <w:pPr>
        <w:pStyle w:val="2"/>
        <w:spacing w:line="560" w:lineRule="exact"/>
        <w:ind w:firstLine="640" w:firstLineChars="200"/>
        <w:rPr>
          <w:rFonts w:eastAsia="仿宋_GB2312"/>
        </w:rPr>
      </w:pPr>
      <w:r>
        <w:rPr>
          <w:rFonts w:hint="eastAsia" w:ascii="仿宋_GB2312" w:hAnsi="仿宋" w:eastAsia="仿宋_GB2312"/>
          <w:sz w:val="32"/>
          <w:szCs w:val="32"/>
        </w:rPr>
        <w:t>单位盖章：</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责任书签署日期：</w:t>
      </w:r>
    </w:p>
    <w:p>
      <w:pPr>
        <w:pStyle w:val="2"/>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420" w:firstLineChars="200"/>
      </w:pPr>
      <w:r>
        <w:br w:type="page"/>
      </w:r>
    </w:p>
    <w:p>
      <w:pPr>
        <w:widowControl/>
        <w:tabs>
          <w:tab w:val="left" w:pos="1842"/>
        </w:tabs>
        <w:spacing w:line="560" w:lineRule="exact"/>
        <w:rPr>
          <w:rFonts w:ascii="方正小标宋简体" w:eastAsia="方正小标宋简体"/>
          <w:sz w:val="44"/>
          <w:szCs w:val="44"/>
        </w:rPr>
      </w:pPr>
      <w:r>
        <w:rPr>
          <w:rFonts w:hint="eastAsia" w:ascii="黑体" w:hAnsi="黑体" w:eastAsia="黑体" w:cs="方正小标宋简体"/>
          <w:bCs/>
          <w:kern w:val="0"/>
          <w:sz w:val="32"/>
          <w:szCs w:val="32"/>
        </w:rPr>
        <w:t>附件4</w:t>
      </w:r>
    </w:p>
    <w:p>
      <w:pPr>
        <w:widowControl/>
        <w:spacing w:line="56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北京市第二届冬季运动会群众组</w:t>
      </w:r>
    </w:p>
    <w:p>
      <w:pPr>
        <w:widowControl/>
        <w:spacing w:line="560" w:lineRule="exact"/>
        <w:ind w:firstLine="880" w:firstLineChars="200"/>
        <w:jc w:val="center"/>
        <w:rPr>
          <w:rFonts w:ascii="方正小标宋简体" w:hAnsi="宋体" w:eastAsia="方正小标宋简体" w:cs="宋体"/>
          <w:sz w:val="44"/>
          <w:szCs w:val="44"/>
        </w:rPr>
      </w:pPr>
      <w:r>
        <w:rPr>
          <w:rFonts w:hint="eastAsia" w:ascii="方正小标宋简体" w:eastAsia="方正小标宋简体"/>
          <w:sz w:val="44"/>
          <w:szCs w:val="44"/>
        </w:rPr>
        <w:t>冰壶项目竞赛安全免责承诺</w:t>
      </w:r>
      <w:r>
        <w:rPr>
          <w:rFonts w:hint="eastAsia" w:ascii="方正小标宋简体" w:hAnsi="宋体" w:eastAsia="方正小标宋简体" w:cs="宋体"/>
          <w:kern w:val="0"/>
          <w:sz w:val="44"/>
          <w:szCs w:val="44"/>
          <w:lang w:bidi="ar"/>
        </w:rPr>
        <w:t>书</w:t>
      </w:r>
    </w:p>
    <w:p>
      <w:pPr>
        <w:widowControl/>
        <w:spacing w:line="560" w:lineRule="exact"/>
        <w:ind w:firstLine="640" w:firstLineChars="200"/>
        <w:rPr>
          <w:rFonts w:ascii="仿宋_GB2312" w:hAnsi="仿宋" w:eastAsia="仿宋_GB2312" w:cs="仿宋"/>
          <w:sz w:val="32"/>
          <w:szCs w:val="32"/>
        </w:rPr>
      </w:pPr>
    </w:p>
    <w:p>
      <w:pPr>
        <w:pStyle w:val="2"/>
        <w:spacing w:line="56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u w:val="single"/>
          <w:lang w:bidi="ar"/>
        </w:rPr>
        <w:t xml:space="preserve">                      </w:t>
      </w:r>
      <w:r>
        <w:rPr>
          <w:rFonts w:hint="eastAsia" w:ascii="仿宋_GB2312" w:hAnsi="仿宋" w:eastAsia="仿宋_GB2312" w:cs="仿宋"/>
          <w:kern w:val="0"/>
          <w:sz w:val="32"/>
          <w:szCs w:val="32"/>
          <w:lang w:bidi="ar"/>
        </w:rPr>
        <w:t>队承诺在参加北京市第二届冬季运动会群众组冰壶项目竞赛期间，服从组委会安排，自觉遵守竞赛规程和纪律处罚规定，保证做到以下事项，否则将无条件接受组委会的处罚：</w:t>
      </w:r>
    </w:p>
    <w:p>
      <w:pPr>
        <w:pStyle w:val="2"/>
        <w:spacing w:line="56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一、保证我单位报名的运动员均系本单位\系统在本市工作的正式干部和职工，并符合规程规定的报名资格。</w:t>
      </w:r>
    </w:p>
    <w:p>
      <w:pPr>
        <w:pStyle w:val="2"/>
        <w:spacing w:line="56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二、保证我单位参赛运动员经过区级以上医务部门体检，身体健康、无重大疾病隐患，适合参加本次冰壶项目竞赛。</w:t>
      </w:r>
    </w:p>
    <w:p>
      <w:pPr>
        <w:pStyle w:val="2"/>
        <w:spacing w:line="56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三、加强对教练员和运动员的管理，杜绝一切违规违纪行为的发生。</w:t>
      </w:r>
    </w:p>
    <w:p>
      <w:pPr>
        <w:pStyle w:val="2"/>
        <w:spacing w:line="56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四、公平竞赛，尊重对手，无条件服从裁判员的判罚。</w:t>
      </w:r>
    </w:p>
    <w:p>
      <w:pPr>
        <w:pStyle w:val="2"/>
        <w:spacing w:line="56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五、项目竞赛过程中如出现受伤等意外情况，不要求组委会承担任何责任。</w:t>
      </w:r>
    </w:p>
    <w:p>
      <w:pPr>
        <w:pStyle w:val="2"/>
        <w:spacing w:line="56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六、配合组委会的管理，按要求参加项目竞赛及其相关活动，保证项目竞赛的顺利进行和圆满结束。</w:t>
      </w:r>
    </w:p>
    <w:p>
      <w:pPr>
        <w:pStyle w:val="2"/>
        <w:spacing w:line="56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 xml:space="preserve">                        领队签字：</w:t>
      </w:r>
    </w:p>
    <w:p>
      <w:pPr>
        <w:pStyle w:val="2"/>
        <w:spacing w:line="56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 xml:space="preserve">                        单位盖章：</w:t>
      </w:r>
    </w:p>
    <w:p>
      <w:pPr>
        <w:pStyle w:val="2"/>
        <w:spacing w:line="56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 xml:space="preserve">                        签署时间： 年  月  日</w:t>
      </w:r>
    </w:p>
    <w:p>
      <w:pPr>
        <w:rPr>
          <w:lang w:bidi="ar"/>
        </w:rPr>
      </w:pPr>
    </w:p>
    <w:p>
      <w:pPr>
        <w:pStyle w:val="2"/>
        <w:rPr>
          <w:lang w:bidi="ar"/>
        </w:rPr>
      </w:pPr>
    </w:p>
    <w:p>
      <w:pPr>
        <w:rPr>
          <w:lang w:bidi="ar"/>
        </w:rPr>
      </w:pPr>
    </w:p>
    <w:p>
      <w:pPr>
        <w:widowControl/>
        <w:tabs>
          <w:tab w:val="left" w:pos="1842"/>
        </w:tabs>
        <w:spacing w:line="560" w:lineRule="exact"/>
        <w:rPr>
          <w:rFonts w:ascii="方正小标宋简体" w:eastAsia="方正小标宋简体"/>
          <w:sz w:val="44"/>
          <w:szCs w:val="44"/>
        </w:rPr>
      </w:pPr>
      <w:r>
        <w:rPr>
          <w:rFonts w:hint="eastAsia" w:ascii="黑体" w:hAnsi="黑体" w:eastAsia="黑体" w:cs="方正小标宋简体"/>
          <w:bCs/>
          <w:kern w:val="0"/>
          <w:sz w:val="32"/>
          <w:szCs w:val="32"/>
        </w:rPr>
        <w:t>附件</w:t>
      </w:r>
      <w:r>
        <w:rPr>
          <w:rFonts w:ascii="黑体" w:hAnsi="黑体" w:eastAsia="黑体" w:cs="方正小标宋简体"/>
          <w:bCs/>
          <w:kern w:val="0"/>
          <w:sz w:val="32"/>
          <w:szCs w:val="32"/>
        </w:rPr>
        <w:t>5</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北京市第二届冬季运动会群众组</w:t>
      </w:r>
    </w:p>
    <w:p>
      <w:pPr>
        <w:spacing w:line="560" w:lineRule="exact"/>
        <w:jc w:val="center"/>
        <w:rPr>
          <w:rFonts w:ascii="方正小标宋简体" w:hAnsi="方正小标宋简体" w:eastAsia="方正小标宋简体" w:cs="方正小标宋简体"/>
          <w:bCs/>
          <w:color w:val="000008"/>
          <w:sz w:val="44"/>
          <w:szCs w:val="44"/>
        </w:rPr>
      </w:pPr>
      <w:r>
        <w:rPr>
          <w:rFonts w:hint="eastAsia" w:ascii="方正小标宋简体" w:hAnsi="方正小标宋简体" w:eastAsia="方正小标宋简体" w:cs="方正小标宋简体"/>
          <w:bCs/>
          <w:color w:val="000008"/>
          <w:kern w:val="0"/>
          <w:sz w:val="44"/>
          <w:szCs w:val="44"/>
        </w:rPr>
        <w:t>反兴奋剂承诺书</w:t>
      </w:r>
    </w:p>
    <w:p>
      <w:pPr>
        <w:spacing w:line="560" w:lineRule="exact"/>
        <w:jc w:val="center"/>
        <w:rPr>
          <w:rFonts w:ascii="方正小标宋简体" w:hAnsi="方正小标宋简体" w:eastAsia="方正小标宋简体" w:cs="方正小标宋简体"/>
          <w:bCs/>
          <w:color w:val="000008"/>
          <w:sz w:val="44"/>
          <w:szCs w:val="44"/>
        </w:rPr>
      </w:pPr>
    </w:p>
    <w:p>
      <w:pPr>
        <w:spacing w:line="560" w:lineRule="exact"/>
        <w:ind w:firstLine="640" w:firstLineChars="200"/>
        <w:rPr>
          <w:bCs/>
          <w:color w:val="000008"/>
        </w:rPr>
      </w:pPr>
      <w:r>
        <w:rPr>
          <w:rFonts w:hint="eastAsia" w:ascii="仿宋_GB2312" w:hAnsi="仿宋_GB2312" w:eastAsia="仿宋_GB2312" w:cs="仿宋_GB2312"/>
          <w:bCs/>
          <w:color w:val="000008"/>
          <w:kern w:val="0"/>
          <w:sz w:val="32"/>
          <w:szCs w:val="32"/>
        </w:rPr>
        <w:t>我将以维护国家荣誉、发扬体育精神为己任，自觉遵守反兴奋剂法律法规，认真履行反兴奋剂责任义务，保证干干净净参加比赛。</w:t>
      </w:r>
    </w:p>
    <w:p>
      <w:pPr>
        <w:spacing w:line="560" w:lineRule="exact"/>
        <w:ind w:firstLine="640" w:firstLineChars="200"/>
        <w:rPr>
          <w:rFonts w:ascii="方正小标宋简体" w:hAnsi="方正小标宋简体" w:eastAsia="方正小标宋简体" w:cs="方正小标宋简体"/>
          <w:bCs/>
          <w:color w:val="000008"/>
        </w:rPr>
      </w:pPr>
      <w:r>
        <w:rPr>
          <w:rFonts w:hint="eastAsia" w:ascii="仿宋_GB2312" w:hAnsi="仿宋_GB2312" w:eastAsia="仿宋_GB2312" w:cs="仿宋_GB2312"/>
          <w:bCs/>
          <w:color w:val="000008"/>
          <w:kern w:val="0"/>
          <w:sz w:val="32"/>
          <w:szCs w:val="32"/>
        </w:rPr>
        <w:t>在此，我承诺：</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kern w:val="0"/>
          <w:sz w:val="32"/>
          <w:szCs w:val="32"/>
        </w:rPr>
        <w:t>坚决抵制使用兴奋剂</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kern w:val="0"/>
          <w:sz w:val="32"/>
          <w:szCs w:val="32"/>
        </w:rPr>
        <w:t>严防误服误用兴奋剂</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kern w:val="0"/>
          <w:sz w:val="32"/>
          <w:szCs w:val="32"/>
        </w:rPr>
        <w:t>配合兴奋剂检查调查</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kern w:val="0"/>
          <w:sz w:val="32"/>
          <w:szCs w:val="32"/>
        </w:rPr>
        <w:t>及时申请用药豁免</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kern w:val="0"/>
          <w:sz w:val="32"/>
          <w:szCs w:val="32"/>
        </w:rPr>
        <w:t>准确填报行踪信息</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kern w:val="0"/>
          <w:sz w:val="32"/>
          <w:szCs w:val="32"/>
        </w:rPr>
        <w:t>相互监督主动举报</w:t>
      </w:r>
    </w:p>
    <w:p>
      <w:pPr>
        <w:spacing w:line="560" w:lineRule="exact"/>
        <w:ind w:firstLine="640" w:firstLineChars="200"/>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kern w:val="0"/>
          <w:sz w:val="32"/>
          <w:szCs w:val="32"/>
        </w:rPr>
        <w:t>承诺人：</w:t>
      </w:r>
    </w:p>
    <w:p>
      <w:pPr>
        <w:spacing w:line="560" w:lineRule="exact"/>
        <w:rPr>
          <w:rFonts w:ascii="黑体" w:hAnsi="黑体" w:eastAsia="黑体" w:cs="黑体"/>
          <w:bCs/>
          <w:color w:val="000008"/>
        </w:rPr>
      </w:pPr>
    </w:p>
    <w:p>
      <w:pPr>
        <w:spacing w:line="560" w:lineRule="exact"/>
        <w:rPr>
          <w:rFonts w:ascii="方正小标宋简体" w:hAnsi="方正小标宋简体" w:eastAsia="方正小标宋简体" w:cs="方正小标宋简体"/>
          <w:bCs/>
          <w:color w:val="000008"/>
        </w:rPr>
      </w:pPr>
      <w:r>
        <w:rPr>
          <w:rFonts w:hint="eastAsia" w:ascii="黑体" w:hAnsi="黑体" w:eastAsia="黑体" w:cs="黑体"/>
          <w:bCs/>
          <w:color w:val="000008"/>
          <w:kern w:val="0"/>
          <w:sz w:val="32"/>
          <w:szCs w:val="32"/>
        </w:rPr>
        <w:t>北京市反兴奋剂知识要点：</w:t>
      </w:r>
    </w:p>
    <w:p>
      <w:pPr>
        <w:spacing w:line="560" w:lineRule="exact"/>
        <w:rPr>
          <w:bCs/>
          <w:color w:val="000008"/>
        </w:rPr>
      </w:pPr>
      <w:r>
        <w:rPr>
          <w:rFonts w:hint="eastAsia" w:ascii="仿宋_GB2312" w:hAnsi="仿宋_GB2312" w:eastAsia="仿宋_GB2312" w:cs="仿宋_GB2312"/>
          <w:bCs/>
          <w:color w:val="000008"/>
          <w:kern w:val="0"/>
          <w:sz w:val="32"/>
          <w:szCs w:val="32"/>
        </w:rPr>
        <w:t>1.反兴奋剂工作是为了保护干净运动员的权益。</w:t>
      </w:r>
    </w:p>
    <w:p>
      <w:pPr>
        <w:spacing w:line="560" w:lineRule="exact"/>
        <w:rPr>
          <w:bCs/>
          <w:color w:val="000008"/>
        </w:rPr>
      </w:pPr>
      <w:r>
        <w:rPr>
          <w:rFonts w:hint="eastAsia" w:ascii="仿宋_GB2312" w:hAnsi="仿宋_GB2312" w:eastAsia="仿宋_GB2312" w:cs="仿宋_GB2312"/>
          <w:bCs/>
          <w:color w:val="000008"/>
          <w:kern w:val="0"/>
          <w:sz w:val="32"/>
          <w:szCs w:val="32"/>
        </w:rPr>
        <w:t>2.使用兴奋剂违背了体育精神。</w:t>
      </w:r>
    </w:p>
    <w:p>
      <w:pPr>
        <w:spacing w:line="560" w:lineRule="exact"/>
      </w:pPr>
      <w:r>
        <w:rPr>
          <w:rFonts w:hint="eastAsia" w:ascii="仿宋_GB2312" w:hAnsi="仿宋_GB2312" w:eastAsia="仿宋_GB2312" w:cs="仿宋_GB2312"/>
          <w:bCs/>
          <w:color w:val="000008"/>
          <w:kern w:val="0"/>
          <w:sz w:val="32"/>
          <w:szCs w:val="32"/>
        </w:rPr>
        <w:t>3.发现兴奋剂违规行为应当进行举报。</w:t>
      </w:r>
      <w:r>
        <w:rPr>
          <w:rFonts w:hint="eastAsia" w:ascii="仿宋_GB2312" w:hAnsi="仿宋_GB2312" w:eastAsia="仿宋_GB2312" w:cs="仿宋_GB2312"/>
          <w:bCs/>
          <w:color w:val="000008"/>
          <w:kern w:val="0"/>
          <w:sz w:val="32"/>
          <w:szCs w:val="32"/>
        </w:rPr>
        <w:br w:type="textWrapping"/>
      </w:r>
      <w:r>
        <w:rPr>
          <w:rFonts w:hint="eastAsia" w:ascii="仿宋_GB2312" w:hAnsi="仿宋_GB2312" w:eastAsia="仿宋_GB2312" w:cs="仿宋_GB2312"/>
          <w:bCs/>
          <w:color w:val="000008"/>
          <w:kern w:val="0"/>
          <w:sz w:val="32"/>
          <w:szCs w:val="32"/>
        </w:rPr>
        <w:t>4.运动员无正当理由不得持有兴奋剂。</w:t>
      </w:r>
      <w:r>
        <w:rPr>
          <w:rFonts w:hint="eastAsia" w:ascii="仿宋_GB2312" w:hAnsi="仿宋_GB2312" w:eastAsia="仿宋_GB2312" w:cs="仿宋_GB2312"/>
          <w:bCs/>
          <w:color w:val="000008"/>
          <w:kern w:val="0"/>
          <w:sz w:val="32"/>
          <w:szCs w:val="32"/>
        </w:rPr>
        <w:br w:type="textWrapping"/>
      </w:r>
      <w:r>
        <w:rPr>
          <w:rFonts w:hint="eastAsia" w:ascii="仿宋_GB2312" w:hAnsi="仿宋_GB2312" w:eastAsia="仿宋_GB2312" w:cs="仿宋_GB2312"/>
          <w:bCs/>
          <w:color w:val="000008"/>
          <w:kern w:val="0"/>
          <w:sz w:val="32"/>
          <w:szCs w:val="32"/>
        </w:rPr>
        <w:t>5.配合兴奋剂检查和调查是每个运动员的责任和义务。</w:t>
      </w:r>
      <w:r>
        <w:rPr>
          <w:rFonts w:hint="eastAsia" w:ascii="仿宋_GB2312" w:hAnsi="仿宋_GB2312" w:eastAsia="仿宋_GB2312" w:cs="仿宋_GB2312"/>
          <w:bCs/>
          <w:color w:val="000008"/>
          <w:kern w:val="0"/>
          <w:sz w:val="32"/>
          <w:szCs w:val="32"/>
        </w:rPr>
        <w:br w:type="textWrapping"/>
      </w:r>
      <w:r>
        <w:rPr>
          <w:rFonts w:hint="eastAsia" w:ascii="仿宋_GB2312" w:hAnsi="仿宋_GB2312" w:eastAsia="仿宋_GB2312" w:cs="仿宋_GB2312"/>
          <w:bCs/>
          <w:color w:val="000008"/>
          <w:kern w:val="0"/>
          <w:sz w:val="32"/>
          <w:szCs w:val="32"/>
        </w:rPr>
        <w:t>6.确保没有禁用物质进入运动员体内，是运动员的个人责任。</w:t>
      </w:r>
      <w:r>
        <w:rPr>
          <w:rFonts w:hint="eastAsia" w:ascii="仿宋_GB2312" w:hAnsi="仿宋_GB2312" w:eastAsia="仿宋_GB2312" w:cs="仿宋_GB2312"/>
          <w:bCs/>
          <w:color w:val="000008"/>
          <w:kern w:val="0"/>
          <w:sz w:val="32"/>
          <w:szCs w:val="32"/>
        </w:rPr>
        <w:br w:type="textWrapping"/>
      </w:r>
      <w:r>
        <w:rPr>
          <w:rFonts w:hint="eastAsia" w:ascii="仿宋_GB2312" w:hAnsi="仿宋_GB2312" w:eastAsia="仿宋_GB2312" w:cs="仿宋_GB2312"/>
          <w:bCs/>
          <w:color w:val="000008"/>
          <w:kern w:val="0"/>
          <w:sz w:val="32"/>
          <w:szCs w:val="32"/>
        </w:rPr>
        <w:t>7.对兴奋剂违规禁赛处罚的最高年限是终身禁赛。</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-5080</wp:posOffset>
              </wp:positionH>
              <wp:positionV relativeFrom="paragraph">
                <wp:posOffset>-120015</wp:posOffset>
              </wp:positionV>
              <wp:extent cx="5623560" cy="1828800"/>
              <wp:effectExtent l="0" t="0" r="0" b="10795"/>
              <wp:wrapNone/>
              <wp:docPr id="1" name="文本框 1"/>
              <wp:cNvGraphicFramePr/>
              <a:graphic xmlns:a="http://schemas.openxmlformats.org/drawingml/2006/main">
                <a:graphicData uri="http://schemas.microsoft.com/office/word/2010/wordprocessingShape">
                  <wps:wsp>
                    <wps:cNvSpPr txBox="1"/>
                    <wps:spPr>
                      <a:xfrm>
                        <a:off x="0" y="0"/>
                        <a:ext cx="5623332"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4pt;margin-top:-9.45pt;height:144pt;width:442.8pt;mso-position-horizontal-relative:margin;z-index:251659264;mso-width-relative:page;mso-height-relative:page;" filled="f" stroked="f" coordsize="21600,21600" o:gfxdata="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j7p21wAAAAkBAAAPAAAAAAAAAAEAIAAAACIAAABkcnMvZG93bnJldi54bWxQ&#10;SwECFAAUAAAACACHTuJAdVFJdjECAABXBAAADgAAAAAAAAABACAAAAAmAQAAZHJzL2Uyb0RvYy54&#10;bWxQSwUGAAAAAAYABgBZAQAAyQUAAAAA&#10;">
              <v:fill on="f" focussize="0,0"/>
              <v:stroke on="f" weight="0.5pt"/>
              <v:imagedata o:title=""/>
              <o:lock v:ext="edit" aspectratio="f"/>
              <v:textbox inset="0mm,0mm,0mm,0mm" style="mso-fit-shape-to-text:t;">
                <w:txbxContent>
                  <w:p>
                    <w:pPr>
                      <w:pStyle w:val="4"/>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9610B"/>
    <w:multiLevelType w:val="singleLevel"/>
    <w:tmpl w:val="0B29610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YWZiOTk2YjE5ZTM1OTRkMjVjYWRhZGM2NzE2NjcifQ=="/>
  </w:docVars>
  <w:rsids>
    <w:rsidRoot w:val="3FFB5719"/>
    <w:rsid w:val="000230B8"/>
    <w:rsid w:val="0003202A"/>
    <w:rsid w:val="00070911"/>
    <w:rsid w:val="000A3663"/>
    <w:rsid w:val="000B667A"/>
    <w:rsid w:val="000C5AA3"/>
    <w:rsid w:val="000D1CCE"/>
    <w:rsid w:val="00106105"/>
    <w:rsid w:val="0016030F"/>
    <w:rsid w:val="00194550"/>
    <w:rsid w:val="00194F67"/>
    <w:rsid w:val="001B5C40"/>
    <w:rsid w:val="001D4162"/>
    <w:rsid w:val="00206C3F"/>
    <w:rsid w:val="002314EB"/>
    <w:rsid w:val="00252DA9"/>
    <w:rsid w:val="00285B0B"/>
    <w:rsid w:val="00285B33"/>
    <w:rsid w:val="0028664E"/>
    <w:rsid w:val="002A2F56"/>
    <w:rsid w:val="00300BC8"/>
    <w:rsid w:val="00320EE9"/>
    <w:rsid w:val="00325812"/>
    <w:rsid w:val="00334D5B"/>
    <w:rsid w:val="003B60AA"/>
    <w:rsid w:val="003D3090"/>
    <w:rsid w:val="00453A0B"/>
    <w:rsid w:val="0049549F"/>
    <w:rsid w:val="004B7B92"/>
    <w:rsid w:val="004E5A6A"/>
    <w:rsid w:val="00515CB5"/>
    <w:rsid w:val="0052438B"/>
    <w:rsid w:val="005A6607"/>
    <w:rsid w:val="005D2CA1"/>
    <w:rsid w:val="00654710"/>
    <w:rsid w:val="00730EF0"/>
    <w:rsid w:val="00781BC5"/>
    <w:rsid w:val="007D1FC0"/>
    <w:rsid w:val="007D39A6"/>
    <w:rsid w:val="007F02EF"/>
    <w:rsid w:val="007F119D"/>
    <w:rsid w:val="00810173"/>
    <w:rsid w:val="008561F9"/>
    <w:rsid w:val="008675CD"/>
    <w:rsid w:val="0087727C"/>
    <w:rsid w:val="008B784E"/>
    <w:rsid w:val="00953E38"/>
    <w:rsid w:val="009638CC"/>
    <w:rsid w:val="009666D7"/>
    <w:rsid w:val="00994EE0"/>
    <w:rsid w:val="009B7E3E"/>
    <w:rsid w:val="009E04B3"/>
    <w:rsid w:val="00A17940"/>
    <w:rsid w:val="00A2240A"/>
    <w:rsid w:val="00A316B7"/>
    <w:rsid w:val="00A56042"/>
    <w:rsid w:val="00A727CC"/>
    <w:rsid w:val="00AC1C99"/>
    <w:rsid w:val="00B0731C"/>
    <w:rsid w:val="00B16CF4"/>
    <w:rsid w:val="00B21B48"/>
    <w:rsid w:val="00B96632"/>
    <w:rsid w:val="00C47EA4"/>
    <w:rsid w:val="00C73F61"/>
    <w:rsid w:val="00CA4232"/>
    <w:rsid w:val="00D147DE"/>
    <w:rsid w:val="00D356E1"/>
    <w:rsid w:val="00DB7FD6"/>
    <w:rsid w:val="00E00DA2"/>
    <w:rsid w:val="00E46D34"/>
    <w:rsid w:val="00E46F32"/>
    <w:rsid w:val="00E64A61"/>
    <w:rsid w:val="00EA5AB8"/>
    <w:rsid w:val="00EF23D5"/>
    <w:rsid w:val="00FE64C3"/>
    <w:rsid w:val="00FE6C01"/>
    <w:rsid w:val="00FF6AF2"/>
    <w:rsid w:val="036F463D"/>
    <w:rsid w:val="0481535B"/>
    <w:rsid w:val="06832B22"/>
    <w:rsid w:val="07211C17"/>
    <w:rsid w:val="0D50793E"/>
    <w:rsid w:val="13D91728"/>
    <w:rsid w:val="1623352E"/>
    <w:rsid w:val="162A7674"/>
    <w:rsid w:val="1EFE3029"/>
    <w:rsid w:val="1F2063A2"/>
    <w:rsid w:val="26C72883"/>
    <w:rsid w:val="28F835A8"/>
    <w:rsid w:val="29EE7C2D"/>
    <w:rsid w:val="2A4A0802"/>
    <w:rsid w:val="2AE47B45"/>
    <w:rsid w:val="2B205EC2"/>
    <w:rsid w:val="2D902593"/>
    <w:rsid w:val="326B5090"/>
    <w:rsid w:val="33104698"/>
    <w:rsid w:val="34E4226C"/>
    <w:rsid w:val="3BDFC090"/>
    <w:rsid w:val="3CCF3BB7"/>
    <w:rsid w:val="3FFB5719"/>
    <w:rsid w:val="3FFF8A62"/>
    <w:rsid w:val="440D6873"/>
    <w:rsid w:val="45832CEE"/>
    <w:rsid w:val="45C67E73"/>
    <w:rsid w:val="472A6A27"/>
    <w:rsid w:val="48E026D3"/>
    <w:rsid w:val="4AC13A8D"/>
    <w:rsid w:val="4B387DED"/>
    <w:rsid w:val="4DBA6CB5"/>
    <w:rsid w:val="4E250F26"/>
    <w:rsid w:val="4FB71D23"/>
    <w:rsid w:val="53194FC4"/>
    <w:rsid w:val="543B29CF"/>
    <w:rsid w:val="55A84EA1"/>
    <w:rsid w:val="562E6085"/>
    <w:rsid w:val="58452B9A"/>
    <w:rsid w:val="5A7F7EA0"/>
    <w:rsid w:val="5C3A7742"/>
    <w:rsid w:val="5DD57ACF"/>
    <w:rsid w:val="5EE8B9A2"/>
    <w:rsid w:val="5F3F02AB"/>
    <w:rsid w:val="5FDB5D53"/>
    <w:rsid w:val="65FBA23D"/>
    <w:rsid w:val="6BEE06D7"/>
    <w:rsid w:val="6C2F28F4"/>
    <w:rsid w:val="6D0EEF44"/>
    <w:rsid w:val="6D501214"/>
    <w:rsid w:val="6DA51D45"/>
    <w:rsid w:val="6DFF030D"/>
    <w:rsid w:val="70AE00B3"/>
    <w:rsid w:val="72C535B2"/>
    <w:rsid w:val="763E6B72"/>
    <w:rsid w:val="781B38BA"/>
    <w:rsid w:val="789E067D"/>
    <w:rsid w:val="78BFFE7A"/>
    <w:rsid w:val="78F754AE"/>
    <w:rsid w:val="7B932453"/>
    <w:rsid w:val="7BBFACA0"/>
    <w:rsid w:val="7BFF0416"/>
    <w:rsid w:val="7C270053"/>
    <w:rsid w:val="7D543EF1"/>
    <w:rsid w:val="7DEF7B2A"/>
    <w:rsid w:val="7F61101B"/>
    <w:rsid w:val="7FD00D0E"/>
    <w:rsid w:val="929F8381"/>
    <w:rsid w:val="BFF259BD"/>
    <w:rsid w:val="CDE894CA"/>
    <w:rsid w:val="CE7FDF42"/>
    <w:rsid w:val="CEFBE611"/>
    <w:rsid w:val="D7FF0C77"/>
    <w:rsid w:val="DE9FE779"/>
    <w:rsid w:val="DFFF9AD0"/>
    <w:rsid w:val="EF37012B"/>
    <w:rsid w:val="EFFEAC1A"/>
    <w:rsid w:val="F75F1C96"/>
    <w:rsid w:val="F7F7673C"/>
    <w:rsid w:val="FBEE2626"/>
    <w:rsid w:val="FCF7923C"/>
    <w:rsid w:val="FDFE4216"/>
    <w:rsid w:val="FF7E57DE"/>
    <w:rsid w:val="FFED43B4"/>
    <w:rsid w:val="FFEF3D23"/>
    <w:rsid w:val="FFF4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eastAsia="宋体" w:cs="Times New Roman"/>
    </w:rPr>
  </w:style>
  <w:style w:type="paragraph" w:styleId="3">
    <w:name w:val="Body Text"/>
    <w:basedOn w:val="1"/>
    <w:qFormat/>
    <w:uiPriority w:val="1"/>
    <w:pPr>
      <w:ind w:left="106"/>
    </w:pPr>
    <w:rPr>
      <w:rFonts w:ascii="仿宋_GB2312" w:hAnsi="仿宋_GB2312" w:eastAsia="仿宋_GB2312" w:cs="仿宋_GB2312"/>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qFormat/>
    <w:uiPriority w:val="1"/>
    <w:pPr>
      <w:ind w:left="106" w:right="433" w:firstLine="640"/>
    </w:pPr>
    <w:rPr>
      <w:rFonts w:ascii="仿宋_GB2312" w:hAnsi="仿宋_GB2312" w:eastAsia="仿宋_GB2312" w:cs="仿宋_GB2312"/>
      <w:lang w:val="zh-CN" w:bidi="zh-CN"/>
    </w:rPr>
  </w:style>
  <w:style w:type="paragraph" w:customStyle="1" w:styleId="13">
    <w:name w:val="Char1 Char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5801</Words>
  <Characters>5949</Characters>
  <Lines>46</Lines>
  <Paragraphs>13</Paragraphs>
  <TotalTime>43</TotalTime>
  <ScaleCrop>false</ScaleCrop>
  <LinksUpToDate>false</LinksUpToDate>
  <CharactersWithSpaces>6206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2021-11-17T06:12:00Z</dcterms:created>
  <dc:creator>wuwei</dc:creator>
  <cp:lastModifiedBy>散弥</cp:lastModifiedBy>
  <cp:lastPrinted>2022-10-20T08:37:00Z</cp:lastPrinted>
  <dcterms:modified xsi:type="dcterms:W3CDTF">2022-11-07T06:21:38Z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9EDC1AB848D44B98897CD5ABDA0DF3B4</vt:lpwstr>
  </property>
</Properties>
</file>