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B43E">
      <w:pPr>
        <w:spacing w:line="560" w:lineRule="exact"/>
        <w:jc w:val="left"/>
        <w:rPr>
          <w:rFonts w:ascii="方正小标宋简体" w:hAnsi="方正小标宋简体" w:eastAsia="方正小标宋简体"/>
          <w:color w:val="auto"/>
          <w:sz w:val="44"/>
          <w:szCs w:val="44"/>
          <w:highlight w:val="none"/>
        </w:rPr>
      </w:pPr>
      <w:bookmarkStart w:id="4" w:name="_GoBack"/>
      <w:bookmarkEnd w:id="4"/>
      <w:bookmarkStart w:id="0" w:name="_Hlk226059933"/>
      <w:r>
        <w:rPr>
          <w:rFonts w:hint="eastAsia" w:ascii="黑体" w:hAnsi="黑体" w:eastAsia="黑体"/>
        </w:rPr>
        <w:t>附件</w:t>
      </w:r>
      <w:r>
        <w:rPr>
          <w:rFonts w:hint="eastAsia" w:ascii="黑体" w:hAnsi="黑体" w:eastAsia="黑体"/>
          <w:lang w:val="en-US" w:eastAsia="zh-CN"/>
        </w:rPr>
        <w:t>1</w:t>
      </w:r>
    </w:p>
    <w:p w14:paraId="43C7D9F0">
      <w:pPr>
        <w:spacing w:line="560" w:lineRule="exact"/>
        <w:jc w:val="center"/>
        <w:rPr>
          <w:rFonts w:ascii="方正小标宋简体" w:hAnsi="方正小标宋简体" w:eastAsia="方正小标宋简体"/>
          <w:color w:val="auto"/>
          <w:sz w:val="44"/>
          <w:szCs w:val="44"/>
          <w:highlight w:val="none"/>
        </w:rPr>
      </w:pPr>
      <w:r>
        <w:rPr>
          <w:rFonts w:ascii="方正小标宋简体" w:hAnsi="方正小标宋简体" w:eastAsia="方正小标宋简体"/>
          <w:color w:val="auto"/>
          <w:sz w:val="44"/>
          <w:szCs w:val="44"/>
          <w:highlight w:val="none"/>
        </w:rPr>
        <w:t>202</w:t>
      </w:r>
      <w:r>
        <w:rPr>
          <w:rFonts w:hint="eastAsia" w:ascii="方正小标宋简体" w:hAnsi="方正小标宋简体" w:eastAsia="方正小标宋简体"/>
          <w:color w:val="auto"/>
          <w:sz w:val="44"/>
          <w:szCs w:val="44"/>
          <w:highlight w:val="none"/>
        </w:rPr>
        <w:t>6年北京市青少年马术（场地障碍）锦标赛</w:t>
      </w:r>
      <w:bookmarkEnd w:id="0"/>
    </w:p>
    <w:p w14:paraId="5FB40D4B">
      <w:pPr>
        <w:spacing w:line="560" w:lineRule="exact"/>
        <w:jc w:val="center"/>
        <w:rPr>
          <w:rFonts w:ascii="方正小标宋简体" w:hAnsi="方正小标宋简体" w:eastAsia="方正小标宋简体"/>
          <w:color w:val="auto"/>
          <w:sz w:val="44"/>
          <w:szCs w:val="44"/>
          <w:highlight w:val="none"/>
        </w:rPr>
      </w:pPr>
      <w:r>
        <w:rPr>
          <w:rFonts w:hint="eastAsia" w:ascii="方正小标宋简体" w:hAnsi="方正小标宋简体" w:eastAsia="方正小标宋简体"/>
          <w:color w:val="auto"/>
          <w:sz w:val="44"/>
          <w:szCs w:val="44"/>
          <w:highlight w:val="none"/>
        </w:rPr>
        <w:t>竞赛规程</w:t>
      </w:r>
    </w:p>
    <w:p w14:paraId="084830CD">
      <w:pPr>
        <w:spacing w:line="560" w:lineRule="exact"/>
        <w:rPr>
          <w:rFonts w:ascii="方正小标宋简体" w:hAnsi="方正小标宋简体" w:eastAsia="方正小标宋简体"/>
          <w:color w:val="auto"/>
          <w:sz w:val="44"/>
          <w:szCs w:val="44"/>
          <w:highlight w:val="none"/>
        </w:rPr>
      </w:pPr>
    </w:p>
    <w:p w14:paraId="66C83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一、主办单位</w:t>
      </w:r>
    </w:p>
    <w:p w14:paraId="2AED9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北京市体育局</w:t>
      </w:r>
    </w:p>
    <w:p w14:paraId="340A2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北京市教育委员会</w:t>
      </w:r>
    </w:p>
    <w:p w14:paraId="1E9D0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二、承办单位</w:t>
      </w:r>
    </w:p>
    <w:p w14:paraId="4482C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北京市体育竞赛管理和国际交流中心</w:t>
      </w:r>
    </w:p>
    <w:p w14:paraId="79635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北京市马术运动协会</w:t>
      </w:r>
    </w:p>
    <w:p w14:paraId="0AE13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北京金宁聚体育发展有限公司</w:t>
      </w:r>
    </w:p>
    <w:p w14:paraId="641FF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三、时间和地点</w:t>
      </w:r>
    </w:p>
    <w:p w14:paraId="62E22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2026年7月10日</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12日在</w:t>
      </w:r>
      <w:r>
        <w:rPr>
          <w:rFonts w:hint="eastAsia" w:ascii="仿宋_GB2312" w:hAnsi="仿宋_GB2312" w:eastAsia="仿宋_GB2312"/>
          <w:color w:val="auto"/>
          <w:sz w:val="32"/>
          <w:szCs w:val="32"/>
          <w:highlight w:val="none"/>
          <w:lang w:eastAsia="zh-CN"/>
        </w:rPr>
        <w:t>北京温榆河公园马术赛事中心</w:t>
      </w:r>
    </w:p>
    <w:p w14:paraId="3149C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四、竞赛组别和项目</w:t>
      </w:r>
    </w:p>
    <w:p w14:paraId="1C29B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（一）竞赛组别</w:t>
      </w:r>
    </w:p>
    <w:p w14:paraId="5451C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甲组：</w:t>
      </w:r>
      <w:r>
        <w:rPr>
          <w:rFonts w:ascii="仿宋_GB2312" w:hAnsi="仿宋_GB2312" w:eastAsia="仿宋_GB2312"/>
          <w:color w:val="auto"/>
          <w:sz w:val="32"/>
          <w:szCs w:val="32"/>
          <w:highlight w:val="none"/>
        </w:rPr>
        <w:t>200</w:t>
      </w:r>
      <w:r>
        <w:rPr>
          <w:rFonts w:hint="eastAsia" w:ascii="仿宋_GB2312" w:hAnsi="仿宋_GB2312" w:eastAsia="仿宋_GB2312"/>
          <w:color w:val="auto"/>
          <w:sz w:val="32"/>
          <w:szCs w:val="32"/>
          <w:highlight w:val="none"/>
        </w:rPr>
        <w:t>8年1月1日至</w:t>
      </w:r>
      <w:r>
        <w:rPr>
          <w:rFonts w:ascii="仿宋_GB2312" w:hAnsi="仿宋_GB2312" w:eastAsia="仿宋_GB2312"/>
          <w:color w:val="auto"/>
          <w:sz w:val="32"/>
          <w:szCs w:val="32"/>
          <w:highlight w:val="none"/>
        </w:rPr>
        <w:t>20</w:t>
      </w:r>
      <w:r>
        <w:rPr>
          <w:rFonts w:hint="eastAsia" w:ascii="仿宋_GB2312" w:hAnsi="仿宋_GB2312" w:eastAsia="仿宋_GB2312"/>
          <w:color w:val="auto"/>
          <w:sz w:val="32"/>
          <w:szCs w:val="32"/>
          <w:highlight w:val="none"/>
        </w:rPr>
        <w:t>13年12月31日出生</w:t>
      </w:r>
      <w:r>
        <w:rPr>
          <w:rFonts w:ascii="仿宋_GB2312" w:hAnsi="仿宋_GB2312" w:eastAsia="仿宋_GB2312"/>
          <w:color w:val="auto"/>
          <w:sz w:val="32"/>
          <w:szCs w:val="32"/>
          <w:highlight w:val="none"/>
        </w:rPr>
        <w:t>（13</w:t>
      </w:r>
      <w:r>
        <w:rPr>
          <w:rFonts w:hint="eastAsia" w:ascii="仿宋_GB2312" w:hAnsi="仿宋_GB2312" w:eastAsia="仿宋_GB2312"/>
          <w:color w:val="auto"/>
          <w:sz w:val="32"/>
          <w:szCs w:val="32"/>
          <w:highlight w:val="none"/>
        </w:rPr>
        <w:t>至</w:t>
      </w:r>
      <w:r>
        <w:rPr>
          <w:rFonts w:ascii="仿宋_GB2312" w:hAnsi="仿宋_GB2312" w:eastAsia="仿宋_GB2312"/>
          <w:color w:val="auto"/>
          <w:sz w:val="32"/>
          <w:szCs w:val="32"/>
          <w:highlight w:val="none"/>
        </w:rPr>
        <w:t>18岁</w:t>
      </w:r>
      <w:r>
        <w:rPr>
          <w:rFonts w:hint="eastAsia" w:ascii="仿宋_GB2312" w:hAnsi="仿宋_GB2312" w:eastAsia="仿宋_GB2312"/>
          <w:color w:val="auto"/>
          <w:sz w:val="32"/>
          <w:szCs w:val="32"/>
          <w:highlight w:val="none"/>
        </w:rPr>
        <w:t>）</w:t>
      </w:r>
    </w:p>
    <w:p w14:paraId="68DF8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乙组：</w:t>
      </w:r>
      <w:r>
        <w:rPr>
          <w:rFonts w:ascii="仿宋_GB2312" w:hAnsi="仿宋_GB2312" w:eastAsia="仿宋_GB2312"/>
          <w:color w:val="auto"/>
          <w:sz w:val="32"/>
          <w:szCs w:val="32"/>
          <w:highlight w:val="none"/>
        </w:rPr>
        <w:t>20</w:t>
      </w:r>
      <w:r>
        <w:rPr>
          <w:rFonts w:hint="eastAsia" w:ascii="仿宋_GB2312" w:hAnsi="仿宋_GB2312" w:eastAsia="仿宋_GB2312"/>
          <w:color w:val="auto"/>
          <w:sz w:val="32"/>
          <w:szCs w:val="32"/>
          <w:highlight w:val="none"/>
        </w:rPr>
        <w:t>14年1月1日至</w:t>
      </w:r>
      <w:r>
        <w:rPr>
          <w:rFonts w:ascii="仿宋_GB2312" w:hAnsi="仿宋_GB2312" w:eastAsia="仿宋_GB2312"/>
          <w:color w:val="auto"/>
          <w:sz w:val="32"/>
          <w:szCs w:val="32"/>
          <w:highlight w:val="none"/>
        </w:rPr>
        <w:t>201</w:t>
      </w:r>
      <w:r>
        <w:rPr>
          <w:rFonts w:hint="eastAsia" w:ascii="仿宋_GB2312" w:hAnsi="仿宋_GB2312" w:eastAsia="仿宋_GB2312"/>
          <w:color w:val="auto"/>
          <w:sz w:val="32"/>
          <w:szCs w:val="32"/>
          <w:highlight w:val="none"/>
        </w:rPr>
        <w:t>8</w:t>
      </w:r>
      <w:r>
        <w:rPr>
          <w:rFonts w:ascii="仿宋_GB2312" w:hAnsi="仿宋_GB2312" w:eastAsia="仿宋_GB2312"/>
          <w:color w:val="auto"/>
          <w:sz w:val="32"/>
          <w:szCs w:val="32"/>
          <w:highlight w:val="none"/>
        </w:rPr>
        <w:t>年</w:t>
      </w:r>
      <w:r>
        <w:rPr>
          <w:rFonts w:hint="eastAsia" w:ascii="仿宋_GB2312" w:hAnsi="仿宋_GB2312" w:eastAsia="仿宋_GB2312"/>
          <w:color w:val="auto"/>
          <w:sz w:val="32"/>
          <w:szCs w:val="32"/>
          <w:highlight w:val="none"/>
        </w:rPr>
        <w:t>12月31日出生</w:t>
      </w:r>
      <w:r>
        <w:rPr>
          <w:rFonts w:ascii="仿宋_GB2312" w:hAnsi="仿宋_GB2312" w:eastAsia="仿宋_GB2312"/>
          <w:color w:val="auto"/>
          <w:sz w:val="32"/>
          <w:szCs w:val="32"/>
          <w:highlight w:val="none"/>
        </w:rPr>
        <w:t>（8</w:t>
      </w:r>
      <w:r>
        <w:rPr>
          <w:rFonts w:hint="eastAsia" w:ascii="仿宋_GB2312" w:hAnsi="仿宋_GB2312" w:eastAsia="仿宋_GB2312"/>
          <w:color w:val="auto"/>
          <w:sz w:val="32"/>
          <w:szCs w:val="32"/>
          <w:highlight w:val="none"/>
        </w:rPr>
        <w:t>至</w:t>
      </w:r>
      <w:r>
        <w:rPr>
          <w:rFonts w:ascii="仿宋_GB2312" w:hAnsi="仿宋_GB2312" w:eastAsia="仿宋_GB2312"/>
          <w:color w:val="auto"/>
          <w:sz w:val="32"/>
          <w:szCs w:val="32"/>
          <w:highlight w:val="none"/>
        </w:rPr>
        <w:t>12岁）</w:t>
      </w:r>
    </w:p>
    <w:p w14:paraId="09175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（二）项目级别设置</w:t>
      </w:r>
    </w:p>
    <w:p w14:paraId="0A110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甲组</w:t>
      </w:r>
    </w:p>
    <w:p w14:paraId="37E39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（1）个人赛：</w:t>
      </w:r>
      <w:r>
        <w:rPr>
          <w:rFonts w:ascii="仿宋_GB2312" w:hAnsi="仿宋_GB2312" w:eastAsia="仿宋_GB2312"/>
          <w:color w:val="auto"/>
          <w:sz w:val="32"/>
          <w:szCs w:val="32"/>
          <w:highlight w:val="none"/>
        </w:rPr>
        <w:t>120CM</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105CM</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90CM</w:t>
      </w:r>
      <w:r>
        <w:rPr>
          <w:rFonts w:hint="eastAsia" w:ascii="仿宋_GB2312" w:hAnsi="仿宋_GB2312" w:eastAsia="仿宋_GB2312"/>
          <w:color w:val="auto"/>
          <w:sz w:val="32"/>
          <w:szCs w:val="32"/>
          <w:highlight w:val="none"/>
        </w:rPr>
        <w:t>、60CM</w:t>
      </w:r>
    </w:p>
    <w:p w14:paraId="50EEE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（2）团体赛：</w:t>
      </w:r>
      <w:r>
        <w:rPr>
          <w:rFonts w:ascii="仿宋_GB2312" w:hAnsi="仿宋_GB2312" w:eastAsia="仿宋_GB2312"/>
          <w:color w:val="auto"/>
          <w:sz w:val="32"/>
          <w:szCs w:val="32"/>
          <w:highlight w:val="none"/>
        </w:rPr>
        <w:t>90CM</w:t>
      </w:r>
    </w:p>
    <w:p w14:paraId="76A5A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乙组</w:t>
      </w:r>
    </w:p>
    <w:p w14:paraId="68B4F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rPr>
        <w:t>）个人赛：</w:t>
      </w:r>
      <w:r>
        <w:rPr>
          <w:rFonts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rPr>
        <w:t>10</w:t>
      </w:r>
      <w:r>
        <w:rPr>
          <w:rFonts w:ascii="仿宋_GB2312" w:hAnsi="仿宋_GB2312" w:eastAsia="仿宋_GB2312"/>
          <w:color w:val="auto"/>
          <w:sz w:val="32"/>
          <w:szCs w:val="32"/>
          <w:highlight w:val="none"/>
        </w:rPr>
        <w:t>CM</w:t>
      </w:r>
      <w:r>
        <w:rPr>
          <w:rFonts w:hint="eastAsia" w:ascii="仿宋_GB2312" w:hAnsi="仿宋_GB2312" w:eastAsia="仿宋_GB2312"/>
          <w:color w:val="auto"/>
          <w:sz w:val="32"/>
          <w:szCs w:val="32"/>
          <w:highlight w:val="none"/>
        </w:rPr>
        <w:t>、100</w:t>
      </w:r>
      <w:r>
        <w:rPr>
          <w:rFonts w:ascii="仿宋_GB2312" w:hAnsi="仿宋_GB2312" w:eastAsia="仿宋_GB2312"/>
          <w:color w:val="auto"/>
          <w:sz w:val="32"/>
          <w:szCs w:val="32"/>
          <w:highlight w:val="none"/>
        </w:rPr>
        <w:t>CM</w:t>
      </w:r>
      <w:r>
        <w:rPr>
          <w:rFonts w:hint="eastAsia" w:ascii="仿宋_GB2312" w:hAnsi="仿宋_GB2312" w:eastAsia="仿宋_GB2312"/>
          <w:color w:val="auto"/>
          <w:sz w:val="32"/>
          <w:szCs w:val="32"/>
          <w:highlight w:val="none"/>
        </w:rPr>
        <w:t>、80</w:t>
      </w:r>
      <w:r>
        <w:rPr>
          <w:rFonts w:ascii="仿宋_GB2312" w:hAnsi="仿宋_GB2312" w:eastAsia="仿宋_GB2312"/>
          <w:color w:val="auto"/>
          <w:sz w:val="32"/>
          <w:szCs w:val="32"/>
          <w:highlight w:val="none"/>
        </w:rPr>
        <w:t>CM</w:t>
      </w:r>
      <w:r>
        <w:rPr>
          <w:rFonts w:hint="eastAsia" w:ascii="仿宋_GB2312" w:hAnsi="仿宋_GB2312" w:eastAsia="仿宋_GB2312"/>
          <w:color w:val="auto"/>
          <w:sz w:val="32"/>
          <w:szCs w:val="32"/>
          <w:highlight w:val="none"/>
        </w:rPr>
        <w:t>、50CM</w:t>
      </w:r>
    </w:p>
    <w:p w14:paraId="2A02D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（2）团体赛：8</w:t>
      </w:r>
      <w:r>
        <w:rPr>
          <w:rFonts w:ascii="仿宋_GB2312" w:hAnsi="仿宋_GB2312" w:eastAsia="仿宋_GB2312"/>
          <w:color w:val="auto"/>
          <w:sz w:val="32"/>
          <w:szCs w:val="32"/>
          <w:highlight w:val="none"/>
        </w:rPr>
        <w:t>0CM</w:t>
      </w:r>
    </w:p>
    <w:p w14:paraId="180D2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五、运动员资格</w:t>
      </w:r>
    </w:p>
    <w:p w14:paraId="16D4C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符合北京市体育局《北京市青少年运动员注册管理办法（试行）》（京体青字〔2025〕2号）的有关规定，并完成2026年度注册。</w:t>
      </w:r>
    </w:p>
    <w:p w14:paraId="35D04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六、参加办法</w:t>
      </w:r>
    </w:p>
    <w:p w14:paraId="1DD4F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（一）以区为单位组队参加。</w:t>
      </w:r>
    </w:p>
    <w:p w14:paraId="27911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 w:eastAsia="仿宋_GB2312"/>
          <w:color w:val="auto"/>
          <w:sz w:val="32"/>
          <w:szCs w:val="32"/>
          <w:highlight w:val="none"/>
        </w:rPr>
        <w:t>（二）</w:t>
      </w:r>
      <w:r>
        <w:rPr>
          <w:rFonts w:ascii="仿宋_GB2312" w:hAnsi="仿宋" w:eastAsia="仿宋_GB2312"/>
          <w:color w:val="auto"/>
          <w:sz w:val="32"/>
          <w:szCs w:val="32"/>
          <w:highlight w:val="none"/>
        </w:rPr>
        <w:t>以20</w:t>
      </w:r>
      <w:r>
        <w:rPr>
          <w:rFonts w:hint="eastAsia" w:ascii="仿宋_GB2312" w:hAnsi="仿宋" w:eastAsia="仿宋_GB2312"/>
          <w:color w:val="auto"/>
          <w:sz w:val="32"/>
          <w:szCs w:val="32"/>
          <w:highlight w:val="none"/>
        </w:rPr>
        <w:t>26</w:t>
      </w:r>
      <w:r>
        <w:rPr>
          <w:rFonts w:ascii="仿宋_GB2312" w:hAnsi="仿宋" w:eastAsia="仿宋_GB2312"/>
          <w:color w:val="auto"/>
          <w:sz w:val="32"/>
          <w:szCs w:val="32"/>
          <w:highlight w:val="none"/>
        </w:rPr>
        <w:t>年度青少年运动员注册为依据，运动员只能代表202</w:t>
      </w:r>
      <w:r>
        <w:rPr>
          <w:rFonts w:hint="eastAsia" w:ascii="仿宋_GB2312" w:hAnsi="仿宋" w:eastAsia="仿宋_GB2312"/>
          <w:color w:val="auto"/>
          <w:sz w:val="32"/>
          <w:szCs w:val="32"/>
          <w:highlight w:val="none"/>
        </w:rPr>
        <w:t>6</w:t>
      </w:r>
      <w:r>
        <w:rPr>
          <w:rFonts w:ascii="仿宋_GB2312" w:hAnsi="仿宋" w:eastAsia="仿宋_GB2312"/>
          <w:color w:val="auto"/>
          <w:sz w:val="32"/>
          <w:szCs w:val="32"/>
          <w:highlight w:val="none"/>
        </w:rPr>
        <w:t>年度注册单位参加比赛</w:t>
      </w:r>
      <w:r>
        <w:rPr>
          <w:rFonts w:hint="eastAsia" w:ascii="仿宋_GB2312" w:hAnsi="仿宋" w:eastAsia="仿宋_GB2312"/>
          <w:color w:val="auto"/>
          <w:sz w:val="32"/>
          <w:szCs w:val="32"/>
          <w:highlight w:val="none"/>
        </w:rPr>
        <w:t>。</w:t>
      </w:r>
    </w:p>
    <w:p w14:paraId="13A50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（三）经二级（含）以上医院检查证明身体健康。</w:t>
      </w:r>
    </w:p>
    <w:p w14:paraId="7A92A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（四）各单位参赛运动员不限，随队人员可报领队1人，教练员各组别1人，工作人员3人，马主、马工人数不超过参赛马匹</w:t>
      </w:r>
      <w:r>
        <w:rPr>
          <w:rFonts w:ascii="仿宋_GB2312" w:hAnsi="仿宋_GB2312" w:eastAsia="仿宋_GB2312"/>
          <w:color w:val="auto"/>
          <w:sz w:val="32"/>
          <w:szCs w:val="32"/>
          <w:highlight w:val="none"/>
        </w:rPr>
        <w:t>数，同</w:t>
      </w: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名领队、教练员，只能代表</w:t>
      </w: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个参赛单位进行报名。</w:t>
      </w:r>
    </w:p>
    <w:p w14:paraId="65B0C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（五）</w:t>
      </w:r>
      <w:r>
        <w:rPr>
          <w:rFonts w:ascii="仿宋_GB2312" w:hAnsi="仿宋_GB2312" w:eastAsia="仿宋_GB2312"/>
          <w:color w:val="auto"/>
          <w:sz w:val="32"/>
          <w:szCs w:val="32"/>
          <w:highlight w:val="none"/>
        </w:rPr>
        <w:t>每位运动员最多可以参加</w:t>
      </w:r>
      <w:r>
        <w:rPr>
          <w:rFonts w:hint="eastAsia" w:ascii="仿宋_GB2312" w:hAnsi="仿宋_GB2312" w:eastAsia="仿宋_GB2312"/>
          <w:color w:val="auto"/>
          <w:sz w:val="32"/>
          <w:szCs w:val="32"/>
          <w:highlight w:val="none"/>
        </w:rPr>
        <w:t>2个级别的个人比赛，每个级别最多报2匹马参赛。</w:t>
      </w:r>
      <w:r>
        <w:rPr>
          <w:rFonts w:ascii="仿宋_GB2312" w:hAnsi="仿宋_GB2312" w:eastAsia="仿宋_GB2312"/>
          <w:color w:val="auto"/>
          <w:sz w:val="32"/>
          <w:szCs w:val="32"/>
          <w:highlight w:val="none"/>
        </w:rPr>
        <w:t>团体赛不占用个人赛名额。</w:t>
      </w:r>
    </w:p>
    <w:p w14:paraId="456CC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（六）</w:t>
      </w:r>
      <w:r>
        <w:rPr>
          <w:rFonts w:ascii="仿宋_GB2312" w:hAnsi="仿宋_GB2312" w:eastAsia="仿宋_GB2312"/>
          <w:color w:val="auto"/>
          <w:sz w:val="32"/>
          <w:szCs w:val="32"/>
          <w:highlight w:val="none"/>
        </w:rPr>
        <w:t>马匹可以兼项，同一人马组合最多可参加</w:t>
      </w:r>
      <w:r>
        <w:rPr>
          <w:rFonts w:hint="eastAsia" w:ascii="仿宋_GB2312" w:hAnsi="仿宋_GB2312" w:eastAsia="仿宋_GB2312"/>
          <w:color w:val="auto"/>
          <w:sz w:val="32"/>
          <w:szCs w:val="32"/>
          <w:highlight w:val="none"/>
        </w:rPr>
        <w:t>2个相邻级别的比赛，整个赛事期间每匹马上场次数不超过两次。</w:t>
      </w:r>
    </w:p>
    <w:p w14:paraId="51A7A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（七）</w:t>
      </w:r>
      <w:r>
        <w:rPr>
          <w:rFonts w:ascii="仿宋_GB2312" w:hAnsi="仿宋_GB2312" w:eastAsia="仿宋_GB2312"/>
          <w:color w:val="auto"/>
          <w:sz w:val="32"/>
          <w:szCs w:val="32"/>
          <w:highlight w:val="none"/>
        </w:rPr>
        <w:t>团体赛中，每个</w:t>
      </w:r>
      <w:r>
        <w:rPr>
          <w:rFonts w:hint="eastAsia" w:ascii="仿宋_GB2312" w:hAnsi="仿宋_GB2312" w:eastAsia="仿宋_GB2312"/>
          <w:color w:val="auto"/>
          <w:sz w:val="32"/>
          <w:szCs w:val="32"/>
          <w:highlight w:val="none"/>
        </w:rPr>
        <w:t>单位</w:t>
      </w:r>
      <w:r>
        <w:rPr>
          <w:rFonts w:ascii="仿宋_GB2312" w:hAnsi="仿宋_GB2312" w:eastAsia="仿宋_GB2312"/>
          <w:color w:val="auto"/>
          <w:sz w:val="32"/>
          <w:szCs w:val="32"/>
          <w:highlight w:val="none"/>
        </w:rPr>
        <w:t>最多报</w:t>
      </w:r>
      <w:r>
        <w:rPr>
          <w:rFonts w:hint="eastAsia" w:ascii="仿宋_GB2312" w:hAnsi="仿宋_GB2312" w:eastAsia="仿宋_GB2312"/>
          <w:color w:val="auto"/>
          <w:sz w:val="32"/>
          <w:szCs w:val="32"/>
          <w:highlight w:val="none"/>
        </w:rPr>
        <w:t>4名运动员，5匹马（含1匹替补马）；最少报3名运动员，3匹马。参加团体赛的单位须在提交报名表时明确团体成员名单。若成员在该级别有两匹马，须在报名时确认参与团体计分的马匹，逾期未确认的，裁判组默认以该骑手在该级别第一匹出场马匹的成绩计入团体。</w:t>
      </w:r>
    </w:p>
    <w:p w14:paraId="39552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（八）比赛时运动员须持本人注册时所提交的有效身份证件原件参赛。</w:t>
      </w:r>
    </w:p>
    <w:p w14:paraId="0ABBE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七、参赛马匹</w:t>
      </w:r>
    </w:p>
    <w:p w14:paraId="632CB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w:t>
      </w:r>
      <w:r>
        <w:rPr>
          <w:rFonts w:ascii="仿宋_GB2312" w:hAnsi="仿宋_GB2312" w:eastAsia="仿宋_GB2312"/>
          <w:color w:val="auto"/>
          <w:sz w:val="32"/>
          <w:szCs w:val="32"/>
          <w:highlight w:val="none"/>
        </w:rPr>
        <w:t>各单位自带马匹参赛，马龄须为</w:t>
      </w:r>
      <w:r>
        <w:rPr>
          <w:rFonts w:hint="eastAsia" w:ascii="仿宋_GB2312" w:hAnsi="仿宋_GB2312" w:eastAsia="仿宋_GB2312"/>
          <w:color w:val="auto"/>
          <w:sz w:val="32"/>
          <w:szCs w:val="32"/>
          <w:highlight w:val="none"/>
        </w:rPr>
        <w:t>6岁及</w:t>
      </w:r>
      <w:r>
        <w:rPr>
          <w:rFonts w:ascii="仿宋_GB2312" w:hAnsi="仿宋_GB2312" w:eastAsia="仿宋_GB2312"/>
          <w:color w:val="auto"/>
          <w:sz w:val="32"/>
          <w:szCs w:val="32"/>
          <w:highlight w:val="none"/>
        </w:rPr>
        <w:t>以上（20</w:t>
      </w:r>
      <w:r>
        <w:rPr>
          <w:rFonts w:hint="eastAsia" w:ascii="仿宋_GB2312" w:hAnsi="仿宋_GB2312" w:eastAsia="仿宋_GB2312"/>
          <w:color w:val="auto"/>
          <w:sz w:val="32"/>
          <w:szCs w:val="32"/>
          <w:highlight w:val="none"/>
        </w:rPr>
        <w:t>20</w:t>
      </w:r>
      <w:r>
        <w:rPr>
          <w:rFonts w:ascii="仿宋_GB2312" w:hAnsi="仿宋_GB2312" w:eastAsia="仿宋_GB2312"/>
          <w:color w:val="auto"/>
          <w:sz w:val="32"/>
          <w:szCs w:val="32"/>
          <w:highlight w:val="none"/>
        </w:rPr>
        <w:t>年及以前出生）。参赛马匹须具有</w:t>
      </w:r>
      <w:r>
        <w:rPr>
          <w:rFonts w:hint="eastAsia" w:ascii="仿宋_GB2312" w:hAnsi="仿宋_GB2312" w:eastAsia="仿宋_GB2312"/>
          <w:color w:val="auto"/>
          <w:sz w:val="32"/>
          <w:szCs w:val="32"/>
          <w:highlight w:val="none"/>
        </w:rPr>
        <w:t>官方机构</w:t>
      </w:r>
      <w:r>
        <w:rPr>
          <w:rFonts w:ascii="仿宋_GB2312" w:hAnsi="仿宋_GB2312" w:eastAsia="仿宋_GB2312"/>
          <w:color w:val="auto"/>
          <w:sz w:val="32"/>
          <w:szCs w:val="32"/>
          <w:highlight w:val="none"/>
        </w:rPr>
        <w:t>颁发的马匹护照，并在</w:t>
      </w:r>
      <w:r>
        <w:rPr>
          <w:rFonts w:hint="eastAsia" w:ascii="仿宋_GB2312" w:hAnsi="仿宋_GB2312" w:eastAsia="仿宋_GB2312"/>
          <w:color w:val="auto"/>
          <w:sz w:val="32"/>
          <w:szCs w:val="32"/>
          <w:highlight w:val="none"/>
        </w:rPr>
        <w:t>验马时</w:t>
      </w:r>
      <w:r>
        <w:rPr>
          <w:rFonts w:ascii="仿宋_GB2312" w:hAnsi="仿宋_GB2312" w:eastAsia="仿宋_GB2312"/>
          <w:color w:val="auto"/>
          <w:sz w:val="32"/>
          <w:szCs w:val="32"/>
          <w:highlight w:val="none"/>
        </w:rPr>
        <w:t>向赛会兽医提交</w:t>
      </w:r>
      <w:r>
        <w:rPr>
          <w:rFonts w:hint="eastAsia" w:ascii="仿宋_GB2312" w:hAnsi="仿宋_GB2312" w:eastAsia="仿宋_GB2312"/>
          <w:color w:val="auto"/>
          <w:sz w:val="32"/>
          <w:szCs w:val="32"/>
          <w:highlight w:val="none"/>
        </w:rPr>
        <w:t>。</w:t>
      </w:r>
    </w:p>
    <w:p w14:paraId="6209F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（二）参赛马匹赴赛区前须办理相关检疫手续，并开具《动物检疫合格证明》，到达赛场后第一时间递交。若组委会发现检疫证明不合格，有权取消该马匹参赛资格。</w:t>
      </w:r>
    </w:p>
    <w:p w14:paraId="648A1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（三）参赛马匹均须按国际马联相关规定注射流感疫苗，并在护照中进行详细记录，无疫苗或疫苗不符合国际马联要求的马匹，组委会有权拒绝其参赛。</w:t>
      </w:r>
    </w:p>
    <w:p w14:paraId="5E631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（四）参赛马匹在赛前须按要求进行验马，未参加验马或验马不合格的马匹不得参加比赛。</w:t>
      </w:r>
    </w:p>
    <w:p w14:paraId="347C5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（五）裁判长与大会兽医有权根据马匹的实时健康状况、疲劳程度或不正常表现，随时终止该马匹继续参加后续级别或轮次的比赛，且该裁决为终裁。</w:t>
      </w:r>
    </w:p>
    <w:p w14:paraId="61EC3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八、竞赛办法</w:t>
      </w:r>
    </w:p>
    <w:p w14:paraId="5EBBB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（一）比赛采用下列规则</w:t>
      </w:r>
    </w:p>
    <w:p w14:paraId="31ADB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 xml:space="preserve">国际马联场地障碍规则28版，2026 年1月1日起执行。 </w:t>
      </w:r>
    </w:p>
    <w:p w14:paraId="44F8D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国际马联兽医规则15版，2026 年1月1日起执行。</w:t>
      </w:r>
    </w:p>
    <w:p w14:paraId="46169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（二）场地障碍个人赛</w:t>
      </w:r>
    </w:p>
    <w:p w14:paraId="290E4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甲组120CM级别为一轮+附加赛，行进速度为每分钟350 米，按照国际马联场地障碍规则220.2.1.2执行，根据表A判罚。如第一名的人马组合出现罚分相同，则进行争时附加赛，附加赛罚分少者，名次列前，若附加赛罚分相同，则附加赛用时少者，名次列前。</w:t>
      </w:r>
      <w:r>
        <w:rPr>
          <w:rFonts w:ascii="仿宋_GB2312" w:hAnsi="仿宋_GB2312" w:eastAsia="仿宋_GB2312"/>
          <w:color w:val="auto"/>
          <w:sz w:val="32"/>
          <w:szCs w:val="32"/>
          <w:highlight w:val="none"/>
        </w:rPr>
        <w:t>其他</w:t>
      </w:r>
      <w:r>
        <w:rPr>
          <w:rFonts w:hint="eastAsia" w:ascii="仿宋_GB2312" w:hAnsi="仿宋_GB2312" w:eastAsia="仿宋_GB2312"/>
          <w:color w:val="auto"/>
          <w:sz w:val="32"/>
          <w:szCs w:val="32"/>
          <w:highlight w:val="none"/>
        </w:rPr>
        <w:t>人马组合</w:t>
      </w:r>
      <w:r>
        <w:rPr>
          <w:rFonts w:ascii="仿宋_GB2312" w:hAnsi="仿宋_GB2312" w:eastAsia="仿宋_GB2312"/>
          <w:color w:val="auto"/>
          <w:sz w:val="32"/>
          <w:szCs w:val="32"/>
          <w:highlight w:val="none"/>
        </w:rPr>
        <w:t>按第一轮的罚分和时间排名</w:t>
      </w:r>
      <w:r>
        <w:rPr>
          <w:rFonts w:hint="eastAsia" w:ascii="仿宋_GB2312" w:hAnsi="仿宋_GB2312" w:eastAsia="仿宋_GB2312"/>
          <w:color w:val="auto"/>
          <w:sz w:val="32"/>
          <w:szCs w:val="32"/>
          <w:highlight w:val="none"/>
        </w:rPr>
        <w:t>。骑手看路线时，需同时看附加赛路线，赛事组委会不另安排时间走附加赛路线。</w:t>
      </w:r>
    </w:p>
    <w:p w14:paraId="33B79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甲组105CM级别/乙组110CM级别为一轮+即时附加赛，行进速度为每分钟350 米，按照国际马联场地障碍规则 220.2.1.2+218.1.5 执行。若第一轮零罚分，裁判将再次敲铃，该人马组合在 45 秒之内直接进入即时附加赛，凡离开场地者视为放弃附加赛。附加赛争取时间，附加赛罚分少者，名次列前，若附加赛罚分相同，则附加赛用时少者，名次列前。其他没有进入附加赛的人马组合排名在参加附加赛组合之后，按第一轮的罚分和时间排名，罚分少者，名次列前，若罚分相同，则用时少者，名次列前。骑手看路线时，需同时看附加赛路线，赛事组委会不另安排时间走附加赛路线。</w:t>
      </w:r>
    </w:p>
    <w:p w14:paraId="42605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rPr>
        <w:t>乙组100CM级别</w:t>
      </w:r>
      <w:r>
        <w:rPr>
          <w:rFonts w:hint="eastAsia" w:hAnsi="仿宋_GB2312"/>
          <w:color w:val="auto"/>
          <w:sz w:val="32"/>
          <w:szCs w:val="32"/>
          <w:highlight w:val="none"/>
          <w:lang w:eastAsia="zh-CN"/>
        </w:rPr>
        <w:t>为</w:t>
      </w:r>
      <w:r>
        <w:rPr>
          <w:rFonts w:hint="eastAsia" w:ascii="仿宋_GB2312" w:hAnsi="仿宋_GB2312" w:eastAsia="仿宋_GB2312"/>
          <w:color w:val="auto"/>
          <w:sz w:val="32"/>
          <w:szCs w:val="32"/>
          <w:highlight w:val="none"/>
        </w:rPr>
        <w:t>特殊两段赛，行进速度为每分钟350 米，按照国际马联场地障碍规则222.2.3 执行，根据表A判罚。比赛包含两段，</w:t>
      </w:r>
      <w:r>
        <w:rPr>
          <w:rFonts w:hint="eastAsia" w:hAnsi="仿宋_GB2312"/>
          <w:color w:val="auto"/>
          <w:sz w:val="32"/>
          <w:szCs w:val="32"/>
          <w:highlight w:val="none"/>
          <w:lang w:eastAsia="zh-CN"/>
        </w:rPr>
        <w:t>其间</w:t>
      </w:r>
      <w:r>
        <w:rPr>
          <w:rFonts w:hint="eastAsia" w:ascii="仿宋_GB2312" w:hAnsi="仿宋_GB2312" w:eastAsia="仿宋_GB2312"/>
          <w:color w:val="auto"/>
          <w:sz w:val="32"/>
          <w:szCs w:val="32"/>
          <w:highlight w:val="none"/>
        </w:rPr>
        <w:t>不间断，第一段的终点即为第二段的起点，第一段不争时，第二段争时，完成第一段比赛的骑手（若未淘汰或弃权，不管是否产生障碍罚分或时间罚分）可直接继续第二段。</w:t>
      </w:r>
      <w:r>
        <w:rPr>
          <w:rFonts w:ascii="仿宋_GB2312" w:hAnsi="仿宋_GB2312" w:eastAsia="仿宋_GB2312"/>
          <w:color w:val="auto"/>
          <w:sz w:val="32"/>
          <w:szCs w:val="32"/>
          <w:highlight w:val="none"/>
        </w:rPr>
        <w:t>排名根据第一段和第二段的障碍罚分与时间罚分总和进行判定。若</w:t>
      </w:r>
      <w:r>
        <w:rPr>
          <w:rFonts w:hint="eastAsia" w:ascii="仿宋_GB2312" w:hAnsi="仿宋_GB2312" w:eastAsia="仿宋_GB2312"/>
          <w:color w:val="auto"/>
          <w:sz w:val="32"/>
          <w:szCs w:val="32"/>
          <w:highlight w:val="none"/>
        </w:rPr>
        <w:t>两段</w:t>
      </w:r>
      <w:r>
        <w:rPr>
          <w:rFonts w:ascii="仿宋_GB2312" w:hAnsi="仿宋_GB2312" w:eastAsia="仿宋_GB2312"/>
          <w:color w:val="auto"/>
          <w:sz w:val="32"/>
          <w:szCs w:val="32"/>
          <w:highlight w:val="none"/>
        </w:rPr>
        <w:t>总罚分相同，以第二段用时少者，名次列前</w:t>
      </w:r>
      <w:r>
        <w:rPr>
          <w:rFonts w:hint="eastAsia" w:ascii="仿宋_GB2312" w:hAnsi="仿宋_GB2312" w:eastAsia="仿宋_GB2312"/>
          <w:color w:val="auto"/>
          <w:sz w:val="32"/>
          <w:szCs w:val="32"/>
          <w:highlight w:val="none"/>
        </w:rPr>
        <w:t>。</w:t>
      </w:r>
    </w:p>
    <w:p w14:paraId="46D23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rPr>
        <w:t>甲组90CM级别/乙组80CM级别为一轮争时赛，行进速度每分钟350米，按照国际马联场地障碍规则220.2.1.1 执行，根据表A判罚。比赛出场顺序由赛前抽签决定。比赛罚分少者，名次列前；若罚分相同，则用时少者，名次列前。</w:t>
      </w:r>
    </w:p>
    <w:p w14:paraId="3F3EF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5.</w:t>
      </w:r>
      <w:r>
        <w:rPr>
          <w:rFonts w:hint="eastAsia" w:ascii="仿宋_GB2312" w:hAnsi="仿宋_GB2312" w:eastAsia="仿宋_GB2312"/>
          <w:color w:val="auto"/>
          <w:sz w:val="32"/>
          <w:szCs w:val="32"/>
          <w:highlight w:val="none"/>
        </w:rPr>
        <w:t>甲组60CM级别/乙组50CM级别</w:t>
      </w:r>
      <w:bookmarkStart w:id="1" w:name="_Hlk226457274"/>
      <w:r>
        <w:rPr>
          <w:rFonts w:hint="eastAsia" w:ascii="仿宋_GB2312" w:hAnsi="仿宋_GB2312" w:eastAsia="仿宋_GB2312"/>
          <w:color w:val="auto"/>
          <w:sz w:val="32"/>
          <w:szCs w:val="32"/>
          <w:highlight w:val="none"/>
        </w:rPr>
        <w:t>为两段赛，按照国际马联场地障碍规则 222.1.4.2 执行。行进速度为每分钟 325 米，按照表 A 判罚。比赛分为两段，两段连续进行。第一段不争时，如没有产生障碍罚分和时间罚分，则直接进入第二段比赛，否则不得参加第二段比赛，第二段争时。排名根据第二段的罚分和时间，罚分少者名次列前，罚分相同用时少者名次列前。未进入第二段的按照罚分排名。</w:t>
      </w:r>
      <w:bookmarkEnd w:id="1"/>
    </w:p>
    <w:p w14:paraId="20816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（三）场地障碍团体赛</w:t>
      </w:r>
    </w:p>
    <w:p w14:paraId="0C6FA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甲组90CM团体赛和乙组80CM团体赛不单独设置比赛环节，分别由参加甲组90CM个人赛和乙组80CM个人赛的3-4名运动员组队报名参加。取每队成员个人赛中最好的三个成绩累计计算排名，累计罚分少者名次列前；若累计罚分相同，</w:t>
      </w:r>
      <w:r>
        <w:rPr>
          <w:rFonts w:hint="eastAsia" w:ascii="仿宋_GB2312" w:hAnsi="仿宋_GB2312" w:eastAsia="仿宋_GB2312"/>
          <w:color w:val="auto"/>
          <w:sz w:val="32"/>
          <w:szCs w:val="32"/>
          <w:highlight w:val="none"/>
          <w:lang w:val="en-US" w:eastAsia="zh-CN"/>
        </w:rPr>
        <w:t>则</w:t>
      </w:r>
      <w:r>
        <w:rPr>
          <w:rFonts w:hint="eastAsia" w:ascii="仿宋_GB2312" w:hAnsi="仿宋_GB2312" w:eastAsia="仿宋_GB2312"/>
          <w:color w:val="auto"/>
          <w:sz w:val="32"/>
          <w:szCs w:val="32"/>
          <w:highlight w:val="none"/>
        </w:rPr>
        <w:t>以三人累计用时少者名次列前；若累计用时仍相同，比较每队中排名第三位骑手的成绩，成绩更优者名次列前。若队伍有效成绩不足三人，</w:t>
      </w:r>
      <w:r>
        <w:rPr>
          <w:rFonts w:hint="eastAsia" w:ascii="仿宋_GB2312" w:hAnsi="仿宋_GB2312" w:eastAsia="仿宋_GB2312"/>
          <w:color w:val="auto"/>
          <w:sz w:val="32"/>
          <w:szCs w:val="32"/>
          <w:highlight w:val="none"/>
          <w:lang w:val="en-US" w:eastAsia="zh-CN"/>
        </w:rPr>
        <w:t>则</w:t>
      </w:r>
      <w:r>
        <w:rPr>
          <w:rFonts w:hint="eastAsia" w:ascii="仿宋_GB2312" w:hAnsi="仿宋_GB2312" w:eastAsia="仿宋_GB2312"/>
          <w:color w:val="auto"/>
          <w:sz w:val="32"/>
          <w:szCs w:val="32"/>
          <w:highlight w:val="none"/>
        </w:rPr>
        <w:t>该团体成绩无效。</w:t>
      </w:r>
    </w:p>
    <w:p w14:paraId="0B15E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（四）报名、参赛不足3人（队）时，则不进行比赛。</w:t>
      </w:r>
    </w:p>
    <w:p w14:paraId="0FAFC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（五）弃权规定</w:t>
      </w:r>
    </w:p>
    <w:p w14:paraId="35F37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1.比赛期间运动员因伤病或其他原因不能参赛，需书面告知组委会并加盖公章，内容包括弃权原因并明确弃权项目（个人赛及团体赛）。</w:t>
      </w:r>
    </w:p>
    <w:p w14:paraId="2D9D0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2.因伤病弃权，需提供二级以上医院出具的诊断证明，考试、研学等其他原因弃权，需提供所在学校出具的证明，并于赛前两日提出弃权申请。</w:t>
      </w:r>
    </w:p>
    <w:p w14:paraId="3ED60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3.符合弃权条件的运动员，之前取得的名次和成绩有效。未按弃权时间及相关要求书面告知组委会不参赛的运动员，视为无故弃权，取消本人本次比赛成绩及下一年度市级青少年体育赛事参赛资格。</w:t>
      </w:r>
    </w:p>
    <w:p w14:paraId="4B848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九、报名办法</w:t>
      </w:r>
    </w:p>
    <w:p w14:paraId="1F9543A9">
      <w:pPr>
        <w:keepNext w:val="0"/>
        <w:keepLines w:val="0"/>
        <w:pageBreakBefore w:val="0"/>
        <w:widowControl w:val="0"/>
        <w:kinsoku/>
        <w:wordWrap/>
        <w:overflowPunct/>
        <w:topLinePunct w:val="0"/>
        <w:autoSpaceDE/>
        <w:autoSpaceDN/>
        <w:bidi w:val="0"/>
        <w:adjustRightInd/>
        <w:snapToGrid/>
        <w:spacing w:line="560" w:lineRule="exact"/>
        <w:ind w:left="646" w:leftChars="202" w:firstLine="160" w:firstLineChars="50"/>
        <w:textAlignment w:val="auto"/>
        <w:rPr>
          <w:rFonts w:ascii="仿宋_GB2312" w:hAnsi="Times New Roman"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（一）网络报名：</w:t>
      </w:r>
      <w:r>
        <w:rPr>
          <w:rFonts w:hint="eastAsia" w:ascii="仿宋_GB2312" w:hAnsi="仿宋" w:eastAsia="仿宋_GB2312" w:cs="仿宋"/>
          <w:color w:val="auto"/>
          <w:sz w:val="32"/>
          <w:szCs w:val="32"/>
          <w:highlight w:val="none"/>
        </w:rPr>
        <w:t>各参赛单位于</w:t>
      </w:r>
      <w:r>
        <w:rPr>
          <w:rFonts w:hint="eastAsia" w:ascii="仿宋_GB2312" w:hAnsi="Times New Roman" w:eastAsia="仿宋_GB2312" w:cs="仿宋_GB2312"/>
          <w:color w:val="auto"/>
          <w:sz w:val="32"/>
          <w:szCs w:val="32"/>
          <w:highlight w:val="none"/>
        </w:rPr>
        <w:t>2026年6</w:t>
      </w:r>
      <w:r>
        <w:rPr>
          <w:rFonts w:hint="eastAsia" w:ascii="仿宋_GB2312" w:hAnsi="仿宋" w:eastAsia="仿宋_GB2312" w:cs="仿宋"/>
          <w:color w:val="auto"/>
          <w:sz w:val="32"/>
          <w:szCs w:val="32"/>
          <w:highlight w:val="none"/>
        </w:rPr>
        <w:t>月</w:t>
      </w:r>
      <w:r>
        <w:rPr>
          <w:rFonts w:hint="eastAsia" w:hAnsi="仿宋" w:cs="仿宋"/>
          <w:color w:val="auto"/>
          <w:sz w:val="32"/>
          <w:szCs w:val="32"/>
          <w:highlight w:val="none"/>
          <w:lang w:val="en-US" w:eastAsia="zh-CN"/>
        </w:rPr>
        <w:t>9</w:t>
      </w:r>
      <w:r>
        <w:rPr>
          <w:rFonts w:hint="eastAsia" w:ascii="仿宋_GB2312" w:hAnsi="仿宋" w:eastAsia="仿宋_GB2312" w:cs="仿宋"/>
          <w:color w:val="auto"/>
          <w:sz w:val="32"/>
          <w:szCs w:val="32"/>
          <w:highlight w:val="none"/>
        </w:rPr>
        <w:t>日—</w:t>
      </w:r>
      <w:r>
        <w:rPr>
          <w:rFonts w:hint="eastAsia" w:hAnsi="仿宋" w:cs="仿宋"/>
          <w:color w:val="auto"/>
          <w:sz w:val="32"/>
          <w:szCs w:val="32"/>
          <w:highlight w:val="none"/>
          <w:lang w:val="en-US" w:eastAsia="zh-CN"/>
        </w:rPr>
        <w:t>10</w:t>
      </w:r>
      <w:r>
        <w:rPr>
          <w:rFonts w:hint="eastAsia" w:ascii="仿宋_GB2312" w:hAnsi="仿宋" w:eastAsia="仿宋_GB2312" w:cs="仿宋"/>
          <w:color w:val="auto"/>
          <w:sz w:val="32"/>
          <w:szCs w:val="32"/>
          <w:highlight w:val="none"/>
        </w:rPr>
        <w:t>日</w:t>
      </w:r>
      <w:r>
        <w:rPr>
          <w:rFonts w:hint="eastAsia" w:ascii="仿宋_GB2312" w:hAnsi="Times New Roman" w:eastAsia="仿宋_GB2312" w:cs="仿宋_GB2312"/>
          <w:color w:val="auto"/>
          <w:sz w:val="32"/>
          <w:szCs w:val="32"/>
          <w:highlight w:val="none"/>
        </w:rPr>
        <w:t>在</w:t>
      </w:r>
      <w:r>
        <w:rPr>
          <w:rFonts w:ascii="仿宋_GB2312" w:hAnsi="仿宋" w:eastAsia="仿宋_GB2312" w:cs="仿宋_GB2312"/>
          <w:color w:val="auto"/>
          <w:sz w:val="32"/>
          <w:szCs w:val="32"/>
          <w:highlight w:val="none"/>
        </w:rPr>
        <w:t>北京市体育竞赛管理和国际交流中心官方网站</w:t>
      </w:r>
      <w:r>
        <w:rPr>
          <w:rFonts w:hint="eastAsia" w:hAnsi="仿宋" w:cs="仿宋_GB2312"/>
          <w:color w:val="auto"/>
          <w:sz w:val="32"/>
          <w:szCs w:val="32"/>
          <w:highlight w:val="none"/>
          <w:lang w:eastAsia="zh-CN"/>
        </w:rPr>
        <w:t>（</w:t>
      </w:r>
      <w:r>
        <w:rPr>
          <w:rFonts w:ascii="仿宋_GB2312" w:hAnsi="仿宋" w:eastAsia="仿宋_GB2312" w:cs="仿宋_GB2312"/>
          <w:color w:val="auto"/>
          <w:sz w:val="32"/>
          <w:szCs w:val="32"/>
          <w:highlight w:val="none"/>
        </w:rPr>
        <w:t>https://www.bjcac.org.cn</w:t>
      </w:r>
      <w:r>
        <w:rPr>
          <w:rFonts w:hint="eastAsia" w:hAnsi="仿宋" w:cs="仿宋_GB2312"/>
          <w:color w:val="auto"/>
          <w:sz w:val="32"/>
          <w:szCs w:val="32"/>
          <w:highlight w:val="none"/>
          <w:lang w:eastAsia="zh-CN"/>
        </w:rPr>
        <w:t>）</w:t>
      </w:r>
      <w:r>
        <w:rPr>
          <w:rFonts w:ascii="仿宋_GB2312" w:hAnsi="仿宋" w:eastAsia="仿宋_GB2312" w:cs="仿宋_GB2312"/>
          <w:color w:val="auto"/>
          <w:sz w:val="32"/>
          <w:szCs w:val="32"/>
          <w:highlight w:val="none"/>
        </w:rPr>
        <w:t>进行网络预报名</w:t>
      </w:r>
      <w:r>
        <w:rPr>
          <w:rFonts w:hint="eastAsia" w:ascii="仿宋_GB2312" w:hAnsi="仿宋" w:eastAsia="仿宋_GB2312" w:cs="仿宋_GB2312"/>
          <w:color w:val="auto"/>
          <w:sz w:val="32"/>
          <w:szCs w:val="32"/>
          <w:highlight w:val="none"/>
        </w:rPr>
        <w:t>。</w:t>
      </w:r>
    </w:p>
    <w:p w14:paraId="6105C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color w:val="auto"/>
          <w:sz w:val="32"/>
          <w:szCs w:val="32"/>
          <w:highlight w:val="yellow"/>
        </w:rPr>
      </w:pPr>
      <w:r>
        <w:rPr>
          <w:rFonts w:hint="eastAsia" w:ascii="仿宋_GB2312" w:hAnsi="Times New Roman" w:eastAsia="仿宋_GB2312" w:cs="仿宋_GB2312"/>
          <w:color w:val="auto"/>
          <w:sz w:val="32"/>
          <w:szCs w:val="32"/>
          <w:highlight w:val="none"/>
        </w:rPr>
        <w:t>（二）现场报名：</w:t>
      </w:r>
      <w:r>
        <w:rPr>
          <w:rFonts w:hint="eastAsia" w:ascii="仿宋_GB2312" w:hAnsi="仿宋" w:eastAsia="仿宋_GB2312" w:cs="仿宋"/>
          <w:color w:val="auto"/>
          <w:sz w:val="32"/>
          <w:szCs w:val="32"/>
          <w:highlight w:val="none"/>
        </w:rPr>
        <w:t>各参赛单位于</w:t>
      </w:r>
      <w:r>
        <w:rPr>
          <w:rFonts w:hint="eastAsia" w:ascii="仿宋_GB2312" w:hAnsi="Times New Roman" w:eastAsia="仿宋_GB2312" w:cs="仿宋_GB2312"/>
          <w:color w:val="auto"/>
          <w:sz w:val="32"/>
          <w:szCs w:val="32"/>
          <w:highlight w:val="none"/>
        </w:rPr>
        <w:t>2026年</w:t>
      </w:r>
      <w:r>
        <w:rPr>
          <w:rFonts w:hint="eastAsia" w:ascii="仿宋_GB2312" w:hAnsi="仿宋" w:eastAsia="仿宋_GB2312" w:cs="仿宋"/>
          <w:color w:val="auto"/>
          <w:sz w:val="32"/>
          <w:szCs w:val="32"/>
          <w:highlight w:val="none"/>
        </w:rPr>
        <w:t>6月1</w:t>
      </w:r>
      <w:r>
        <w:rPr>
          <w:rFonts w:hint="eastAsia" w:hAnsi="仿宋" w:cs="仿宋"/>
          <w:color w:val="auto"/>
          <w:sz w:val="32"/>
          <w:szCs w:val="32"/>
          <w:highlight w:val="none"/>
          <w:lang w:val="en-US" w:eastAsia="zh-CN"/>
        </w:rPr>
        <w:t>6</w:t>
      </w:r>
      <w:r>
        <w:rPr>
          <w:rFonts w:hint="eastAsia" w:ascii="仿宋_GB2312" w:hAnsi="仿宋" w:eastAsia="仿宋_GB2312" w:cs="仿宋"/>
          <w:color w:val="auto"/>
          <w:sz w:val="32"/>
          <w:szCs w:val="32"/>
          <w:highlight w:val="none"/>
        </w:rPr>
        <w:t>日—1</w:t>
      </w:r>
      <w:r>
        <w:rPr>
          <w:rFonts w:hint="eastAsia" w:hAnsi="仿宋" w:cs="仿宋"/>
          <w:color w:val="auto"/>
          <w:sz w:val="32"/>
          <w:szCs w:val="32"/>
          <w:highlight w:val="none"/>
          <w:lang w:val="en-US" w:eastAsia="zh-CN"/>
        </w:rPr>
        <w:t>7</w:t>
      </w:r>
      <w:r>
        <w:rPr>
          <w:rFonts w:hint="eastAsia" w:ascii="仿宋_GB2312" w:hAnsi="仿宋" w:eastAsia="仿宋_GB2312" w:cs="仿宋"/>
          <w:color w:val="auto"/>
          <w:sz w:val="32"/>
          <w:szCs w:val="32"/>
          <w:highlight w:val="none"/>
        </w:rPr>
        <w:t>日</w:t>
      </w:r>
      <w:r>
        <w:rPr>
          <w:rFonts w:hint="eastAsia" w:ascii="仿宋_GB2312" w:hAnsi="Times New Roman" w:eastAsia="仿宋_GB2312" w:cs="仿宋_GB2312"/>
          <w:color w:val="auto"/>
          <w:sz w:val="32"/>
          <w:szCs w:val="32"/>
          <w:highlight w:val="none"/>
        </w:rPr>
        <w:t>将以下材料送交北京市体育竞赛管理和国际交流中心401室。</w:t>
      </w:r>
      <w:r>
        <w:rPr>
          <w:rFonts w:hint="eastAsia"/>
          <w:highlight w:val="none"/>
          <w:lang w:eastAsia="zh-CN"/>
        </w:rPr>
        <w:t>（联系人：</w:t>
      </w:r>
      <w:r>
        <w:rPr>
          <w:rFonts w:hint="eastAsia"/>
          <w:highlight w:val="none"/>
          <w:lang w:val="en-US" w:eastAsia="zh-CN"/>
        </w:rPr>
        <w:t>李老师</w:t>
      </w:r>
      <w:r>
        <w:rPr>
          <w:rFonts w:hint="eastAsia"/>
          <w:highlight w:val="none"/>
          <w:lang w:eastAsia="zh-CN"/>
        </w:rPr>
        <w:t>，</w:t>
      </w:r>
      <w:r>
        <w:rPr>
          <w:rFonts w:hint="eastAsia"/>
          <w:highlight w:val="none"/>
          <w:lang w:val="en-US" w:eastAsia="zh-CN"/>
        </w:rPr>
        <w:t>18515962397</w:t>
      </w:r>
      <w:r>
        <w:rPr>
          <w:rFonts w:hint="eastAsia"/>
          <w:highlight w:val="none"/>
          <w:lang w:eastAsia="zh-CN"/>
        </w:rPr>
        <w:t>）</w:t>
      </w:r>
      <w:r>
        <w:rPr>
          <w:rFonts w:hint="eastAsia"/>
          <w:highlight w:val="none"/>
        </w:rPr>
        <w:t>。</w:t>
      </w:r>
    </w:p>
    <w:p w14:paraId="7F2AE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1.加盖参赛单位公章报名表一份；</w:t>
      </w:r>
    </w:p>
    <w:p w14:paraId="2FB31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2.领队签字并加盖参赛单位公章参赛承诺书一份；</w:t>
      </w:r>
    </w:p>
    <w:p w14:paraId="40EE59F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highlight w:val="none"/>
        </w:rPr>
      </w:pPr>
      <w:r>
        <w:rPr>
          <w:rFonts w:hint="eastAsia" w:ascii="仿宋_GB2312" w:hAnsi="仿宋" w:eastAsia="仿宋_GB2312" w:cs="仿宋"/>
          <w:color w:val="auto"/>
          <w:highlight w:val="none"/>
        </w:rPr>
        <w:t>3.参赛教练员的教练证或相关证明材料复印件；</w:t>
      </w:r>
    </w:p>
    <w:p w14:paraId="47FFD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4.参赛运动员及监护人签字的运动员参赛声明。</w:t>
      </w:r>
    </w:p>
    <w:p w14:paraId="61CF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（三）逾期未报名或未提交材料按不参赛处理，报名后不得更改，不在参赛人员名单内的人员届时不得入场。</w:t>
      </w:r>
    </w:p>
    <w:p w14:paraId="325E4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（四）本次比赛不收取报名费。</w:t>
      </w:r>
    </w:p>
    <w:p w14:paraId="54ADC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联系人：单宗鹏 ，联系电话：63048870</w:t>
      </w:r>
    </w:p>
    <w:p w14:paraId="19FB4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电子邮箱：</w:t>
      </w:r>
      <w:r>
        <w:rPr>
          <w:color w:val="auto"/>
          <w:highlight w:val="none"/>
        </w:rPr>
        <w:fldChar w:fldCharType="begin"/>
      </w:r>
      <w:r>
        <w:rPr>
          <w:color w:val="auto"/>
          <w:highlight w:val="none"/>
        </w:rPr>
        <w:instrText xml:space="preserve"> HYPERLINK "mailto:li.yuan@tyj.beijing.gov.cn" </w:instrText>
      </w:r>
      <w:r>
        <w:rPr>
          <w:color w:val="auto"/>
          <w:highlight w:val="none"/>
        </w:rPr>
        <w:fldChar w:fldCharType="separate"/>
      </w:r>
      <w:r>
        <w:rPr>
          <w:rFonts w:hint="eastAsia" w:ascii="仿宋_GB2312" w:hAnsi="仿宋" w:eastAsia="仿宋_GB2312" w:cs="仿宋_GB2312"/>
          <w:color w:val="auto"/>
          <w:sz w:val="32"/>
          <w:szCs w:val="32"/>
          <w:highlight w:val="none"/>
        </w:rPr>
        <w:t>shanzongpeng@tyj.beijing.gov.cn</w:t>
      </w:r>
      <w:r>
        <w:rPr>
          <w:rFonts w:hint="eastAsia" w:ascii="仿宋_GB2312" w:hAnsi="仿宋" w:eastAsia="仿宋_GB2312" w:cs="仿宋_GB2312"/>
          <w:color w:val="auto"/>
          <w:sz w:val="32"/>
          <w:szCs w:val="32"/>
          <w:highlight w:val="none"/>
        </w:rPr>
        <w:fldChar w:fldCharType="end"/>
      </w:r>
    </w:p>
    <w:p w14:paraId="1F1A1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十、录取名次和奖励办法</w:t>
      </w:r>
    </w:p>
    <w:p w14:paraId="3B93201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（一）录取名次按照实际到场参赛人（队）数为准，比赛各项目</w:t>
      </w:r>
      <w:r>
        <w:rPr>
          <w:rFonts w:hint="eastAsia" w:ascii="仿宋_GB2312" w:hAnsi="仿宋" w:eastAsia="仿宋_GB2312" w:cs="仿宋_GB2312"/>
          <w:color w:val="auto"/>
          <w:sz w:val="32"/>
          <w:szCs w:val="32"/>
          <w:highlight w:val="none"/>
        </w:rPr>
        <w:t>组别录取前八名</w:t>
      </w:r>
      <w:r>
        <w:rPr>
          <w:rFonts w:hint="eastAsia" w:ascii="仿宋_GB2312" w:eastAsia="仿宋_GB2312"/>
          <w:color w:val="auto"/>
          <w:sz w:val="32"/>
          <w:szCs w:val="32"/>
          <w:highlight w:val="none"/>
        </w:rPr>
        <w:t>，参赛不足</w:t>
      </w:r>
      <w:r>
        <w:rPr>
          <w:rFonts w:ascii="仿宋_GB2312" w:eastAsia="仿宋_GB2312"/>
          <w:color w:val="auto"/>
          <w:sz w:val="32"/>
          <w:szCs w:val="32"/>
          <w:highlight w:val="none"/>
        </w:rPr>
        <w:t>8人</w:t>
      </w:r>
      <w:r>
        <w:rPr>
          <w:rFonts w:hint="eastAsia" w:ascii="仿宋_GB2312" w:hAnsi="Times New Roman" w:eastAsia="仿宋_GB2312"/>
          <w:color w:val="auto"/>
          <w:sz w:val="32"/>
          <w:szCs w:val="32"/>
          <w:highlight w:val="none"/>
        </w:rPr>
        <w:t>（队）</w:t>
      </w:r>
      <w:r>
        <w:rPr>
          <w:rFonts w:ascii="仿宋_GB2312" w:eastAsia="仿宋_GB2312"/>
          <w:color w:val="auto"/>
          <w:sz w:val="32"/>
          <w:szCs w:val="32"/>
          <w:highlight w:val="none"/>
        </w:rPr>
        <w:t>（含）的，递减一名录取</w:t>
      </w:r>
      <w:r>
        <w:rPr>
          <w:rFonts w:hint="eastAsia" w:ascii="仿宋_GB2312" w:eastAsia="仿宋_GB2312"/>
          <w:color w:val="auto"/>
          <w:sz w:val="32"/>
          <w:szCs w:val="32"/>
          <w:highlight w:val="none"/>
        </w:rPr>
        <w:t>；</w:t>
      </w:r>
    </w:p>
    <w:p w14:paraId="33FC72BE">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s="仿宋_GB2312"/>
          <w:color w:val="auto"/>
          <w:sz w:val="32"/>
          <w:szCs w:val="32"/>
          <w:highlight w:val="none"/>
        </w:rPr>
        <w:t>（二）获得比赛前3名的运动员（队），</w:t>
      </w:r>
      <w:r>
        <w:rPr>
          <w:rFonts w:hint="eastAsia" w:ascii="仿宋_GB2312" w:hAnsi="Times New Roman" w:eastAsia="仿宋_GB2312"/>
          <w:color w:val="auto"/>
          <w:sz w:val="32"/>
          <w:szCs w:val="32"/>
          <w:highlight w:val="none"/>
        </w:rPr>
        <w:t>运动员</w:t>
      </w:r>
      <w:r>
        <w:rPr>
          <w:rFonts w:hint="eastAsia" w:ascii="仿宋_GB2312" w:hAnsi="Times New Roman" w:eastAsia="仿宋_GB2312" w:cs="仿宋_GB2312"/>
          <w:color w:val="auto"/>
          <w:sz w:val="32"/>
          <w:szCs w:val="32"/>
          <w:highlight w:val="none"/>
        </w:rPr>
        <w:t>分别颁发奖牌和证书；</w:t>
      </w:r>
      <w:r>
        <w:rPr>
          <w:rFonts w:hint="eastAsia" w:ascii="仿宋_GB2312" w:hAnsi="Times New Roman" w:eastAsia="仿宋_GB2312"/>
          <w:color w:val="auto"/>
          <w:sz w:val="32"/>
          <w:szCs w:val="32"/>
          <w:highlight w:val="none"/>
        </w:rPr>
        <w:t>其他获得名次者分别颁发证书。</w:t>
      </w:r>
    </w:p>
    <w:p w14:paraId="5C4293E5">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十一、本次锦标赛为北京市第十七届运动会（青少年组）马术（场地障碍）比赛预选赛。</w:t>
      </w:r>
    </w:p>
    <w:p w14:paraId="4AAE967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（一）所有入选北京市第十七届运动会（青少年组）马术（场地障碍）比赛的运动员须符合《北京市第十七届运动会竞赛规程总则》中关于运动员资格的规定。</w:t>
      </w:r>
    </w:p>
    <w:p w14:paraId="317EBF08">
      <w:pPr>
        <w:pStyle w:val="20"/>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（二）个人赛</w:t>
      </w:r>
    </w:p>
    <w:p w14:paraId="3B326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lang w:val="en-US" w:eastAsia="zh-CN"/>
        </w:rPr>
        <w:t>入围名次：</w:t>
      </w:r>
      <w:r>
        <w:rPr>
          <w:rFonts w:hint="eastAsia" w:ascii="仿宋_GB2312" w:hAnsi="仿宋_GB2312" w:eastAsia="仿宋_GB2312"/>
          <w:color w:val="auto"/>
          <w:sz w:val="32"/>
          <w:szCs w:val="32"/>
          <w:highlight w:val="none"/>
        </w:rPr>
        <w:t>本次锦标赛各级别个人赛排名前20名的运动员，</w:t>
      </w:r>
      <w:r>
        <w:rPr>
          <w:rFonts w:hint="eastAsia" w:ascii="仿宋_GB2312" w:hAnsi="仿宋" w:eastAsia="仿宋_GB2312" w:cs="仿宋_GB2312"/>
          <w:color w:val="auto"/>
          <w:sz w:val="32"/>
          <w:szCs w:val="32"/>
          <w:highlight w:val="none"/>
        </w:rPr>
        <w:t>有资格参加</w:t>
      </w:r>
      <w:r>
        <w:rPr>
          <w:rFonts w:hint="eastAsia" w:ascii="仿宋_GB2312" w:hAnsi="仿宋_GB2312" w:eastAsia="仿宋_GB2312"/>
          <w:color w:val="auto"/>
          <w:sz w:val="32"/>
          <w:szCs w:val="32"/>
          <w:highlight w:val="none"/>
        </w:rPr>
        <w:t>北京市第十七届运动会（青少年组）马术（场地障碍）比赛</w:t>
      </w:r>
      <w:r>
        <w:rPr>
          <w:rFonts w:hint="eastAsia" w:ascii="仿宋_GB2312" w:hAnsi="仿宋" w:eastAsia="仿宋_GB2312" w:cs="仿宋_GB2312"/>
          <w:color w:val="auto"/>
          <w:sz w:val="32"/>
          <w:szCs w:val="32"/>
          <w:highlight w:val="none"/>
        </w:rPr>
        <w:t>相应级别的比赛</w:t>
      </w:r>
      <w:r>
        <w:rPr>
          <w:rFonts w:hint="eastAsia" w:ascii="仿宋_GB2312" w:hAnsi="仿宋_GB2312" w:eastAsia="仿宋_GB2312"/>
          <w:color w:val="auto"/>
          <w:sz w:val="32"/>
          <w:szCs w:val="32"/>
          <w:highlight w:val="none"/>
        </w:rPr>
        <w:t>。</w:t>
      </w:r>
    </w:p>
    <w:p w14:paraId="0EEB1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2</w:t>
      </w:r>
      <w:r>
        <w:rPr>
          <w:rFonts w:hint="eastAsia" w:ascii="仿宋_GB2312" w:hAnsi="仿宋_GB2312" w:eastAsia="仿宋_GB2312"/>
          <w:color w:val="auto"/>
          <w:sz w:val="32"/>
          <w:szCs w:val="32"/>
          <w:highlight w:val="none"/>
        </w:rPr>
        <w:t>.名额去重：如同一运动员骑乘多匹马取得多个名次，仅取其最好成绩入围</w:t>
      </w:r>
      <w:r>
        <w:rPr>
          <w:rFonts w:hint="eastAsia" w:ascii="仿宋_GB2312" w:hAnsi="仿宋_GB2312" w:eastAsia="仿宋_GB2312"/>
          <w:color w:val="auto"/>
          <w:sz w:val="32"/>
          <w:szCs w:val="32"/>
          <w:highlight w:val="none"/>
          <w:lang w:val="en-US" w:eastAsia="zh-CN"/>
        </w:rPr>
        <w:t>市运会</w:t>
      </w:r>
      <w:r>
        <w:rPr>
          <w:rFonts w:hint="eastAsia" w:ascii="仿宋_GB2312" w:hAnsi="仿宋_GB2312" w:eastAsia="仿宋_GB2312"/>
          <w:color w:val="auto"/>
          <w:sz w:val="32"/>
          <w:szCs w:val="32"/>
          <w:highlight w:val="none"/>
        </w:rPr>
        <w:t>，不重复占用市运会名额。</w:t>
      </w:r>
    </w:p>
    <w:p w14:paraId="5B6F8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bookmarkStart w:id="2" w:name="OLE_LINK18"/>
      <w:bookmarkStart w:id="3" w:name="OLE_LINK19"/>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rPr>
        <w:t>.名额顺延：若因一人多马产生名额空缺，可向后顺延。若运动员自愿放弃产生的名额空缺，则不能向后顺延。</w:t>
      </w:r>
    </w:p>
    <w:bookmarkEnd w:id="2"/>
    <w:bookmarkEnd w:id="3"/>
    <w:p w14:paraId="4B67A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马匹变更</w:t>
      </w:r>
      <w:r>
        <w:rPr>
          <w:rFonts w:hint="eastAsia" w:ascii="仿宋_GB2312" w:hAnsi="仿宋_GB2312" w:eastAsia="仿宋_GB2312"/>
          <w:color w:val="auto"/>
          <w:sz w:val="32"/>
          <w:szCs w:val="32"/>
          <w:highlight w:val="none"/>
        </w:rPr>
        <w:t>：获得</w:t>
      </w:r>
      <w:r>
        <w:rPr>
          <w:rFonts w:hint="eastAsia" w:ascii="仿宋_GB2312" w:hAnsi="仿宋_GB2312" w:eastAsia="仿宋_GB2312"/>
          <w:color w:val="auto"/>
          <w:sz w:val="32"/>
          <w:szCs w:val="32"/>
          <w:highlight w:val="none"/>
          <w:lang w:val="en-US" w:eastAsia="zh-CN"/>
        </w:rPr>
        <w:t>市运会</w:t>
      </w:r>
      <w:r>
        <w:rPr>
          <w:rFonts w:hint="eastAsia" w:ascii="仿宋_GB2312" w:hAnsi="仿宋_GB2312" w:eastAsia="仿宋_GB2312"/>
          <w:color w:val="auto"/>
          <w:sz w:val="32"/>
          <w:szCs w:val="32"/>
          <w:highlight w:val="none"/>
        </w:rPr>
        <w:t>资格的运动员在参加市运会时可以变更马匹，但每个级别限报一匹马参赛。</w:t>
      </w:r>
    </w:p>
    <w:p w14:paraId="2E21A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三</w:t>
      </w:r>
      <w:r>
        <w:rPr>
          <w:rFonts w:hint="eastAsia" w:ascii="仿宋_GB2312" w:hAnsi="仿宋_GB2312" w:eastAsia="仿宋_GB2312"/>
          <w:color w:val="auto"/>
          <w:sz w:val="32"/>
          <w:szCs w:val="32"/>
          <w:highlight w:val="none"/>
        </w:rPr>
        <w:t>）团体赛</w:t>
      </w:r>
    </w:p>
    <w:p w14:paraId="6D909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1.入围名次：</w:t>
      </w:r>
      <w:r>
        <w:rPr>
          <w:rFonts w:hint="eastAsia" w:ascii="仿宋_GB2312" w:hAnsi="仿宋_GB2312" w:eastAsia="仿宋_GB2312"/>
          <w:color w:val="auto"/>
          <w:sz w:val="32"/>
          <w:szCs w:val="32"/>
          <w:highlight w:val="none"/>
          <w:lang w:val="en-US" w:eastAsia="zh-CN"/>
        </w:rPr>
        <w:t>本次比赛</w:t>
      </w:r>
      <w:r>
        <w:rPr>
          <w:rFonts w:hint="eastAsia" w:ascii="仿宋_GB2312" w:hAnsi="仿宋_GB2312" w:eastAsia="仿宋_GB2312"/>
          <w:color w:val="auto"/>
          <w:sz w:val="32"/>
          <w:szCs w:val="32"/>
          <w:highlight w:val="none"/>
        </w:rPr>
        <w:t>团体赛各组别排名前8名的队伍</w:t>
      </w:r>
      <w:r>
        <w:rPr>
          <w:rFonts w:hint="eastAsia" w:ascii="仿宋_GB2312" w:hAnsi="仿宋_GB2312" w:eastAsia="仿宋_GB2312"/>
          <w:color w:val="auto"/>
          <w:sz w:val="32"/>
          <w:szCs w:val="32"/>
          <w:highlight w:val="none"/>
          <w:lang w:eastAsia="zh-CN"/>
        </w:rPr>
        <w:t>，</w:t>
      </w:r>
      <w:r>
        <w:rPr>
          <w:rFonts w:hint="eastAsia" w:ascii="仿宋_GB2312" w:hAnsi="仿宋" w:eastAsia="仿宋_GB2312" w:cs="仿宋_GB2312"/>
          <w:color w:val="auto"/>
          <w:sz w:val="32"/>
          <w:szCs w:val="32"/>
          <w:highlight w:val="none"/>
        </w:rPr>
        <w:t>有资格参加</w:t>
      </w:r>
      <w:r>
        <w:rPr>
          <w:rFonts w:hint="eastAsia" w:ascii="仿宋_GB2312" w:hAnsi="仿宋_GB2312" w:eastAsia="仿宋_GB2312"/>
          <w:color w:val="auto"/>
          <w:sz w:val="32"/>
          <w:szCs w:val="32"/>
          <w:highlight w:val="none"/>
        </w:rPr>
        <w:t>北京市第十七届运动会（青少年组）马术（场地障碍）比赛</w:t>
      </w:r>
      <w:r>
        <w:rPr>
          <w:rFonts w:hint="eastAsia" w:ascii="仿宋_GB2312" w:hAnsi="仿宋" w:eastAsia="仿宋_GB2312" w:cs="仿宋_GB2312"/>
          <w:color w:val="auto"/>
          <w:sz w:val="32"/>
          <w:szCs w:val="32"/>
          <w:highlight w:val="none"/>
        </w:rPr>
        <w:t>相应级别的比赛</w:t>
      </w:r>
      <w:r>
        <w:rPr>
          <w:rFonts w:hint="eastAsia" w:ascii="仿宋_GB2312" w:hAnsi="仿宋_GB2312" w:eastAsia="仿宋_GB2312"/>
          <w:color w:val="auto"/>
          <w:sz w:val="32"/>
          <w:szCs w:val="32"/>
          <w:highlight w:val="none"/>
        </w:rPr>
        <w:t>。</w:t>
      </w:r>
    </w:p>
    <w:p w14:paraId="6149D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2.人员组成：市运会团体赛可重新进行报名。报名参加市运会团体赛的运动员，须为参加</w:t>
      </w:r>
      <w:r>
        <w:rPr>
          <w:rFonts w:hint="eastAsia" w:ascii="仿宋_GB2312" w:hAnsi="仿宋_GB2312" w:eastAsia="仿宋_GB2312"/>
          <w:color w:val="auto"/>
          <w:sz w:val="32"/>
          <w:szCs w:val="32"/>
          <w:highlight w:val="none"/>
          <w:lang w:val="en-US" w:eastAsia="zh-CN"/>
        </w:rPr>
        <w:t>2026年北京市青少年马术（场地障碍）锦标赛</w:t>
      </w:r>
      <w:r>
        <w:rPr>
          <w:rFonts w:hint="eastAsia" w:ascii="仿宋_GB2312" w:hAnsi="仿宋_GB2312" w:eastAsia="仿宋_GB2312"/>
          <w:color w:val="auto"/>
          <w:sz w:val="32"/>
          <w:szCs w:val="32"/>
          <w:highlight w:val="none"/>
        </w:rPr>
        <w:t>并获得有效成绩（未被淘汰或弃权）的运动员。</w:t>
      </w:r>
    </w:p>
    <w:p w14:paraId="39552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3.马匹变更：市运会团体赛马匹可以变更，符合团体赛参赛人数、马匹数要求即可。</w:t>
      </w:r>
    </w:p>
    <w:p w14:paraId="7C434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十二、运动员技术等级</w:t>
      </w:r>
    </w:p>
    <w:p w14:paraId="46E7038C">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（一）根据《运动员技术等级管理办法》（国家体育总局令第32号）和《运动员技术等级标准》（体竞字〔2024〕121号）有关规定，本次比赛甲组个人赛</w:t>
      </w:r>
      <w:r>
        <w:rPr>
          <w:rFonts w:ascii="仿宋_GB2312" w:eastAsia="仿宋_GB2312" w:cs="仿宋_GB2312"/>
          <w:color w:val="auto"/>
          <w:sz w:val="32"/>
          <w:szCs w:val="32"/>
          <w:highlight w:val="none"/>
        </w:rPr>
        <w:t>120CM</w:t>
      </w:r>
      <w:r>
        <w:rPr>
          <w:rFonts w:hint="eastAsia" w:ascii="仿宋_GB2312" w:eastAsia="仿宋_GB2312" w:cs="仿宋_GB2312"/>
          <w:color w:val="auto"/>
          <w:sz w:val="32"/>
          <w:szCs w:val="32"/>
          <w:highlight w:val="none"/>
        </w:rPr>
        <w:t>级别</w:t>
      </w:r>
      <w:r>
        <w:rPr>
          <w:rFonts w:hint="eastAsia" w:ascii="仿宋_GB2312" w:hAnsi="Times New Roman" w:eastAsia="仿宋_GB2312"/>
          <w:color w:val="auto"/>
          <w:sz w:val="32"/>
          <w:szCs w:val="32"/>
          <w:highlight w:val="none"/>
        </w:rPr>
        <w:t>可授予运动员技术等级称号，外国运动员除外。</w:t>
      </w:r>
    </w:p>
    <w:p w14:paraId="201D7639">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33FC2E81">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（三）等级称号公示、授予通知以及等级证书可通过下载体教联盟</w:t>
      </w:r>
      <w:r>
        <w:rPr>
          <w:rFonts w:hint="eastAsia"/>
          <w:color w:val="auto"/>
          <w:sz w:val="32"/>
          <w:szCs w:val="32"/>
          <w:highlight w:val="none"/>
          <w:lang w:eastAsia="zh-CN"/>
        </w:rPr>
        <w:t>（</w:t>
      </w:r>
      <w:r>
        <w:rPr>
          <w:rFonts w:hint="eastAsia" w:ascii="仿宋_GB2312" w:hAnsi="Times New Roman" w:eastAsia="仿宋_GB2312"/>
          <w:color w:val="auto"/>
          <w:sz w:val="32"/>
          <w:szCs w:val="32"/>
          <w:highlight w:val="none"/>
        </w:rPr>
        <w:t>CSEA</w:t>
      </w:r>
      <w:r>
        <w:rPr>
          <w:rFonts w:hint="eastAsia"/>
          <w:color w:val="auto"/>
          <w:sz w:val="32"/>
          <w:szCs w:val="32"/>
          <w:highlight w:val="none"/>
          <w:lang w:eastAsia="zh-CN"/>
        </w:rPr>
        <w:t>）</w:t>
      </w:r>
      <w:r>
        <w:rPr>
          <w:rFonts w:hint="eastAsia" w:ascii="仿宋_GB2312" w:hAnsi="Times New Roman" w:eastAsia="仿宋_GB2312"/>
          <w:color w:val="auto"/>
          <w:sz w:val="32"/>
          <w:szCs w:val="32"/>
          <w:highlight w:val="none"/>
        </w:rPr>
        <w:t>APP查询，等级证书为电子证书。</w:t>
      </w:r>
    </w:p>
    <w:p w14:paraId="442B7A6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十三、人身安全</w:t>
      </w:r>
      <w:r>
        <w:rPr>
          <w:rFonts w:hint="eastAsia" w:ascii="黑体" w:hAnsi="黑体" w:eastAsia="黑体" w:cs="黑体"/>
          <w:color w:val="auto"/>
          <w:sz w:val="32"/>
          <w:szCs w:val="32"/>
          <w:highlight w:val="none"/>
        </w:rPr>
        <w:t>和医疗保险</w:t>
      </w:r>
    </w:p>
    <w:p w14:paraId="107DFB51">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（一）所有参赛人员要按照赛事主办及承办单位有关要求做好参赛各项安全保障工作。</w:t>
      </w:r>
    </w:p>
    <w:p w14:paraId="45ECEA1A">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（二）各参赛单位须为本单位所有参赛运动员、教练员购买意外伤害保险，参赛运动员、教练员应确保身体健康，其在比赛中发生的任何意外伤害、伤病等事故，主办和承办单位不承担任何责任。</w:t>
      </w:r>
    </w:p>
    <w:p w14:paraId="5ADE22D8">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十四、反兴奋剂和赛风赛纪</w:t>
      </w:r>
    </w:p>
    <w:p w14:paraId="4E33CF8D">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（一）比赛中运动员出现兴奋剂违规行为，将取消其参赛资格和所获成绩名次及奖励，并按照国家体育总局《反兴奋剂规则》及相关规定对违规运动员及运动队进行追加处罚。</w:t>
      </w:r>
    </w:p>
    <w:p w14:paraId="4BB8C0EE">
      <w:pPr>
        <w:keepNext w:val="0"/>
        <w:keepLines w:val="0"/>
        <w:pageBreakBefore w:val="0"/>
        <w:widowControl w:val="0"/>
        <w:kinsoku/>
        <w:wordWrap/>
        <w:overflowPunct/>
        <w:topLinePunct w:val="0"/>
        <w:autoSpaceDE/>
        <w:autoSpaceDN/>
        <w:bidi w:val="0"/>
        <w:adjustRightInd/>
        <w:snapToGrid/>
        <w:spacing w:line="560" w:lineRule="exact"/>
        <w:ind w:right="-96" w:rightChars="-30" w:firstLine="627" w:firstLineChars="196"/>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7FB8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黑体" w:hAnsi="黑体" w:eastAsia="黑体" w:cs="黑体"/>
          <w:color w:val="auto"/>
          <w:sz w:val="32"/>
          <w:szCs w:val="32"/>
          <w:highlight w:val="none"/>
        </w:rPr>
        <w:t>十五、纠纷解决和裁判员</w:t>
      </w:r>
    </w:p>
    <w:p w14:paraId="06F970C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（一）</w:t>
      </w:r>
      <w:r>
        <w:rPr>
          <w:rFonts w:hint="eastAsia" w:ascii="仿宋_GB2312" w:hAnsi="仿宋_GB2312" w:eastAsia="仿宋_GB2312" w:cs="仿宋_GB2312"/>
          <w:color w:val="auto"/>
          <w:highlight w:val="none"/>
        </w:rPr>
        <w:t>在本次比赛中发生的纠纷，先提交竞赛委员会处理，对处理结果不服，可以依法向中国体育仲裁委员会申请仲裁。</w:t>
      </w:r>
    </w:p>
    <w:p w14:paraId="45DA5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（二）所有裁判员由北京市体育竞赛管理和国际交流中心商北京市</w:t>
      </w:r>
      <w:r>
        <w:rPr>
          <w:rFonts w:hint="eastAsia" w:ascii="仿宋_GB2312" w:hAnsi="仿宋_GB2312" w:eastAsia="仿宋_GB2312" w:cs="仿宋_GB2312"/>
          <w:color w:val="auto"/>
          <w:sz w:val="32"/>
          <w:szCs w:val="32"/>
          <w:highlight w:val="none"/>
        </w:rPr>
        <w:t>马术运动</w:t>
      </w:r>
      <w:r>
        <w:rPr>
          <w:rFonts w:ascii="仿宋_GB2312" w:hAnsi="仿宋_GB2312" w:eastAsia="仿宋_GB2312" w:cs="仿宋_GB2312"/>
          <w:color w:val="auto"/>
          <w:sz w:val="32"/>
          <w:szCs w:val="32"/>
          <w:highlight w:val="none"/>
        </w:rPr>
        <w:t>协会统一选派。</w:t>
      </w:r>
    </w:p>
    <w:p w14:paraId="0BF313AE">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highlight w:val="none"/>
        </w:rPr>
        <w:sectPr>
          <w:footerReference r:id="rId3" w:type="default"/>
          <w:pgSz w:w="11906" w:h="16838"/>
          <w:pgMar w:top="1440" w:right="1083" w:bottom="1440" w:left="1083" w:header="851" w:footer="992" w:gutter="0"/>
          <w:pgNumType w:fmt="numberInDash"/>
          <w:cols w:space="425" w:num="1"/>
          <w:docGrid w:type="lines" w:linePitch="312" w:charSpace="0"/>
        </w:sectPr>
      </w:pPr>
      <w:r>
        <w:rPr>
          <w:rFonts w:hint="eastAsia" w:ascii="黑体" w:hAnsi="黑体" w:eastAsia="黑体" w:cs="黑体"/>
          <w:color w:val="auto"/>
          <w:szCs w:val="32"/>
          <w:highlight w:val="none"/>
        </w:rPr>
        <w:t>十六、本规程解释、修改权属北京市体育竞赛管理和国际交流中心，未尽事宜由承办单位另行通</w:t>
      </w:r>
      <w:r>
        <w:rPr>
          <w:rFonts w:hint="eastAsia" w:ascii="黑体" w:hAnsi="黑体" w:eastAsia="黑体" w:cs="黑体"/>
          <w:color w:val="auto"/>
          <w:szCs w:val="32"/>
          <w:highlight w:val="none"/>
          <w:lang w:val="en-US" w:eastAsia="zh-CN"/>
        </w:rPr>
        <w:t>知。</w:t>
      </w:r>
    </w:p>
    <w:tbl>
      <w:tblPr>
        <w:tblStyle w:val="10"/>
        <w:tblW w:w="15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280"/>
        <w:gridCol w:w="1225"/>
        <w:gridCol w:w="1663"/>
        <w:gridCol w:w="1906"/>
        <w:gridCol w:w="1155"/>
        <w:gridCol w:w="793"/>
        <w:gridCol w:w="810"/>
        <w:gridCol w:w="1806"/>
        <w:gridCol w:w="713"/>
        <w:gridCol w:w="1504"/>
        <w:gridCol w:w="1598"/>
      </w:tblGrid>
      <w:tr w14:paraId="0C1D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5400" w:type="dxa"/>
            <w:gridSpan w:val="12"/>
            <w:tcBorders>
              <w:top w:val="nil"/>
              <w:left w:val="nil"/>
              <w:bottom w:val="nil"/>
              <w:right w:val="nil"/>
            </w:tcBorders>
            <w:shd w:val="clear" w:color="auto" w:fill="auto"/>
            <w:noWrap/>
            <w:vAlign w:val="center"/>
          </w:tcPr>
          <w:p w14:paraId="21E004AB">
            <w:pPr>
              <w:spacing w:line="560" w:lineRule="exact"/>
              <w:jc w:val="left"/>
              <w:rPr>
                <w:rFonts w:hint="eastAsia" w:ascii="宋体" w:hAnsi="宋体" w:eastAsia="宋体" w:cs="宋体"/>
                <w:i w:val="0"/>
                <w:iCs w:val="0"/>
                <w:color w:val="000000"/>
                <w:kern w:val="0"/>
                <w:sz w:val="44"/>
                <w:szCs w:val="44"/>
                <w:u w:val="none"/>
                <w:lang w:val="en-US" w:eastAsia="zh-CN" w:bidi="ar"/>
              </w:rPr>
            </w:pPr>
            <w:r>
              <w:rPr>
                <w:rFonts w:hint="eastAsia" w:ascii="黑体" w:hAnsi="黑体" w:eastAsia="黑体"/>
              </w:rPr>
              <w:t>附件</w:t>
            </w:r>
            <w:r>
              <w:rPr>
                <w:rFonts w:hint="eastAsia" w:ascii="黑体" w:hAnsi="黑体" w:eastAsia="黑体"/>
                <w:lang w:val="en-US" w:eastAsia="zh-CN"/>
              </w:rPr>
              <w:t>2</w:t>
            </w:r>
          </w:p>
        </w:tc>
      </w:tr>
      <w:tr w14:paraId="4C20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5400" w:type="dxa"/>
            <w:gridSpan w:val="12"/>
            <w:tcBorders>
              <w:top w:val="nil"/>
              <w:left w:val="nil"/>
              <w:bottom w:val="nil"/>
              <w:right w:val="nil"/>
            </w:tcBorders>
            <w:shd w:val="clear" w:color="auto" w:fill="auto"/>
            <w:noWrap/>
            <w:vAlign w:val="center"/>
          </w:tcPr>
          <w:p w14:paraId="362AA8CB">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2026年北京市青少年马术（场地障碍）锦标赛报名表（个人赛）</w:t>
            </w:r>
          </w:p>
        </w:tc>
      </w:tr>
      <w:tr w14:paraId="4CCD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227" w:type="dxa"/>
            <w:gridSpan w:val="2"/>
            <w:tcBorders>
              <w:top w:val="nil"/>
              <w:left w:val="nil"/>
              <w:bottom w:val="nil"/>
              <w:right w:val="nil"/>
            </w:tcBorders>
            <w:shd w:val="clear" w:color="auto" w:fill="auto"/>
            <w:noWrap/>
            <w:vAlign w:val="center"/>
          </w:tcPr>
          <w:p w14:paraId="4CB2D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报名单位（盖章）：</w:t>
            </w:r>
          </w:p>
        </w:tc>
        <w:tc>
          <w:tcPr>
            <w:tcW w:w="2888" w:type="dxa"/>
            <w:gridSpan w:val="2"/>
            <w:tcBorders>
              <w:top w:val="nil"/>
              <w:left w:val="nil"/>
              <w:bottom w:val="nil"/>
              <w:right w:val="nil"/>
            </w:tcBorders>
            <w:shd w:val="clear" w:color="auto" w:fill="auto"/>
            <w:noWrap/>
            <w:vAlign w:val="center"/>
          </w:tcPr>
          <w:p w14:paraId="18562BF9">
            <w:pPr>
              <w:jc w:val="left"/>
              <w:rPr>
                <w:rFonts w:hint="eastAsia" w:ascii="宋体" w:hAnsi="宋体" w:eastAsia="宋体" w:cs="宋体"/>
                <w:i w:val="0"/>
                <w:iCs w:val="0"/>
                <w:color w:val="000000"/>
                <w:sz w:val="24"/>
                <w:szCs w:val="24"/>
                <w:u w:val="none"/>
              </w:rPr>
            </w:pPr>
          </w:p>
        </w:tc>
        <w:tc>
          <w:tcPr>
            <w:tcW w:w="7183" w:type="dxa"/>
            <w:gridSpan w:val="6"/>
            <w:tcBorders>
              <w:top w:val="nil"/>
              <w:left w:val="nil"/>
              <w:bottom w:val="nil"/>
              <w:right w:val="nil"/>
            </w:tcBorders>
            <w:shd w:val="clear" w:color="auto" w:fill="auto"/>
            <w:noWrap/>
            <w:vAlign w:val="center"/>
          </w:tcPr>
          <w:p w14:paraId="2AAFD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队医：</w:t>
            </w:r>
          </w:p>
        </w:tc>
        <w:tc>
          <w:tcPr>
            <w:tcW w:w="1504" w:type="dxa"/>
            <w:tcBorders>
              <w:top w:val="nil"/>
              <w:left w:val="nil"/>
              <w:bottom w:val="nil"/>
              <w:right w:val="nil"/>
            </w:tcBorders>
            <w:shd w:val="clear" w:color="auto" w:fill="auto"/>
            <w:noWrap/>
            <w:vAlign w:val="center"/>
          </w:tcPr>
          <w:p w14:paraId="508CC6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队医联系</w:t>
            </w:r>
          </w:p>
          <w:p w14:paraId="1D557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1598" w:type="dxa"/>
            <w:tcBorders>
              <w:top w:val="nil"/>
              <w:left w:val="nil"/>
              <w:bottom w:val="nil"/>
              <w:right w:val="nil"/>
            </w:tcBorders>
            <w:shd w:val="clear" w:color="auto" w:fill="auto"/>
            <w:noWrap/>
            <w:vAlign w:val="center"/>
          </w:tcPr>
          <w:p w14:paraId="7DB4B5DD">
            <w:pPr>
              <w:jc w:val="left"/>
              <w:rPr>
                <w:rFonts w:hint="eastAsia" w:ascii="宋体" w:hAnsi="宋体" w:eastAsia="宋体" w:cs="宋体"/>
                <w:i w:val="0"/>
                <w:iCs w:val="0"/>
                <w:color w:val="000000"/>
                <w:sz w:val="24"/>
                <w:szCs w:val="24"/>
                <w:u w:val="none"/>
              </w:rPr>
            </w:pPr>
          </w:p>
        </w:tc>
      </w:tr>
      <w:tr w14:paraId="7364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47" w:type="dxa"/>
            <w:tcBorders>
              <w:top w:val="nil"/>
              <w:left w:val="nil"/>
              <w:bottom w:val="nil"/>
              <w:right w:val="nil"/>
            </w:tcBorders>
            <w:shd w:val="clear" w:color="auto" w:fill="auto"/>
            <w:noWrap/>
            <w:vAlign w:val="center"/>
          </w:tcPr>
          <w:p w14:paraId="794BEE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w:t>
            </w:r>
          </w:p>
        </w:tc>
        <w:tc>
          <w:tcPr>
            <w:tcW w:w="1280" w:type="dxa"/>
            <w:tcBorders>
              <w:top w:val="nil"/>
              <w:left w:val="nil"/>
              <w:bottom w:val="nil"/>
              <w:right w:val="nil"/>
            </w:tcBorders>
            <w:shd w:val="clear" w:color="auto" w:fill="auto"/>
            <w:noWrap/>
            <w:vAlign w:val="center"/>
          </w:tcPr>
          <w:p w14:paraId="62FCB2A3">
            <w:pPr>
              <w:jc w:val="left"/>
              <w:rPr>
                <w:rFonts w:hint="eastAsia" w:ascii="宋体" w:hAnsi="宋体" w:eastAsia="宋体" w:cs="宋体"/>
                <w:i w:val="0"/>
                <w:iCs w:val="0"/>
                <w:color w:val="000000"/>
                <w:sz w:val="24"/>
                <w:szCs w:val="24"/>
                <w:u w:val="none"/>
              </w:rPr>
            </w:pPr>
          </w:p>
        </w:tc>
        <w:tc>
          <w:tcPr>
            <w:tcW w:w="1225" w:type="dxa"/>
            <w:tcBorders>
              <w:top w:val="nil"/>
              <w:left w:val="nil"/>
              <w:bottom w:val="nil"/>
              <w:right w:val="nil"/>
            </w:tcBorders>
            <w:shd w:val="clear" w:color="auto" w:fill="auto"/>
            <w:noWrap/>
            <w:vAlign w:val="center"/>
          </w:tcPr>
          <w:p w14:paraId="57569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领队联系电话：</w:t>
            </w:r>
          </w:p>
        </w:tc>
        <w:tc>
          <w:tcPr>
            <w:tcW w:w="1663" w:type="dxa"/>
            <w:tcBorders>
              <w:top w:val="nil"/>
              <w:left w:val="nil"/>
              <w:bottom w:val="nil"/>
              <w:right w:val="nil"/>
            </w:tcBorders>
            <w:shd w:val="clear" w:color="auto" w:fill="auto"/>
            <w:noWrap/>
            <w:vAlign w:val="center"/>
          </w:tcPr>
          <w:p w14:paraId="0CC98C9A">
            <w:pPr>
              <w:jc w:val="left"/>
              <w:rPr>
                <w:rFonts w:hint="eastAsia" w:ascii="宋体" w:hAnsi="宋体" w:eastAsia="宋体" w:cs="宋体"/>
                <w:i w:val="0"/>
                <w:iCs w:val="0"/>
                <w:color w:val="000000"/>
                <w:sz w:val="24"/>
                <w:szCs w:val="24"/>
                <w:u w:val="none"/>
              </w:rPr>
            </w:pPr>
          </w:p>
        </w:tc>
        <w:tc>
          <w:tcPr>
            <w:tcW w:w="1906" w:type="dxa"/>
            <w:tcBorders>
              <w:top w:val="nil"/>
              <w:left w:val="nil"/>
              <w:bottom w:val="nil"/>
              <w:right w:val="nil"/>
            </w:tcBorders>
            <w:shd w:val="clear" w:color="auto" w:fill="auto"/>
            <w:noWrap/>
            <w:vAlign w:val="center"/>
          </w:tcPr>
          <w:p w14:paraId="768D1CF3">
            <w:pPr>
              <w:jc w:val="left"/>
              <w:rPr>
                <w:rFonts w:hint="eastAsia" w:ascii="宋体" w:hAnsi="宋体" w:eastAsia="宋体" w:cs="宋体"/>
                <w:i w:val="0"/>
                <w:iCs w:val="0"/>
                <w:color w:val="000000"/>
                <w:sz w:val="24"/>
                <w:szCs w:val="24"/>
                <w:u w:val="none"/>
              </w:rPr>
            </w:pPr>
          </w:p>
        </w:tc>
        <w:tc>
          <w:tcPr>
            <w:tcW w:w="1155" w:type="dxa"/>
            <w:tcBorders>
              <w:top w:val="nil"/>
              <w:left w:val="nil"/>
              <w:bottom w:val="nil"/>
              <w:right w:val="nil"/>
            </w:tcBorders>
            <w:shd w:val="clear" w:color="auto" w:fill="auto"/>
            <w:noWrap/>
            <w:vAlign w:val="center"/>
          </w:tcPr>
          <w:p w14:paraId="63B14882">
            <w:pPr>
              <w:jc w:val="left"/>
              <w:rPr>
                <w:rFonts w:hint="eastAsia" w:ascii="宋体" w:hAnsi="宋体" w:eastAsia="宋体" w:cs="宋体"/>
                <w:i w:val="0"/>
                <w:iCs w:val="0"/>
                <w:color w:val="000000"/>
                <w:sz w:val="24"/>
                <w:szCs w:val="24"/>
                <w:u w:val="none"/>
              </w:rPr>
            </w:pPr>
          </w:p>
        </w:tc>
        <w:tc>
          <w:tcPr>
            <w:tcW w:w="793" w:type="dxa"/>
            <w:tcBorders>
              <w:top w:val="nil"/>
              <w:left w:val="nil"/>
              <w:bottom w:val="nil"/>
              <w:right w:val="nil"/>
            </w:tcBorders>
            <w:shd w:val="clear" w:color="auto" w:fill="auto"/>
            <w:noWrap/>
            <w:vAlign w:val="center"/>
          </w:tcPr>
          <w:p w14:paraId="59947119">
            <w:pPr>
              <w:jc w:val="left"/>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shd w:val="clear" w:color="auto" w:fill="auto"/>
            <w:noWrap/>
            <w:vAlign w:val="center"/>
          </w:tcPr>
          <w:p w14:paraId="23587B8F">
            <w:pPr>
              <w:jc w:val="left"/>
              <w:rPr>
                <w:rFonts w:hint="eastAsia" w:ascii="宋体" w:hAnsi="宋体" w:eastAsia="宋体" w:cs="宋体"/>
                <w:i w:val="0"/>
                <w:iCs w:val="0"/>
                <w:color w:val="000000"/>
                <w:sz w:val="24"/>
                <w:szCs w:val="24"/>
                <w:u w:val="none"/>
              </w:rPr>
            </w:pPr>
          </w:p>
        </w:tc>
        <w:tc>
          <w:tcPr>
            <w:tcW w:w="1806" w:type="dxa"/>
            <w:tcBorders>
              <w:top w:val="nil"/>
              <w:left w:val="nil"/>
              <w:bottom w:val="nil"/>
              <w:right w:val="nil"/>
            </w:tcBorders>
            <w:shd w:val="clear" w:color="auto" w:fill="auto"/>
            <w:noWrap/>
            <w:vAlign w:val="center"/>
          </w:tcPr>
          <w:p w14:paraId="58806E3A">
            <w:pPr>
              <w:jc w:val="left"/>
              <w:rPr>
                <w:rFonts w:hint="eastAsia" w:ascii="宋体" w:hAnsi="宋体" w:eastAsia="宋体" w:cs="宋体"/>
                <w:i w:val="0"/>
                <w:iCs w:val="0"/>
                <w:color w:val="000000"/>
                <w:sz w:val="24"/>
                <w:szCs w:val="24"/>
                <w:u w:val="none"/>
              </w:rPr>
            </w:pPr>
          </w:p>
        </w:tc>
        <w:tc>
          <w:tcPr>
            <w:tcW w:w="3815" w:type="dxa"/>
            <w:gridSpan w:val="3"/>
            <w:tcBorders>
              <w:top w:val="nil"/>
              <w:left w:val="nil"/>
              <w:bottom w:val="nil"/>
              <w:right w:val="nil"/>
            </w:tcBorders>
            <w:shd w:val="clear" w:color="auto" w:fill="auto"/>
            <w:noWrap/>
            <w:vAlign w:val="center"/>
          </w:tcPr>
          <w:p w14:paraId="7D9D1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w:t>
            </w:r>
          </w:p>
        </w:tc>
      </w:tr>
      <w:tr w14:paraId="7CD3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2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1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3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马匹性别</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7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马匹年龄</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马匹护照号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D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组别</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B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项目级别（个人）</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F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学籍号</w:t>
            </w:r>
          </w:p>
        </w:tc>
      </w:tr>
      <w:tr w14:paraId="2C00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B03F">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00B5">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F2BB">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5E0F">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4CCC">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969B">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042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27D8">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CFBD">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360F">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32E">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4698">
            <w:pPr>
              <w:jc w:val="center"/>
              <w:rPr>
                <w:rFonts w:hint="eastAsia" w:ascii="宋体" w:hAnsi="宋体" w:eastAsia="宋体" w:cs="宋体"/>
                <w:i w:val="0"/>
                <w:iCs w:val="0"/>
                <w:color w:val="000000"/>
                <w:sz w:val="22"/>
                <w:szCs w:val="22"/>
                <w:u w:val="none"/>
              </w:rPr>
            </w:pPr>
          </w:p>
        </w:tc>
      </w:tr>
      <w:tr w14:paraId="4D6C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761C">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0B8D">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4A11">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4734">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6F1">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328A">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CF0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A1E5">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C609">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EF67">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B858">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92B">
            <w:pPr>
              <w:jc w:val="center"/>
              <w:rPr>
                <w:rFonts w:hint="eastAsia" w:ascii="宋体" w:hAnsi="宋体" w:eastAsia="宋体" w:cs="宋体"/>
                <w:i w:val="0"/>
                <w:iCs w:val="0"/>
                <w:color w:val="000000"/>
                <w:sz w:val="22"/>
                <w:szCs w:val="22"/>
                <w:u w:val="none"/>
              </w:rPr>
            </w:pPr>
          </w:p>
        </w:tc>
      </w:tr>
      <w:tr w14:paraId="24A6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D528">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76CE">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4BE5">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AD62">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C724">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1BB2">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67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5B41">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4556">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84F">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91A3">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B38F">
            <w:pPr>
              <w:jc w:val="center"/>
              <w:rPr>
                <w:rFonts w:hint="eastAsia" w:ascii="宋体" w:hAnsi="宋体" w:eastAsia="宋体" w:cs="宋体"/>
                <w:i w:val="0"/>
                <w:iCs w:val="0"/>
                <w:color w:val="000000"/>
                <w:sz w:val="22"/>
                <w:szCs w:val="22"/>
                <w:u w:val="none"/>
              </w:rPr>
            </w:pPr>
          </w:p>
        </w:tc>
      </w:tr>
      <w:tr w14:paraId="140A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C386">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7A2D">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CA8">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C54B">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C6B">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328E">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F602">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8C9D">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6FF2">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1AD">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433">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E53D">
            <w:pPr>
              <w:jc w:val="center"/>
              <w:rPr>
                <w:rFonts w:hint="eastAsia" w:ascii="宋体" w:hAnsi="宋体" w:eastAsia="宋体" w:cs="宋体"/>
                <w:i w:val="0"/>
                <w:iCs w:val="0"/>
                <w:color w:val="000000"/>
                <w:sz w:val="22"/>
                <w:szCs w:val="22"/>
                <w:u w:val="none"/>
              </w:rPr>
            </w:pPr>
          </w:p>
        </w:tc>
      </w:tr>
      <w:tr w14:paraId="63AE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8DD4">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EF9A">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FDEA">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1E7C">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F1AE">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96D">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A1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297">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FD5">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46F">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7078">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E939">
            <w:pPr>
              <w:jc w:val="center"/>
              <w:rPr>
                <w:rFonts w:hint="eastAsia" w:ascii="宋体" w:hAnsi="宋体" w:eastAsia="宋体" w:cs="宋体"/>
                <w:i w:val="0"/>
                <w:iCs w:val="0"/>
                <w:color w:val="000000"/>
                <w:sz w:val="22"/>
                <w:szCs w:val="22"/>
                <w:u w:val="none"/>
              </w:rPr>
            </w:pPr>
          </w:p>
        </w:tc>
      </w:tr>
      <w:tr w14:paraId="0542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B6AB">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9D7">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7106">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5E38">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D305">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4A24">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E69A">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413C">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CAC">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4BB">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2730">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EECA">
            <w:pPr>
              <w:jc w:val="center"/>
              <w:rPr>
                <w:rFonts w:hint="eastAsia" w:ascii="宋体" w:hAnsi="宋体" w:eastAsia="宋体" w:cs="宋体"/>
                <w:i w:val="0"/>
                <w:iCs w:val="0"/>
                <w:color w:val="000000"/>
                <w:sz w:val="22"/>
                <w:szCs w:val="22"/>
                <w:u w:val="none"/>
              </w:rPr>
            </w:pPr>
          </w:p>
        </w:tc>
      </w:tr>
      <w:tr w14:paraId="0BCB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F8AF">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331F">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11E6">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D280">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C401">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F78E">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42D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F971">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2DD">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8BE6">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EEAD">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EDF1">
            <w:pPr>
              <w:jc w:val="center"/>
              <w:rPr>
                <w:rFonts w:hint="eastAsia" w:ascii="宋体" w:hAnsi="宋体" w:eastAsia="宋体" w:cs="宋体"/>
                <w:i w:val="0"/>
                <w:iCs w:val="0"/>
                <w:color w:val="000000"/>
                <w:sz w:val="22"/>
                <w:szCs w:val="22"/>
                <w:u w:val="none"/>
              </w:rPr>
            </w:pPr>
          </w:p>
        </w:tc>
      </w:tr>
      <w:tr w14:paraId="77AB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4E27">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6555">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87FC">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450">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F26">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E7FF">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04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D955">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3FE">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810E">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2E73">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450">
            <w:pPr>
              <w:jc w:val="center"/>
              <w:rPr>
                <w:rFonts w:hint="eastAsia" w:ascii="宋体" w:hAnsi="宋体" w:eastAsia="宋体" w:cs="宋体"/>
                <w:i w:val="0"/>
                <w:iCs w:val="0"/>
                <w:color w:val="000000"/>
                <w:sz w:val="22"/>
                <w:szCs w:val="22"/>
                <w:u w:val="none"/>
              </w:rPr>
            </w:pPr>
          </w:p>
        </w:tc>
      </w:tr>
      <w:tr w14:paraId="517C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F7AE">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A4F6">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D03A">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C3AB">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C780">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0E9E">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B61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B861">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3AD">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4DA6">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C0DB">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C68">
            <w:pPr>
              <w:jc w:val="center"/>
              <w:rPr>
                <w:rFonts w:hint="eastAsia" w:ascii="宋体" w:hAnsi="宋体" w:eastAsia="宋体" w:cs="宋体"/>
                <w:i w:val="0"/>
                <w:iCs w:val="0"/>
                <w:color w:val="000000"/>
                <w:sz w:val="22"/>
                <w:szCs w:val="22"/>
                <w:u w:val="none"/>
              </w:rPr>
            </w:pPr>
          </w:p>
        </w:tc>
      </w:tr>
      <w:tr w14:paraId="0BBE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5E7">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1AA">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7D9">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9E83">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A95">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A64D">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04E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4BE8">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161">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F926">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6A8D">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53A6">
            <w:pPr>
              <w:jc w:val="center"/>
              <w:rPr>
                <w:rFonts w:hint="eastAsia" w:ascii="宋体" w:hAnsi="宋体" w:eastAsia="宋体" w:cs="宋体"/>
                <w:i w:val="0"/>
                <w:iCs w:val="0"/>
                <w:color w:val="000000"/>
                <w:sz w:val="22"/>
                <w:szCs w:val="22"/>
                <w:u w:val="none"/>
              </w:rPr>
            </w:pPr>
          </w:p>
        </w:tc>
      </w:tr>
      <w:tr w14:paraId="77F7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227" w:type="dxa"/>
            <w:gridSpan w:val="2"/>
            <w:tcBorders>
              <w:top w:val="nil"/>
              <w:left w:val="nil"/>
              <w:bottom w:val="nil"/>
              <w:right w:val="nil"/>
            </w:tcBorders>
            <w:shd w:val="clear" w:color="auto" w:fill="auto"/>
            <w:noWrap/>
            <w:vAlign w:val="center"/>
          </w:tcPr>
          <w:p w14:paraId="09D29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填表人：</w:t>
            </w:r>
          </w:p>
        </w:tc>
        <w:tc>
          <w:tcPr>
            <w:tcW w:w="1225" w:type="dxa"/>
            <w:tcBorders>
              <w:top w:val="nil"/>
              <w:left w:val="nil"/>
              <w:bottom w:val="nil"/>
              <w:right w:val="nil"/>
            </w:tcBorders>
            <w:shd w:val="clear" w:color="auto" w:fill="auto"/>
            <w:noWrap/>
            <w:vAlign w:val="bottom"/>
          </w:tcPr>
          <w:p w14:paraId="759354DA">
            <w:pPr>
              <w:rPr>
                <w:rFonts w:hint="default" w:ascii="Arial" w:hAnsi="Arial" w:cs="Arial"/>
                <w:i w:val="0"/>
                <w:iCs w:val="0"/>
                <w:color w:val="000000"/>
                <w:sz w:val="18"/>
                <w:szCs w:val="18"/>
                <w:u w:val="none"/>
              </w:rPr>
            </w:pPr>
          </w:p>
        </w:tc>
        <w:tc>
          <w:tcPr>
            <w:tcW w:w="1663" w:type="dxa"/>
            <w:tcBorders>
              <w:top w:val="nil"/>
              <w:left w:val="nil"/>
              <w:bottom w:val="nil"/>
              <w:right w:val="nil"/>
            </w:tcBorders>
            <w:shd w:val="clear" w:color="auto" w:fill="auto"/>
            <w:noWrap/>
            <w:vAlign w:val="bottom"/>
          </w:tcPr>
          <w:p w14:paraId="65CE26F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审核人：</w:t>
            </w:r>
          </w:p>
        </w:tc>
        <w:tc>
          <w:tcPr>
            <w:tcW w:w="1906" w:type="dxa"/>
            <w:tcBorders>
              <w:top w:val="nil"/>
              <w:left w:val="nil"/>
              <w:bottom w:val="nil"/>
              <w:right w:val="nil"/>
            </w:tcBorders>
            <w:shd w:val="clear" w:color="auto" w:fill="auto"/>
            <w:noWrap/>
            <w:vAlign w:val="bottom"/>
          </w:tcPr>
          <w:p w14:paraId="441F4D65">
            <w:pPr>
              <w:rPr>
                <w:rFonts w:hint="default" w:ascii="Arial" w:hAnsi="Arial" w:cs="Arial"/>
                <w:i w:val="0"/>
                <w:iCs w:val="0"/>
                <w:color w:val="000000"/>
                <w:sz w:val="18"/>
                <w:szCs w:val="18"/>
                <w:u w:val="none"/>
              </w:rPr>
            </w:pPr>
          </w:p>
        </w:tc>
        <w:tc>
          <w:tcPr>
            <w:tcW w:w="1155" w:type="dxa"/>
            <w:tcBorders>
              <w:top w:val="nil"/>
              <w:left w:val="nil"/>
              <w:bottom w:val="nil"/>
              <w:right w:val="nil"/>
            </w:tcBorders>
            <w:shd w:val="clear" w:color="auto" w:fill="auto"/>
            <w:noWrap/>
            <w:vAlign w:val="bottom"/>
          </w:tcPr>
          <w:p w14:paraId="22F25934">
            <w:pPr>
              <w:rPr>
                <w:rFonts w:hint="default" w:ascii="Arial" w:hAnsi="Arial" w:cs="Arial"/>
                <w:i w:val="0"/>
                <w:iCs w:val="0"/>
                <w:color w:val="000000"/>
                <w:sz w:val="18"/>
                <w:szCs w:val="18"/>
                <w:u w:val="none"/>
              </w:rPr>
            </w:pPr>
          </w:p>
        </w:tc>
        <w:tc>
          <w:tcPr>
            <w:tcW w:w="793" w:type="dxa"/>
            <w:tcBorders>
              <w:top w:val="nil"/>
              <w:left w:val="nil"/>
              <w:bottom w:val="nil"/>
              <w:right w:val="nil"/>
            </w:tcBorders>
            <w:shd w:val="clear" w:color="auto" w:fill="auto"/>
            <w:noWrap/>
            <w:vAlign w:val="bottom"/>
          </w:tcPr>
          <w:p w14:paraId="6FA9992B">
            <w:pPr>
              <w:rPr>
                <w:rFonts w:hint="default" w:ascii="Arial" w:hAnsi="Arial" w:cs="Arial"/>
                <w:i w:val="0"/>
                <w:iCs w:val="0"/>
                <w:color w:val="000000"/>
                <w:sz w:val="18"/>
                <w:szCs w:val="18"/>
                <w:u w:val="none"/>
              </w:rPr>
            </w:pPr>
          </w:p>
        </w:tc>
        <w:tc>
          <w:tcPr>
            <w:tcW w:w="810" w:type="dxa"/>
            <w:tcBorders>
              <w:top w:val="nil"/>
              <w:left w:val="nil"/>
              <w:bottom w:val="nil"/>
              <w:right w:val="nil"/>
            </w:tcBorders>
            <w:shd w:val="clear" w:color="auto" w:fill="auto"/>
            <w:noWrap/>
            <w:vAlign w:val="bottom"/>
          </w:tcPr>
          <w:p w14:paraId="55E80538">
            <w:pPr>
              <w:rPr>
                <w:rFonts w:hint="default" w:ascii="Arial" w:hAnsi="Arial" w:cs="Arial"/>
                <w:i w:val="0"/>
                <w:iCs w:val="0"/>
                <w:color w:val="000000"/>
                <w:sz w:val="18"/>
                <w:szCs w:val="18"/>
                <w:u w:val="none"/>
              </w:rPr>
            </w:pPr>
          </w:p>
        </w:tc>
        <w:tc>
          <w:tcPr>
            <w:tcW w:w="1806" w:type="dxa"/>
            <w:tcBorders>
              <w:top w:val="nil"/>
              <w:left w:val="nil"/>
              <w:bottom w:val="nil"/>
              <w:right w:val="nil"/>
            </w:tcBorders>
            <w:shd w:val="clear" w:color="auto" w:fill="auto"/>
            <w:noWrap/>
            <w:vAlign w:val="bottom"/>
          </w:tcPr>
          <w:p w14:paraId="49BE7BD7">
            <w:pPr>
              <w:rPr>
                <w:rFonts w:hint="default" w:ascii="Arial" w:hAnsi="Arial" w:cs="Arial"/>
                <w:i w:val="0"/>
                <w:iCs w:val="0"/>
                <w:color w:val="000000"/>
                <w:sz w:val="18"/>
                <w:szCs w:val="18"/>
                <w:u w:val="none"/>
              </w:rPr>
            </w:pPr>
          </w:p>
        </w:tc>
        <w:tc>
          <w:tcPr>
            <w:tcW w:w="713" w:type="dxa"/>
            <w:tcBorders>
              <w:top w:val="nil"/>
              <w:left w:val="nil"/>
              <w:bottom w:val="nil"/>
              <w:right w:val="nil"/>
            </w:tcBorders>
            <w:shd w:val="clear" w:color="auto" w:fill="auto"/>
            <w:noWrap/>
            <w:vAlign w:val="bottom"/>
          </w:tcPr>
          <w:p w14:paraId="490FF640">
            <w:pPr>
              <w:rPr>
                <w:rFonts w:hint="default" w:ascii="Arial" w:hAnsi="Arial" w:cs="Arial"/>
                <w:i w:val="0"/>
                <w:iCs w:val="0"/>
                <w:color w:val="000000"/>
                <w:sz w:val="18"/>
                <w:szCs w:val="18"/>
                <w:u w:val="none"/>
              </w:rPr>
            </w:pPr>
          </w:p>
        </w:tc>
        <w:tc>
          <w:tcPr>
            <w:tcW w:w="3102" w:type="dxa"/>
            <w:gridSpan w:val="2"/>
            <w:tcBorders>
              <w:top w:val="nil"/>
              <w:left w:val="nil"/>
              <w:bottom w:val="nil"/>
              <w:right w:val="nil"/>
            </w:tcBorders>
            <w:shd w:val="clear" w:color="auto" w:fill="auto"/>
            <w:noWrap/>
            <w:vAlign w:val="bottom"/>
          </w:tcPr>
          <w:p w14:paraId="69FA4AE2">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单位负责人：</w:t>
            </w:r>
          </w:p>
        </w:tc>
      </w:tr>
    </w:tbl>
    <w:p w14:paraId="50CE77EF">
      <w:pPr>
        <w:spacing w:line="580" w:lineRule="exact"/>
        <w:rPr>
          <w:highlight w:val="none"/>
        </w:rPr>
      </w:pPr>
    </w:p>
    <w:tbl>
      <w:tblPr>
        <w:tblStyle w:val="10"/>
        <w:tblW w:w="15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280"/>
        <w:gridCol w:w="1225"/>
        <w:gridCol w:w="1663"/>
        <w:gridCol w:w="1906"/>
        <w:gridCol w:w="1155"/>
        <w:gridCol w:w="793"/>
        <w:gridCol w:w="810"/>
        <w:gridCol w:w="1806"/>
        <w:gridCol w:w="713"/>
        <w:gridCol w:w="1465"/>
        <w:gridCol w:w="1637"/>
      </w:tblGrid>
      <w:tr w14:paraId="0C7C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5400" w:type="dxa"/>
            <w:gridSpan w:val="12"/>
            <w:tcBorders>
              <w:top w:val="nil"/>
              <w:left w:val="nil"/>
              <w:bottom w:val="nil"/>
              <w:right w:val="nil"/>
            </w:tcBorders>
            <w:shd w:val="clear" w:color="auto" w:fill="auto"/>
            <w:noWrap/>
            <w:vAlign w:val="center"/>
          </w:tcPr>
          <w:p w14:paraId="553687CE">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2026年北京市青少年马术（场地障碍）锦标赛报名表（团体赛）</w:t>
            </w:r>
          </w:p>
        </w:tc>
      </w:tr>
      <w:tr w14:paraId="2878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227" w:type="dxa"/>
            <w:gridSpan w:val="2"/>
            <w:tcBorders>
              <w:top w:val="nil"/>
              <w:left w:val="nil"/>
              <w:bottom w:val="nil"/>
              <w:right w:val="nil"/>
            </w:tcBorders>
            <w:shd w:val="clear" w:color="auto" w:fill="auto"/>
            <w:noWrap/>
            <w:vAlign w:val="center"/>
          </w:tcPr>
          <w:p w14:paraId="6A68D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报名单位（盖章）：</w:t>
            </w:r>
          </w:p>
        </w:tc>
        <w:tc>
          <w:tcPr>
            <w:tcW w:w="2888" w:type="dxa"/>
            <w:gridSpan w:val="2"/>
            <w:tcBorders>
              <w:top w:val="nil"/>
              <w:left w:val="nil"/>
              <w:bottom w:val="nil"/>
              <w:right w:val="nil"/>
            </w:tcBorders>
            <w:shd w:val="clear" w:color="auto" w:fill="auto"/>
            <w:noWrap/>
            <w:vAlign w:val="center"/>
          </w:tcPr>
          <w:p w14:paraId="6FC5F86B">
            <w:pPr>
              <w:jc w:val="left"/>
              <w:rPr>
                <w:rFonts w:hint="eastAsia" w:ascii="宋体" w:hAnsi="宋体" w:eastAsia="宋体" w:cs="宋体"/>
                <w:i w:val="0"/>
                <w:iCs w:val="0"/>
                <w:color w:val="000000"/>
                <w:sz w:val="24"/>
                <w:szCs w:val="24"/>
                <w:u w:val="none"/>
              </w:rPr>
            </w:pPr>
          </w:p>
        </w:tc>
        <w:tc>
          <w:tcPr>
            <w:tcW w:w="7183" w:type="dxa"/>
            <w:gridSpan w:val="6"/>
            <w:tcBorders>
              <w:top w:val="nil"/>
              <w:left w:val="nil"/>
              <w:bottom w:val="nil"/>
              <w:right w:val="nil"/>
            </w:tcBorders>
            <w:shd w:val="clear" w:color="auto" w:fill="auto"/>
            <w:noWrap/>
            <w:vAlign w:val="center"/>
          </w:tcPr>
          <w:p w14:paraId="7F168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队医：</w:t>
            </w:r>
          </w:p>
        </w:tc>
        <w:tc>
          <w:tcPr>
            <w:tcW w:w="1465" w:type="dxa"/>
            <w:tcBorders>
              <w:top w:val="nil"/>
              <w:left w:val="nil"/>
              <w:bottom w:val="nil"/>
              <w:right w:val="nil"/>
            </w:tcBorders>
            <w:shd w:val="clear" w:color="auto" w:fill="auto"/>
            <w:noWrap/>
            <w:vAlign w:val="center"/>
          </w:tcPr>
          <w:p w14:paraId="32625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队医联系电话：</w:t>
            </w:r>
          </w:p>
        </w:tc>
        <w:tc>
          <w:tcPr>
            <w:tcW w:w="1637" w:type="dxa"/>
            <w:tcBorders>
              <w:top w:val="nil"/>
              <w:left w:val="nil"/>
              <w:bottom w:val="nil"/>
              <w:right w:val="nil"/>
            </w:tcBorders>
            <w:shd w:val="clear" w:color="auto" w:fill="auto"/>
            <w:noWrap/>
            <w:vAlign w:val="center"/>
          </w:tcPr>
          <w:p w14:paraId="244CBD14">
            <w:pPr>
              <w:jc w:val="left"/>
              <w:rPr>
                <w:rFonts w:hint="eastAsia" w:ascii="宋体" w:hAnsi="宋体" w:eastAsia="宋体" w:cs="宋体"/>
                <w:i w:val="0"/>
                <w:iCs w:val="0"/>
                <w:color w:val="000000"/>
                <w:sz w:val="24"/>
                <w:szCs w:val="24"/>
                <w:u w:val="none"/>
              </w:rPr>
            </w:pPr>
          </w:p>
        </w:tc>
      </w:tr>
      <w:tr w14:paraId="0EF0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47" w:type="dxa"/>
            <w:tcBorders>
              <w:top w:val="nil"/>
              <w:left w:val="nil"/>
              <w:bottom w:val="nil"/>
              <w:right w:val="nil"/>
            </w:tcBorders>
            <w:shd w:val="clear" w:color="auto" w:fill="auto"/>
            <w:noWrap/>
            <w:vAlign w:val="center"/>
          </w:tcPr>
          <w:p w14:paraId="51D50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w:t>
            </w:r>
          </w:p>
        </w:tc>
        <w:tc>
          <w:tcPr>
            <w:tcW w:w="1280" w:type="dxa"/>
            <w:tcBorders>
              <w:top w:val="nil"/>
              <w:left w:val="nil"/>
              <w:bottom w:val="nil"/>
              <w:right w:val="nil"/>
            </w:tcBorders>
            <w:shd w:val="clear" w:color="auto" w:fill="auto"/>
            <w:noWrap/>
            <w:vAlign w:val="center"/>
          </w:tcPr>
          <w:p w14:paraId="6E28B6A6">
            <w:pPr>
              <w:jc w:val="left"/>
              <w:rPr>
                <w:rFonts w:hint="eastAsia" w:ascii="宋体" w:hAnsi="宋体" w:eastAsia="宋体" w:cs="宋体"/>
                <w:i w:val="0"/>
                <w:iCs w:val="0"/>
                <w:color w:val="000000"/>
                <w:sz w:val="24"/>
                <w:szCs w:val="24"/>
                <w:u w:val="none"/>
              </w:rPr>
            </w:pPr>
          </w:p>
        </w:tc>
        <w:tc>
          <w:tcPr>
            <w:tcW w:w="1225" w:type="dxa"/>
            <w:tcBorders>
              <w:top w:val="nil"/>
              <w:left w:val="nil"/>
              <w:bottom w:val="nil"/>
              <w:right w:val="nil"/>
            </w:tcBorders>
            <w:shd w:val="clear" w:color="auto" w:fill="auto"/>
            <w:noWrap/>
            <w:vAlign w:val="center"/>
          </w:tcPr>
          <w:p w14:paraId="680846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领队联系电话：</w:t>
            </w:r>
          </w:p>
        </w:tc>
        <w:tc>
          <w:tcPr>
            <w:tcW w:w="1663" w:type="dxa"/>
            <w:tcBorders>
              <w:top w:val="nil"/>
              <w:left w:val="nil"/>
              <w:bottom w:val="nil"/>
              <w:right w:val="nil"/>
            </w:tcBorders>
            <w:shd w:val="clear" w:color="auto" w:fill="auto"/>
            <w:noWrap/>
            <w:vAlign w:val="center"/>
          </w:tcPr>
          <w:p w14:paraId="7BDDD077">
            <w:pPr>
              <w:jc w:val="left"/>
              <w:rPr>
                <w:rFonts w:hint="eastAsia" w:ascii="宋体" w:hAnsi="宋体" w:eastAsia="宋体" w:cs="宋体"/>
                <w:i w:val="0"/>
                <w:iCs w:val="0"/>
                <w:color w:val="000000"/>
                <w:sz w:val="24"/>
                <w:szCs w:val="24"/>
                <w:u w:val="none"/>
              </w:rPr>
            </w:pPr>
          </w:p>
        </w:tc>
        <w:tc>
          <w:tcPr>
            <w:tcW w:w="1906" w:type="dxa"/>
            <w:tcBorders>
              <w:top w:val="nil"/>
              <w:left w:val="nil"/>
              <w:bottom w:val="nil"/>
              <w:right w:val="nil"/>
            </w:tcBorders>
            <w:shd w:val="clear" w:color="auto" w:fill="auto"/>
            <w:noWrap/>
            <w:vAlign w:val="center"/>
          </w:tcPr>
          <w:p w14:paraId="203DAFC0">
            <w:pPr>
              <w:jc w:val="left"/>
              <w:rPr>
                <w:rFonts w:hint="eastAsia" w:ascii="宋体" w:hAnsi="宋体" w:eastAsia="宋体" w:cs="宋体"/>
                <w:i w:val="0"/>
                <w:iCs w:val="0"/>
                <w:color w:val="000000"/>
                <w:sz w:val="24"/>
                <w:szCs w:val="24"/>
                <w:u w:val="none"/>
              </w:rPr>
            </w:pPr>
          </w:p>
        </w:tc>
        <w:tc>
          <w:tcPr>
            <w:tcW w:w="1155" w:type="dxa"/>
            <w:tcBorders>
              <w:top w:val="nil"/>
              <w:left w:val="nil"/>
              <w:bottom w:val="nil"/>
              <w:right w:val="nil"/>
            </w:tcBorders>
            <w:shd w:val="clear" w:color="auto" w:fill="auto"/>
            <w:noWrap/>
            <w:vAlign w:val="center"/>
          </w:tcPr>
          <w:p w14:paraId="1604A9EE">
            <w:pPr>
              <w:jc w:val="left"/>
              <w:rPr>
                <w:rFonts w:hint="eastAsia" w:ascii="宋体" w:hAnsi="宋体" w:eastAsia="宋体" w:cs="宋体"/>
                <w:i w:val="0"/>
                <w:iCs w:val="0"/>
                <w:color w:val="000000"/>
                <w:sz w:val="24"/>
                <w:szCs w:val="24"/>
                <w:u w:val="none"/>
              </w:rPr>
            </w:pPr>
          </w:p>
        </w:tc>
        <w:tc>
          <w:tcPr>
            <w:tcW w:w="793" w:type="dxa"/>
            <w:tcBorders>
              <w:top w:val="nil"/>
              <w:left w:val="nil"/>
              <w:bottom w:val="nil"/>
              <w:right w:val="nil"/>
            </w:tcBorders>
            <w:shd w:val="clear" w:color="auto" w:fill="auto"/>
            <w:noWrap/>
            <w:vAlign w:val="center"/>
          </w:tcPr>
          <w:p w14:paraId="30389383">
            <w:pPr>
              <w:jc w:val="left"/>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shd w:val="clear" w:color="auto" w:fill="auto"/>
            <w:noWrap/>
            <w:vAlign w:val="center"/>
          </w:tcPr>
          <w:p w14:paraId="57668BE0">
            <w:pPr>
              <w:jc w:val="left"/>
              <w:rPr>
                <w:rFonts w:hint="eastAsia" w:ascii="宋体" w:hAnsi="宋体" w:eastAsia="宋体" w:cs="宋体"/>
                <w:i w:val="0"/>
                <w:iCs w:val="0"/>
                <w:color w:val="000000"/>
                <w:sz w:val="24"/>
                <w:szCs w:val="24"/>
                <w:u w:val="none"/>
              </w:rPr>
            </w:pPr>
          </w:p>
        </w:tc>
        <w:tc>
          <w:tcPr>
            <w:tcW w:w="1806" w:type="dxa"/>
            <w:tcBorders>
              <w:top w:val="nil"/>
              <w:left w:val="nil"/>
              <w:bottom w:val="nil"/>
              <w:right w:val="nil"/>
            </w:tcBorders>
            <w:shd w:val="clear" w:color="auto" w:fill="auto"/>
            <w:noWrap/>
            <w:vAlign w:val="center"/>
          </w:tcPr>
          <w:p w14:paraId="6FDFFE6F">
            <w:pPr>
              <w:jc w:val="left"/>
              <w:rPr>
                <w:rFonts w:hint="eastAsia" w:ascii="宋体" w:hAnsi="宋体" w:eastAsia="宋体" w:cs="宋体"/>
                <w:i w:val="0"/>
                <w:iCs w:val="0"/>
                <w:color w:val="000000"/>
                <w:sz w:val="24"/>
                <w:szCs w:val="24"/>
                <w:u w:val="none"/>
              </w:rPr>
            </w:pPr>
          </w:p>
        </w:tc>
        <w:tc>
          <w:tcPr>
            <w:tcW w:w="3815" w:type="dxa"/>
            <w:gridSpan w:val="3"/>
            <w:tcBorders>
              <w:top w:val="nil"/>
              <w:left w:val="nil"/>
              <w:bottom w:val="nil"/>
              <w:right w:val="nil"/>
            </w:tcBorders>
            <w:shd w:val="clear" w:color="auto" w:fill="auto"/>
            <w:noWrap/>
            <w:vAlign w:val="center"/>
          </w:tcPr>
          <w:p w14:paraId="3DD9B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w:t>
            </w:r>
          </w:p>
        </w:tc>
      </w:tr>
      <w:tr w14:paraId="3328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C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1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7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D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5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6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马匹性别</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8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马匹年龄</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5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马匹护照号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组别</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F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项目级别（团体）</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学籍号</w:t>
            </w:r>
          </w:p>
        </w:tc>
      </w:tr>
      <w:tr w14:paraId="7321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D4C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1A12">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99C6">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6B2">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26BF">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73A">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BF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060C">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21FB">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7CCE">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65EC">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5153">
            <w:pPr>
              <w:jc w:val="center"/>
              <w:rPr>
                <w:rFonts w:hint="eastAsia" w:ascii="宋体" w:hAnsi="宋体" w:eastAsia="宋体" w:cs="宋体"/>
                <w:i w:val="0"/>
                <w:iCs w:val="0"/>
                <w:color w:val="000000"/>
                <w:sz w:val="22"/>
                <w:szCs w:val="22"/>
                <w:u w:val="none"/>
              </w:rPr>
            </w:pPr>
          </w:p>
        </w:tc>
      </w:tr>
      <w:tr w14:paraId="374F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77AC">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63CD">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EC55">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1B48">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8429">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B310">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A145">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C92">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BB7">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7EF8">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D7A3">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8571">
            <w:pPr>
              <w:jc w:val="center"/>
              <w:rPr>
                <w:rFonts w:hint="eastAsia" w:ascii="宋体" w:hAnsi="宋体" w:eastAsia="宋体" w:cs="宋体"/>
                <w:i w:val="0"/>
                <w:iCs w:val="0"/>
                <w:color w:val="000000"/>
                <w:sz w:val="22"/>
                <w:szCs w:val="22"/>
                <w:u w:val="none"/>
              </w:rPr>
            </w:pPr>
          </w:p>
        </w:tc>
      </w:tr>
      <w:tr w14:paraId="4F2C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EE0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682F">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9C98">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0B6B">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7ADF">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BE0C">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B9C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BFE0">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5414">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35D">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D0E9">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070">
            <w:pPr>
              <w:jc w:val="center"/>
              <w:rPr>
                <w:rFonts w:hint="eastAsia" w:ascii="宋体" w:hAnsi="宋体" w:eastAsia="宋体" w:cs="宋体"/>
                <w:i w:val="0"/>
                <w:iCs w:val="0"/>
                <w:color w:val="000000"/>
                <w:sz w:val="22"/>
                <w:szCs w:val="22"/>
                <w:u w:val="none"/>
              </w:rPr>
            </w:pPr>
          </w:p>
        </w:tc>
      </w:tr>
      <w:tr w14:paraId="0C02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0F9A">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6E1A">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1975">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7285">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CD6">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F8B1">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649E">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EF72">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6E6">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4C4">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7941">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4F2">
            <w:pPr>
              <w:jc w:val="center"/>
              <w:rPr>
                <w:rFonts w:hint="eastAsia" w:ascii="宋体" w:hAnsi="宋体" w:eastAsia="宋体" w:cs="宋体"/>
                <w:i w:val="0"/>
                <w:iCs w:val="0"/>
                <w:color w:val="000000"/>
                <w:sz w:val="22"/>
                <w:szCs w:val="22"/>
                <w:u w:val="none"/>
              </w:rPr>
            </w:pPr>
          </w:p>
        </w:tc>
      </w:tr>
      <w:tr w14:paraId="49F3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32C4">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F5E7">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C61B">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5167">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CF32">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A12C">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6B3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E5AE">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8C37">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15C6">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5039">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1AA0">
            <w:pPr>
              <w:jc w:val="center"/>
              <w:rPr>
                <w:rFonts w:hint="eastAsia" w:ascii="宋体" w:hAnsi="宋体" w:eastAsia="宋体" w:cs="宋体"/>
                <w:i w:val="0"/>
                <w:iCs w:val="0"/>
                <w:color w:val="000000"/>
                <w:sz w:val="22"/>
                <w:szCs w:val="22"/>
                <w:u w:val="none"/>
              </w:rPr>
            </w:pPr>
          </w:p>
        </w:tc>
      </w:tr>
      <w:tr w14:paraId="72F2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A8DC">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0342">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A177">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465B">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62D9">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796E">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6E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BEBA">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69C2">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641B">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8244">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1B64">
            <w:pPr>
              <w:jc w:val="center"/>
              <w:rPr>
                <w:rFonts w:hint="eastAsia" w:ascii="宋体" w:hAnsi="宋体" w:eastAsia="宋体" w:cs="宋体"/>
                <w:i w:val="0"/>
                <w:iCs w:val="0"/>
                <w:color w:val="000000"/>
                <w:sz w:val="22"/>
                <w:szCs w:val="22"/>
                <w:u w:val="none"/>
              </w:rPr>
            </w:pPr>
          </w:p>
        </w:tc>
      </w:tr>
      <w:tr w14:paraId="4947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FCE">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D225">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1AA0">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1128">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120">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2C29">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866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2DE">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BD8">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306">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13E">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2652">
            <w:pPr>
              <w:jc w:val="center"/>
              <w:rPr>
                <w:rFonts w:hint="eastAsia" w:ascii="宋体" w:hAnsi="宋体" w:eastAsia="宋体" w:cs="宋体"/>
                <w:i w:val="0"/>
                <w:iCs w:val="0"/>
                <w:color w:val="000000"/>
                <w:sz w:val="22"/>
                <w:szCs w:val="22"/>
                <w:u w:val="none"/>
              </w:rPr>
            </w:pPr>
          </w:p>
        </w:tc>
      </w:tr>
      <w:tr w14:paraId="5678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62A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868F">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CE2">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EE59">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3194">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5E57">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69D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17D">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0941">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5AA">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1BC0">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0D2A">
            <w:pPr>
              <w:jc w:val="center"/>
              <w:rPr>
                <w:rFonts w:hint="eastAsia" w:ascii="宋体" w:hAnsi="宋体" w:eastAsia="宋体" w:cs="宋体"/>
                <w:i w:val="0"/>
                <w:iCs w:val="0"/>
                <w:color w:val="000000"/>
                <w:sz w:val="22"/>
                <w:szCs w:val="22"/>
                <w:u w:val="none"/>
              </w:rPr>
            </w:pPr>
          </w:p>
        </w:tc>
      </w:tr>
      <w:tr w14:paraId="5F77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344">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C5CB">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F71D">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2BD">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5217">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56AA">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7EE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3E9E">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D7E9">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BAB">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5D28">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1106">
            <w:pPr>
              <w:jc w:val="center"/>
              <w:rPr>
                <w:rFonts w:hint="eastAsia" w:ascii="宋体" w:hAnsi="宋体" w:eastAsia="宋体" w:cs="宋体"/>
                <w:i w:val="0"/>
                <w:iCs w:val="0"/>
                <w:color w:val="000000"/>
                <w:sz w:val="22"/>
                <w:szCs w:val="22"/>
                <w:u w:val="none"/>
              </w:rPr>
            </w:pPr>
          </w:p>
        </w:tc>
      </w:tr>
      <w:tr w14:paraId="719C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F600">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A59F">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CE3C">
            <w:pPr>
              <w:jc w:val="center"/>
              <w:rPr>
                <w:rFonts w:hint="eastAsia" w:ascii="宋体" w:hAnsi="宋体" w:eastAsia="宋体" w:cs="宋体"/>
                <w:i w:val="0"/>
                <w:iCs w:val="0"/>
                <w:color w:val="000000"/>
                <w:sz w:val="22"/>
                <w:szCs w:val="22"/>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698E">
            <w:pPr>
              <w:jc w:val="center"/>
              <w:rPr>
                <w:rFonts w:hint="eastAsia" w:ascii="宋体" w:hAnsi="宋体" w:eastAsia="宋体" w:cs="宋体"/>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6C20">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12DA">
            <w:pPr>
              <w:jc w:val="cente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3D5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89B4">
            <w:pPr>
              <w:jc w:val="center"/>
              <w:rPr>
                <w:rFonts w:hint="eastAsia" w:ascii="宋体" w:hAnsi="宋体" w:eastAsia="宋体" w:cs="宋体"/>
                <w:i w:val="0"/>
                <w:iCs w:val="0"/>
                <w:color w:val="000000"/>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F28">
            <w:pPr>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E3AB">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6352">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8911">
            <w:pPr>
              <w:jc w:val="center"/>
              <w:rPr>
                <w:rFonts w:hint="eastAsia" w:ascii="宋体" w:hAnsi="宋体" w:eastAsia="宋体" w:cs="宋体"/>
                <w:i w:val="0"/>
                <w:iCs w:val="0"/>
                <w:color w:val="000000"/>
                <w:sz w:val="22"/>
                <w:szCs w:val="22"/>
                <w:u w:val="none"/>
              </w:rPr>
            </w:pPr>
          </w:p>
        </w:tc>
      </w:tr>
      <w:tr w14:paraId="29FB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227" w:type="dxa"/>
            <w:gridSpan w:val="2"/>
            <w:tcBorders>
              <w:top w:val="nil"/>
              <w:left w:val="nil"/>
              <w:bottom w:val="nil"/>
              <w:right w:val="nil"/>
            </w:tcBorders>
            <w:shd w:val="clear" w:color="auto" w:fill="auto"/>
            <w:noWrap/>
            <w:vAlign w:val="center"/>
          </w:tcPr>
          <w:p w14:paraId="05C08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填表人：</w:t>
            </w:r>
          </w:p>
        </w:tc>
        <w:tc>
          <w:tcPr>
            <w:tcW w:w="1225" w:type="dxa"/>
            <w:tcBorders>
              <w:top w:val="nil"/>
              <w:left w:val="nil"/>
              <w:bottom w:val="nil"/>
              <w:right w:val="nil"/>
            </w:tcBorders>
            <w:shd w:val="clear" w:color="auto" w:fill="auto"/>
            <w:noWrap/>
            <w:vAlign w:val="bottom"/>
          </w:tcPr>
          <w:p w14:paraId="75123B89">
            <w:pPr>
              <w:rPr>
                <w:rFonts w:hint="default" w:ascii="Arial" w:hAnsi="Arial" w:cs="Arial"/>
                <w:i w:val="0"/>
                <w:iCs w:val="0"/>
                <w:color w:val="000000"/>
                <w:sz w:val="18"/>
                <w:szCs w:val="18"/>
                <w:u w:val="none"/>
              </w:rPr>
            </w:pPr>
          </w:p>
        </w:tc>
        <w:tc>
          <w:tcPr>
            <w:tcW w:w="1663" w:type="dxa"/>
            <w:tcBorders>
              <w:top w:val="nil"/>
              <w:left w:val="nil"/>
              <w:bottom w:val="nil"/>
              <w:right w:val="nil"/>
            </w:tcBorders>
            <w:shd w:val="clear" w:color="auto" w:fill="auto"/>
            <w:noWrap/>
            <w:vAlign w:val="bottom"/>
          </w:tcPr>
          <w:p w14:paraId="53C71D8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审核人：</w:t>
            </w:r>
          </w:p>
        </w:tc>
        <w:tc>
          <w:tcPr>
            <w:tcW w:w="1906" w:type="dxa"/>
            <w:tcBorders>
              <w:top w:val="nil"/>
              <w:left w:val="nil"/>
              <w:bottom w:val="nil"/>
              <w:right w:val="nil"/>
            </w:tcBorders>
            <w:shd w:val="clear" w:color="auto" w:fill="auto"/>
            <w:noWrap/>
            <w:vAlign w:val="bottom"/>
          </w:tcPr>
          <w:p w14:paraId="029309DA">
            <w:pPr>
              <w:rPr>
                <w:rFonts w:hint="default" w:ascii="Arial" w:hAnsi="Arial" w:cs="Arial"/>
                <w:i w:val="0"/>
                <w:iCs w:val="0"/>
                <w:color w:val="000000"/>
                <w:sz w:val="18"/>
                <w:szCs w:val="18"/>
                <w:u w:val="none"/>
              </w:rPr>
            </w:pPr>
          </w:p>
        </w:tc>
        <w:tc>
          <w:tcPr>
            <w:tcW w:w="1155" w:type="dxa"/>
            <w:tcBorders>
              <w:top w:val="nil"/>
              <w:left w:val="nil"/>
              <w:bottom w:val="nil"/>
              <w:right w:val="nil"/>
            </w:tcBorders>
            <w:shd w:val="clear" w:color="auto" w:fill="auto"/>
            <w:noWrap/>
            <w:vAlign w:val="bottom"/>
          </w:tcPr>
          <w:p w14:paraId="34F754F7">
            <w:pPr>
              <w:rPr>
                <w:rFonts w:hint="default" w:ascii="Arial" w:hAnsi="Arial" w:cs="Arial"/>
                <w:i w:val="0"/>
                <w:iCs w:val="0"/>
                <w:color w:val="000000"/>
                <w:sz w:val="18"/>
                <w:szCs w:val="18"/>
                <w:u w:val="none"/>
              </w:rPr>
            </w:pPr>
          </w:p>
        </w:tc>
        <w:tc>
          <w:tcPr>
            <w:tcW w:w="793" w:type="dxa"/>
            <w:tcBorders>
              <w:top w:val="nil"/>
              <w:left w:val="nil"/>
              <w:bottom w:val="nil"/>
              <w:right w:val="nil"/>
            </w:tcBorders>
            <w:shd w:val="clear" w:color="auto" w:fill="auto"/>
            <w:noWrap/>
            <w:vAlign w:val="bottom"/>
          </w:tcPr>
          <w:p w14:paraId="49D1E647">
            <w:pPr>
              <w:rPr>
                <w:rFonts w:hint="default" w:ascii="Arial" w:hAnsi="Arial" w:cs="Arial"/>
                <w:i w:val="0"/>
                <w:iCs w:val="0"/>
                <w:color w:val="000000"/>
                <w:sz w:val="18"/>
                <w:szCs w:val="18"/>
                <w:u w:val="none"/>
              </w:rPr>
            </w:pPr>
          </w:p>
        </w:tc>
        <w:tc>
          <w:tcPr>
            <w:tcW w:w="810" w:type="dxa"/>
            <w:tcBorders>
              <w:top w:val="nil"/>
              <w:left w:val="nil"/>
              <w:bottom w:val="nil"/>
              <w:right w:val="nil"/>
            </w:tcBorders>
            <w:shd w:val="clear" w:color="auto" w:fill="auto"/>
            <w:noWrap/>
            <w:vAlign w:val="bottom"/>
          </w:tcPr>
          <w:p w14:paraId="64FB537D">
            <w:pPr>
              <w:rPr>
                <w:rFonts w:hint="default" w:ascii="Arial" w:hAnsi="Arial" w:cs="Arial"/>
                <w:i w:val="0"/>
                <w:iCs w:val="0"/>
                <w:color w:val="000000"/>
                <w:sz w:val="18"/>
                <w:szCs w:val="18"/>
                <w:u w:val="none"/>
              </w:rPr>
            </w:pPr>
          </w:p>
        </w:tc>
        <w:tc>
          <w:tcPr>
            <w:tcW w:w="1806" w:type="dxa"/>
            <w:tcBorders>
              <w:top w:val="nil"/>
              <w:left w:val="nil"/>
              <w:bottom w:val="nil"/>
              <w:right w:val="nil"/>
            </w:tcBorders>
            <w:shd w:val="clear" w:color="auto" w:fill="auto"/>
            <w:noWrap/>
            <w:vAlign w:val="bottom"/>
          </w:tcPr>
          <w:p w14:paraId="2F31AB86">
            <w:pPr>
              <w:rPr>
                <w:rFonts w:hint="default" w:ascii="Arial" w:hAnsi="Arial" w:cs="Arial"/>
                <w:i w:val="0"/>
                <w:iCs w:val="0"/>
                <w:color w:val="000000"/>
                <w:sz w:val="18"/>
                <w:szCs w:val="18"/>
                <w:u w:val="none"/>
              </w:rPr>
            </w:pPr>
          </w:p>
        </w:tc>
        <w:tc>
          <w:tcPr>
            <w:tcW w:w="713" w:type="dxa"/>
            <w:tcBorders>
              <w:top w:val="nil"/>
              <w:left w:val="nil"/>
              <w:bottom w:val="nil"/>
              <w:right w:val="nil"/>
            </w:tcBorders>
            <w:shd w:val="clear" w:color="auto" w:fill="auto"/>
            <w:noWrap/>
            <w:vAlign w:val="bottom"/>
          </w:tcPr>
          <w:p w14:paraId="2A35ABAE">
            <w:pPr>
              <w:rPr>
                <w:rFonts w:hint="default" w:ascii="Arial" w:hAnsi="Arial" w:cs="Arial"/>
                <w:i w:val="0"/>
                <w:iCs w:val="0"/>
                <w:color w:val="000000"/>
                <w:sz w:val="18"/>
                <w:szCs w:val="18"/>
                <w:u w:val="none"/>
              </w:rPr>
            </w:pPr>
          </w:p>
        </w:tc>
        <w:tc>
          <w:tcPr>
            <w:tcW w:w="3102" w:type="dxa"/>
            <w:gridSpan w:val="2"/>
            <w:tcBorders>
              <w:top w:val="nil"/>
              <w:left w:val="nil"/>
              <w:bottom w:val="nil"/>
              <w:right w:val="nil"/>
            </w:tcBorders>
            <w:shd w:val="clear" w:color="auto" w:fill="auto"/>
            <w:noWrap/>
            <w:vAlign w:val="bottom"/>
          </w:tcPr>
          <w:p w14:paraId="09F56E76">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单位负责人：</w:t>
            </w:r>
          </w:p>
        </w:tc>
      </w:tr>
    </w:tbl>
    <w:p w14:paraId="325B10C0">
      <w:pPr>
        <w:spacing w:line="580" w:lineRule="exact"/>
        <w:rPr>
          <w:highlight w:val="none"/>
        </w:rPr>
        <w:sectPr>
          <w:pgSz w:w="16838" w:h="11906" w:orient="landscape"/>
          <w:pgMar w:top="720" w:right="720" w:bottom="720" w:left="720" w:header="851" w:footer="992" w:gutter="0"/>
          <w:pgNumType w:fmt="numberInDash"/>
          <w:cols w:space="425" w:num="1"/>
          <w:docGrid w:type="lines" w:linePitch="312" w:charSpace="0"/>
        </w:sectPr>
      </w:pPr>
    </w:p>
    <w:p w14:paraId="06A20FAC">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14:paraId="3FD844B5">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马术（场地障碍）锦标</w:t>
      </w:r>
      <w:r>
        <w:rPr>
          <w:rFonts w:hint="eastAsia" w:ascii="方正小标宋简体" w:hAnsi="Songti SC" w:eastAsia="方正小标宋简体"/>
          <w:sz w:val="36"/>
          <w:szCs w:val="36"/>
        </w:rPr>
        <w:t>赛</w:t>
      </w:r>
    </w:p>
    <w:p w14:paraId="1467BAD7">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35BA8336">
      <w:pPr>
        <w:spacing w:line="320" w:lineRule="exact"/>
        <w:ind w:firstLine="480" w:firstLineChars="200"/>
        <w:jc w:val="left"/>
        <w:rPr>
          <w:rFonts w:hAnsi="仿宋" w:cs="宋体"/>
          <w:kern w:val="0"/>
          <w:sz w:val="24"/>
          <w:u w:val="single"/>
        </w:rPr>
      </w:pPr>
    </w:p>
    <w:p w14:paraId="783490D8">
      <w:pPr>
        <w:spacing w:line="30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lang w:eastAsia="zh-CN"/>
        </w:rPr>
        <w:t>马术（场地障碍）</w:t>
      </w:r>
      <w:r>
        <w:rPr>
          <w:rFonts w:hint="eastAsia" w:hAnsi="仿宋" w:cs="宋体"/>
          <w:kern w:val="0"/>
          <w:sz w:val="24"/>
          <w:lang w:eastAsia="zh-CN"/>
        </w:rPr>
        <w:t>锦标</w:t>
      </w:r>
      <w:r>
        <w:rPr>
          <w:rFonts w:hint="eastAsia" w:hAnsi="仿宋" w:cs="宋体"/>
          <w:kern w:val="0"/>
          <w:sz w:val="24"/>
        </w:rPr>
        <w:t>赛比赛（以下简称“赛事”或“比赛”）。</w:t>
      </w:r>
    </w:p>
    <w:p w14:paraId="5255CD7E">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7472CCB4">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BCA377C">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75E79A70">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7320C8C">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63C94F27">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26396B2">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31D5FE95">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7A7B839">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w:t>
      </w:r>
      <w:r>
        <w:rPr>
          <w:rFonts w:hint="eastAsia" w:hAnsi="仿宋" w:cs="宋体"/>
          <w:kern w:val="0"/>
          <w:sz w:val="24"/>
          <w:lang w:eastAsia="zh-CN"/>
        </w:rPr>
        <w:t>本次</w:t>
      </w:r>
      <w:r>
        <w:rPr>
          <w:rFonts w:hint="eastAsia" w:hAnsi="仿宋" w:cs="宋体"/>
          <w:kern w:val="0"/>
          <w:sz w:val="24"/>
        </w:rPr>
        <w:t>赛事。本单位保证运动员（如未满18周岁，包括其监护人）授权赛事组委会及其指定媒体无偿使用运动员的集体肖像（三人或三人以上）、姓名、声音和其他个人资料用于比赛的组织、宣传和推广。</w:t>
      </w:r>
    </w:p>
    <w:p w14:paraId="314AFD4E">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45734B27">
      <w:pPr>
        <w:spacing w:line="300" w:lineRule="exact"/>
        <w:ind w:firstLine="480" w:firstLineChars="200"/>
        <w:jc w:val="left"/>
        <w:rPr>
          <w:rFonts w:hint="eastAsia" w:hAnsi="Songti SC"/>
          <w:sz w:val="24"/>
        </w:rPr>
      </w:pPr>
    </w:p>
    <w:p w14:paraId="1989A835">
      <w:pPr>
        <w:spacing w:line="320" w:lineRule="exact"/>
        <w:ind w:right="-58" w:firstLine="480" w:firstLineChars="200"/>
        <w:rPr>
          <w:rFonts w:hAnsi="仿宋" w:cs="宋体"/>
          <w:kern w:val="0"/>
          <w:sz w:val="24"/>
        </w:rPr>
      </w:pPr>
      <w:r>
        <w:rPr>
          <w:rFonts w:hint="eastAsia" w:hAnsi="仿宋" w:cs="宋体"/>
          <w:kern w:val="0"/>
          <w:sz w:val="24"/>
        </w:rPr>
        <w:t xml:space="preserve">领队签字：                                    </w:t>
      </w:r>
    </w:p>
    <w:p w14:paraId="625FF2B4">
      <w:pPr>
        <w:spacing w:line="320" w:lineRule="exact"/>
        <w:ind w:right="-58" w:firstLine="6000" w:firstLineChars="2500"/>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1D8ABF96">
      <w:pPr>
        <w:spacing w:line="320" w:lineRule="exact"/>
        <w:ind w:right="420"/>
        <w:jc w:val="center"/>
        <w:rPr>
          <w:rFonts w:hint="eastAsia" w:hAnsi="仿宋" w:cs="宋体"/>
          <w:kern w:val="0"/>
          <w:sz w:val="24"/>
        </w:rPr>
        <w:sectPr>
          <w:type w:val="continuous"/>
          <w:pgSz w:w="11906" w:h="16838"/>
          <w:pgMar w:top="1440" w:right="1083" w:bottom="1440" w:left="1083" w:header="851" w:footer="992" w:gutter="0"/>
          <w:pgNumType w:fmt="numberInDash"/>
          <w:cols w:space="425" w:num="1"/>
          <w:docGrid w:type="lines" w:linePitch="312" w:charSpace="0"/>
        </w:sectPr>
      </w:pPr>
      <w:r>
        <w:rPr>
          <w:rFonts w:hint="eastAsia" w:hAnsi="仿宋" w:cs="宋体"/>
          <w:kern w:val="0"/>
          <w:sz w:val="24"/>
        </w:rPr>
        <w:t xml:space="preserve">                                                     年    月    日</w:t>
      </w:r>
    </w:p>
    <w:p w14:paraId="01B34636">
      <w:pPr>
        <w:spacing w:line="580" w:lineRule="exact"/>
        <w:rPr>
          <w:highlight w:val="none"/>
        </w:rPr>
        <w:sectPr>
          <w:type w:val="continuous"/>
          <w:pgSz w:w="11906" w:h="16838"/>
          <w:pgMar w:top="1440" w:right="1083" w:bottom="1440" w:left="1083" w:header="851" w:footer="992" w:gutter="0"/>
          <w:pgNumType w:fmt="numberInDash"/>
          <w:cols w:space="425" w:num="1"/>
          <w:docGrid w:type="lines" w:linePitch="312" w:charSpace="0"/>
        </w:sectPr>
      </w:pPr>
    </w:p>
    <w:p w14:paraId="57CA9C93">
      <w:pPr>
        <w:spacing w:line="32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4</w:t>
      </w:r>
    </w:p>
    <w:p w14:paraId="3A7CDD0D">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马术（场地障碍）锦标</w:t>
      </w:r>
      <w:r>
        <w:rPr>
          <w:rFonts w:hint="eastAsia" w:ascii="方正小标宋简体" w:hAnsi="Songti SC" w:eastAsia="方正小标宋简体"/>
          <w:sz w:val="36"/>
          <w:szCs w:val="36"/>
        </w:rPr>
        <w:t>赛</w:t>
      </w:r>
    </w:p>
    <w:p w14:paraId="79EEC2CC">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05C9EB21">
      <w:pPr>
        <w:spacing w:line="260" w:lineRule="exact"/>
        <w:rPr>
          <w:rFonts w:ascii="宋体" w:hAnsi="宋体" w:cs="宋体"/>
        </w:rPr>
      </w:pPr>
    </w:p>
    <w:p w14:paraId="1E007F5E">
      <w:pPr>
        <w:snapToGrid w:val="0"/>
        <w:spacing w:line="260" w:lineRule="exact"/>
        <w:rPr>
          <w:rFonts w:hAnsi="仿宋" w:cs="仿宋"/>
          <w:b/>
          <w:sz w:val="21"/>
          <w:szCs w:val="21"/>
        </w:rPr>
      </w:pPr>
      <w:r>
        <w:rPr>
          <w:rFonts w:hint="eastAsia" w:hAnsi="仿宋" w:cs="仿宋"/>
          <w:b/>
          <w:sz w:val="21"/>
          <w:szCs w:val="21"/>
        </w:rPr>
        <w:t>致：</w:t>
      </w:r>
      <w:r>
        <w:rPr>
          <w:rFonts w:hint="eastAsia" w:hAnsi="仿宋" w:cs="仿宋"/>
          <w:b/>
          <w:sz w:val="21"/>
          <w:szCs w:val="21"/>
          <w:lang w:eastAsia="zh-CN"/>
        </w:rPr>
        <w:t>2026年</w:t>
      </w:r>
      <w:r>
        <w:rPr>
          <w:rFonts w:hint="eastAsia" w:hAnsi="仿宋" w:cs="仿宋"/>
          <w:b/>
          <w:sz w:val="21"/>
          <w:szCs w:val="21"/>
        </w:rPr>
        <w:t>北京市青少年</w:t>
      </w:r>
      <w:r>
        <w:rPr>
          <w:rFonts w:hint="eastAsia" w:hAnsi="仿宋" w:cs="仿宋"/>
          <w:b/>
          <w:sz w:val="21"/>
          <w:szCs w:val="21"/>
          <w:lang w:eastAsia="zh-CN"/>
        </w:rPr>
        <w:t>马术（场地障碍）锦标</w:t>
      </w:r>
      <w:r>
        <w:rPr>
          <w:rFonts w:hint="eastAsia" w:hAnsi="仿宋" w:cs="仿宋"/>
          <w:b/>
          <w:sz w:val="21"/>
          <w:szCs w:val="21"/>
        </w:rPr>
        <w:t>赛主办方（以下统称“赛事主办方”）</w:t>
      </w:r>
    </w:p>
    <w:p w14:paraId="0A927024">
      <w:pPr>
        <w:snapToGrid w:val="0"/>
        <w:spacing w:line="300" w:lineRule="exact"/>
        <w:ind w:firstLine="420" w:firstLineChars="200"/>
        <w:rPr>
          <w:rFonts w:hAnsi="仿宋" w:cs="仿宋"/>
          <w:sz w:val="24"/>
        </w:rPr>
      </w:pPr>
      <w:r>
        <w:rPr>
          <w:rFonts w:hint="eastAsia" w:hAnsi="仿宋" w:cs="仿宋"/>
          <w:sz w:val="21"/>
          <w:szCs w:val="21"/>
        </w:rPr>
        <w:t>作为</w:t>
      </w:r>
      <w:r>
        <w:rPr>
          <w:rFonts w:hint="eastAsia" w:hAnsi="仿宋" w:cs="仿宋"/>
          <w:sz w:val="21"/>
          <w:szCs w:val="21"/>
          <w:lang w:eastAsia="zh-CN"/>
        </w:rPr>
        <w:t>马术（场地障碍）</w:t>
      </w:r>
      <w:r>
        <w:rPr>
          <w:rFonts w:hint="eastAsia" w:hAnsi="仿宋" w:cs="仿宋"/>
          <w:sz w:val="21"/>
          <w:szCs w:val="21"/>
        </w:rPr>
        <w:t>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14:paraId="214B9579">
      <w:pPr>
        <w:spacing w:line="280" w:lineRule="exact"/>
        <w:ind w:firstLine="420" w:firstLineChars="200"/>
        <w:rPr>
          <w:rFonts w:hint="eastAsia" w:hAnsi="仿宋" w:eastAsia="仿宋_GB2312" w:cs="仿宋"/>
          <w:sz w:val="21"/>
          <w:szCs w:val="21"/>
          <w:lang w:eastAsia="zh-CN"/>
        </w:rPr>
      </w:pPr>
      <w:r>
        <w:rPr>
          <w:rFonts w:hint="eastAsia" w:hAnsi="仿宋" w:cs="仿宋"/>
          <w:sz w:val="21"/>
          <w:szCs w:val="21"/>
        </w:rPr>
        <w:t>1.本人自愿参加本次赛事及一切与该赛事相关的活动（以下统称“赛事”或“比赛”），并具有参加本赛事相应的民事行为能力，且本人的法定监护人同意本人参加该赛事</w:t>
      </w:r>
      <w:r>
        <w:rPr>
          <w:rFonts w:hint="eastAsia" w:hAnsi="仿宋" w:cs="仿宋"/>
          <w:sz w:val="21"/>
          <w:szCs w:val="21"/>
          <w:lang w:eastAsia="zh-CN"/>
        </w:rPr>
        <w:t>。</w:t>
      </w:r>
    </w:p>
    <w:p w14:paraId="5C58EB84">
      <w:pPr>
        <w:spacing w:line="280" w:lineRule="exact"/>
        <w:ind w:firstLine="420" w:firstLineChars="200"/>
        <w:rPr>
          <w:rFonts w:hint="eastAsia"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hAnsi="仿宋" w:cs="仿宋"/>
          <w:sz w:val="21"/>
          <w:szCs w:val="21"/>
          <w:lang w:eastAsia="zh-CN"/>
        </w:rPr>
        <w:t>人在</w:t>
      </w:r>
      <w:r>
        <w:rPr>
          <w:rFonts w:hint="eastAsia" w:hAnsi="仿宋" w:cs="仿宋"/>
          <w:sz w:val="21"/>
          <w:szCs w:val="21"/>
        </w:rPr>
        <w:t>参加赛事举办全过程中所发生的非因赛事导致的人身伤害、局部或永久性残疾、死亡等事件及因此产生的所有医疗费用、护理费用、营养费等损失，赛事主办方将不承担任何责任。</w:t>
      </w:r>
    </w:p>
    <w:p w14:paraId="486B862A">
      <w:pPr>
        <w:spacing w:line="280" w:lineRule="exact"/>
        <w:ind w:firstLine="420" w:firstLineChars="200"/>
        <w:rPr>
          <w:rFonts w:hint="eastAsia" w:hAnsi="仿宋" w:cs="仿宋"/>
          <w:sz w:val="21"/>
          <w:szCs w:val="21"/>
        </w:rPr>
      </w:pPr>
      <w:r>
        <w:rPr>
          <w:rFonts w:hint="eastAsia" w:hAnsi="仿宋" w:cs="仿宋"/>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A3A023E">
      <w:pPr>
        <w:spacing w:line="280" w:lineRule="exact"/>
        <w:ind w:firstLine="420" w:firstLineChars="200"/>
        <w:rPr>
          <w:rFonts w:hint="eastAsia"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D9797CE">
      <w:pPr>
        <w:spacing w:line="280" w:lineRule="exact"/>
        <w:ind w:firstLine="420" w:firstLineChars="200"/>
        <w:rPr>
          <w:rFonts w:hint="eastAsia"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7642A3A">
      <w:pPr>
        <w:spacing w:line="280" w:lineRule="exact"/>
        <w:ind w:firstLine="420" w:firstLineChars="200"/>
        <w:rPr>
          <w:rFonts w:hint="eastAsia"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EC324DB">
      <w:pPr>
        <w:spacing w:line="280" w:lineRule="exact"/>
        <w:ind w:firstLine="420" w:firstLineChars="200"/>
        <w:rPr>
          <w:rFonts w:hint="eastAsia"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14:paraId="5005F81E">
      <w:pPr>
        <w:spacing w:line="280" w:lineRule="exact"/>
        <w:ind w:firstLine="420" w:firstLineChars="200"/>
        <w:rPr>
          <w:rFonts w:hint="eastAsia" w:hAnsi="仿宋" w:cs="仿宋"/>
          <w:sz w:val="21"/>
          <w:szCs w:val="21"/>
        </w:rPr>
      </w:pPr>
      <w:r>
        <w:rPr>
          <w:rFonts w:hint="eastAsia" w:hAnsi="仿宋" w:cs="仿宋"/>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7EAFD68">
      <w:pPr>
        <w:spacing w:line="280" w:lineRule="exact"/>
        <w:ind w:firstLine="420" w:firstLineChars="200"/>
        <w:rPr>
          <w:rFonts w:hint="eastAsia" w:hAnsi="仿宋" w:cs="仿宋"/>
          <w:sz w:val="21"/>
          <w:szCs w:val="21"/>
        </w:rPr>
      </w:pPr>
      <w:r>
        <w:rPr>
          <w:rFonts w:hint="eastAsia" w:hAnsi="仿宋" w:cs="仿宋"/>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B084104">
      <w:pPr>
        <w:spacing w:line="280" w:lineRule="exact"/>
        <w:ind w:firstLine="420" w:firstLineChars="200"/>
        <w:rPr>
          <w:rFonts w:hint="eastAsia" w:hAnsi="仿宋" w:cs="仿宋"/>
          <w:sz w:val="21"/>
          <w:szCs w:val="21"/>
        </w:rPr>
      </w:pPr>
      <w:r>
        <w:rPr>
          <w:rFonts w:hint="eastAsia" w:hAnsi="仿宋" w:cs="仿宋"/>
          <w:sz w:val="21"/>
          <w:szCs w:val="21"/>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3E738B63">
      <w:pPr>
        <w:spacing w:line="260" w:lineRule="exact"/>
        <w:ind w:firstLine="420" w:firstLineChars="200"/>
        <w:rPr>
          <w:rFonts w:hAnsi="仿宋" w:cs="宋体"/>
          <w:sz w:val="21"/>
          <w:szCs w:val="21"/>
        </w:rPr>
      </w:pPr>
      <w:r>
        <w:rPr>
          <w:rFonts w:hint="eastAsia" w:hAnsi="仿宋" w:cs="仿宋"/>
          <w:sz w:val="21"/>
          <w:szCs w:val="21"/>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22F5DFE">
      <w:pPr>
        <w:spacing w:line="260" w:lineRule="exact"/>
        <w:ind w:firstLine="210" w:firstLineChars="100"/>
        <w:rPr>
          <w:rFonts w:hAnsi="仿宋" w:cs="宋体"/>
          <w:sz w:val="21"/>
          <w:szCs w:val="21"/>
        </w:rPr>
      </w:pPr>
    </w:p>
    <w:p w14:paraId="30F3924E">
      <w:pPr>
        <w:spacing w:line="260" w:lineRule="exact"/>
        <w:ind w:firstLine="630" w:firstLineChars="300"/>
        <w:rPr>
          <w:rFonts w:hAnsi="仿宋" w:cs="宋体"/>
          <w:sz w:val="21"/>
          <w:szCs w:val="21"/>
        </w:rPr>
      </w:pPr>
      <w:r>
        <w:rPr>
          <w:rFonts w:hint="eastAsia" w:hAnsi="仿宋" w:cs="宋体"/>
          <w:sz w:val="21"/>
          <w:szCs w:val="21"/>
        </w:rPr>
        <w:t>运动员签字：                             法定监护人签字：</w:t>
      </w:r>
    </w:p>
    <w:p w14:paraId="777E16F5">
      <w:pPr>
        <w:spacing w:line="260" w:lineRule="exact"/>
        <w:ind w:firstLine="630" w:firstLineChars="300"/>
        <w:rPr>
          <w:rFonts w:hAnsi="仿宋" w:cs="宋体"/>
          <w:sz w:val="21"/>
          <w:szCs w:val="21"/>
        </w:rPr>
      </w:pPr>
    </w:p>
    <w:p w14:paraId="372E5625">
      <w:pPr>
        <w:spacing w:line="360" w:lineRule="exact"/>
        <w:ind w:firstLine="630" w:firstLineChars="300"/>
        <w:rPr>
          <w:rFonts w:hint="eastAsia" w:hAnsi="仿宋" w:cs="宋体"/>
          <w:sz w:val="21"/>
          <w:szCs w:val="21"/>
        </w:rPr>
      </w:pPr>
      <w:r>
        <w:rPr>
          <w:rFonts w:hint="eastAsia" w:hAnsi="仿宋" w:cs="宋体"/>
          <w:sz w:val="21"/>
          <w:szCs w:val="21"/>
        </w:rPr>
        <w:t xml:space="preserve">                                         法定监护人联系方式：</w:t>
      </w:r>
    </w:p>
    <w:p w14:paraId="6D623FB5">
      <w:pPr>
        <w:snapToGrid w:val="0"/>
        <w:spacing w:line="360" w:lineRule="exact"/>
        <w:jc w:val="center"/>
        <w:rPr>
          <w:rFonts w:hint="eastAsia"/>
          <w:highlight w:val="none"/>
        </w:rPr>
      </w:pPr>
      <w:r>
        <w:rPr>
          <w:rFonts w:hint="eastAsia" w:hAnsi="仿宋" w:cs="宋体"/>
          <w:sz w:val="21"/>
          <w:szCs w:val="21"/>
        </w:rPr>
        <w:t xml:space="preserve">                                   </w:t>
      </w:r>
      <w:r>
        <w:rPr>
          <w:rFonts w:hint="eastAsia" w:hAnsi="仿宋" w:cs="仿宋"/>
          <w:sz w:val="21"/>
          <w:szCs w:val="21"/>
        </w:rPr>
        <w:t>年    月    日</w:t>
      </w:r>
    </w:p>
    <w:sectPr>
      <w:type w:val="continuous"/>
      <w:pgSz w:w="11906" w:h="16838"/>
      <w:pgMar w:top="1440" w:right="1083" w:bottom="1440" w:left="108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E837FF-24D8-4911-8168-7E65EAED9606}"/>
  </w:font>
  <w:font w:name="黑体">
    <w:panose1 w:val="02010609060101010101"/>
    <w:charset w:val="86"/>
    <w:family w:val="auto"/>
    <w:pitch w:val="default"/>
    <w:sig w:usb0="800002BF" w:usb1="38CF7CFA" w:usb2="00000016" w:usb3="00000000" w:csb0="00040001" w:csb1="00000000"/>
    <w:embedRegular r:id="rId2" w:fontKey="{8A6E5933-118A-4BE9-8664-E0FBC2DB6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0190B7B-F897-4519-A76C-CCC74730D9F3}"/>
  </w:font>
  <w:font w:name="方正仿宋简体">
    <w:altName w:val="微软雅黑"/>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3EDE4BFE-6841-406D-93B3-B02B69690054}"/>
  </w:font>
  <w:font w:name="仿宋">
    <w:panose1 w:val="02010609060101010101"/>
    <w:charset w:val="86"/>
    <w:family w:val="modern"/>
    <w:pitch w:val="default"/>
    <w:sig w:usb0="800002BF" w:usb1="38CF7CFA" w:usb2="00000016" w:usb3="00000000" w:csb0="00040001" w:csb1="00000000"/>
    <w:embedRegular r:id="rId5" w:fontKey="{4B66AC77-0809-4DE3-A645-F0E7A73BBC9E}"/>
  </w:font>
  <w:font w:name="Songti SC">
    <w:altName w:val="宋体"/>
    <w:panose1 w:val="02010600040101010101"/>
    <w:charset w:val="86"/>
    <w:family w:val="auto"/>
    <w:pitch w:val="default"/>
    <w:sig w:usb0="00000000" w:usb1="00000000" w:usb2="00000010" w:usb3="00000000" w:csb0="0004009F" w:csb1="00000000"/>
    <w:embedRegular r:id="rId6" w:fontKey="{6A76822D-FF92-4215-BCD0-47104048442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FC0D">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5CD901A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vOISfRAAAAAwEAAA8AAAAAAAAAAQAgAAAAIgAAAGRycy9kb3du&#10;cmV2LnhtbFBLAQIUABQAAAAIAIdO4kBrh6n/zQEAAJcDAAAOAAAAAAAAAAEAIAAAACABAABkcnMv&#10;ZTJvRG9jLnhtbFBLBQYAAAAABgAGAFkBAABfBQAAAAA=&#10;">
              <v:fill on="f" focussize="0,0"/>
              <v:stroke on="f"/>
              <v:imagedata o:title=""/>
              <o:lock v:ext="edit" aspectratio="f"/>
              <v:textbox inset="0mm,0mm,0mm,0mm" style="mso-fit-shape-to-text:t;">
                <w:txbxContent>
                  <w:p w14:paraId="5CD901A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E670DE"/>
    <w:rsid w:val="00002A01"/>
    <w:rsid w:val="000045BD"/>
    <w:rsid w:val="00005040"/>
    <w:rsid w:val="0000645A"/>
    <w:rsid w:val="00023869"/>
    <w:rsid w:val="00025BA8"/>
    <w:rsid w:val="00030314"/>
    <w:rsid w:val="00030485"/>
    <w:rsid w:val="00034C40"/>
    <w:rsid w:val="000414C6"/>
    <w:rsid w:val="00043683"/>
    <w:rsid w:val="000521D3"/>
    <w:rsid w:val="00052D46"/>
    <w:rsid w:val="0007762F"/>
    <w:rsid w:val="00080577"/>
    <w:rsid w:val="000909FB"/>
    <w:rsid w:val="00094401"/>
    <w:rsid w:val="000B0923"/>
    <w:rsid w:val="000C078B"/>
    <w:rsid w:val="000D4547"/>
    <w:rsid w:val="000D6058"/>
    <w:rsid w:val="000E30EC"/>
    <w:rsid w:val="000F10EB"/>
    <w:rsid w:val="000F6BC2"/>
    <w:rsid w:val="001575FE"/>
    <w:rsid w:val="00161B5E"/>
    <w:rsid w:val="0017425F"/>
    <w:rsid w:val="00175FB5"/>
    <w:rsid w:val="0019240C"/>
    <w:rsid w:val="0019285B"/>
    <w:rsid w:val="001A74F2"/>
    <w:rsid w:val="001C1B1B"/>
    <w:rsid w:val="001C5139"/>
    <w:rsid w:val="001C712F"/>
    <w:rsid w:val="001C7543"/>
    <w:rsid w:val="001F10B3"/>
    <w:rsid w:val="00221E89"/>
    <w:rsid w:val="002332F7"/>
    <w:rsid w:val="00280979"/>
    <w:rsid w:val="00292FC7"/>
    <w:rsid w:val="00297C48"/>
    <w:rsid w:val="002B3E7B"/>
    <w:rsid w:val="002C38CE"/>
    <w:rsid w:val="002D30D4"/>
    <w:rsid w:val="002D41F6"/>
    <w:rsid w:val="002F120E"/>
    <w:rsid w:val="002F7EED"/>
    <w:rsid w:val="003054D1"/>
    <w:rsid w:val="00311B9F"/>
    <w:rsid w:val="003125EE"/>
    <w:rsid w:val="00341D51"/>
    <w:rsid w:val="00344FF1"/>
    <w:rsid w:val="00346A2B"/>
    <w:rsid w:val="00357403"/>
    <w:rsid w:val="00365E72"/>
    <w:rsid w:val="003727BF"/>
    <w:rsid w:val="003913BC"/>
    <w:rsid w:val="00396F85"/>
    <w:rsid w:val="003A12BF"/>
    <w:rsid w:val="003A348A"/>
    <w:rsid w:val="003A61A0"/>
    <w:rsid w:val="003B05E3"/>
    <w:rsid w:val="003B09FF"/>
    <w:rsid w:val="003B7CBD"/>
    <w:rsid w:val="003C1478"/>
    <w:rsid w:val="003C309E"/>
    <w:rsid w:val="003D433B"/>
    <w:rsid w:val="003E44A4"/>
    <w:rsid w:val="003F1B6E"/>
    <w:rsid w:val="003F65B0"/>
    <w:rsid w:val="00407D52"/>
    <w:rsid w:val="00425ECB"/>
    <w:rsid w:val="0043294D"/>
    <w:rsid w:val="004512DD"/>
    <w:rsid w:val="00455903"/>
    <w:rsid w:val="00456953"/>
    <w:rsid w:val="00460885"/>
    <w:rsid w:val="0046299E"/>
    <w:rsid w:val="00466331"/>
    <w:rsid w:val="004765F8"/>
    <w:rsid w:val="004775E1"/>
    <w:rsid w:val="00480533"/>
    <w:rsid w:val="004B1275"/>
    <w:rsid w:val="004B7A4E"/>
    <w:rsid w:val="004C0392"/>
    <w:rsid w:val="004C4936"/>
    <w:rsid w:val="004D4092"/>
    <w:rsid w:val="004E10A9"/>
    <w:rsid w:val="004E7841"/>
    <w:rsid w:val="004F63F7"/>
    <w:rsid w:val="005029BE"/>
    <w:rsid w:val="00510B0B"/>
    <w:rsid w:val="00523A31"/>
    <w:rsid w:val="00526FBC"/>
    <w:rsid w:val="0053310D"/>
    <w:rsid w:val="00535746"/>
    <w:rsid w:val="00573333"/>
    <w:rsid w:val="00574C0F"/>
    <w:rsid w:val="00576C52"/>
    <w:rsid w:val="00581BFB"/>
    <w:rsid w:val="005822A5"/>
    <w:rsid w:val="005904F8"/>
    <w:rsid w:val="005B73DF"/>
    <w:rsid w:val="005C2ACF"/>
    <w:rsid w:val="005D7022"/>
    <w:rsid w:val="005D7E2A"/>
    <w:rsid w:val="005E1D9D"/>
    <w:rsid w:val="005F6C80"/>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243F"/>
    <w:rsid w:val="006E488E"/>
    <w:rsid w:val="007002C7"/>
    <w:rsid w:val="00707D2E"/>
    <w:rsid w:val="0071236F"/>
    <w:rsid w:val="00713056"/>
    <w:rsid w:val="007233E6"/>
    <w:rsid w:val="007365D7"/>
    <w:rsid w:val="00742477"/>
    <w:rsid w:val="007641E3"/>
    <w:rsid w:val="0076556A"/>
    <w:rsid w:val="0079524E"/>
    <w:rsid w:val="007B2522"/>
    <w:rsid w:val="007C6696"/>
    <w:rsid w:val="007D1044"/>
    <w:rsid w:val="007E74CD"/>
    <w:rsid w:val="007F5A5A"/>
    <w:rsid w:val="0080377F"/>
    <w:rsid w:val="008048E6"/>
    <w:rsid w:val="00821313"/>
    <w:rsid w:val="008220A1"/>
    <w:rsid w:val="00822E28"/>
    <w:rsid w:val="0082341B"/>
    <w:rsid w:val="008306AD"/>
    <w:rsid w:val="00845D52"/>
    <w:rsid w:val="0089109D"/>
    <w:rsid w:val="00891CD5"/>
    <w:rsid w:val="008A5539"/>
    <w:rsid w:val="008B65FA"/>
    <w:rsid w:val="00905043"/>
    <w:rsid w:val="009176EA"/>
    <w:rsid w:val="00921769"/>
    <w:rsid w:val="00922F17"/>
    <w:rsid w:val="00925D9A"/>
    <w:rsid w:val="00941176"/>
    <w:rsid w:val="009602A4"/>
    <w:rsid w:val="00971885"/>
    <w:rsid w:val="00974E1C"/>
    <w:rsid w:val="00990D4F"/>
    <w:rsid w:val="009A7753"/>
    <w:rsid w:val="009B00B2"/>
    <w:rsid w:val="009B4E29"/>
    <w:rsid w:val="009D0747"/>
    <w:rsid w:val="009D5BFD"/>
    <w:rsid w:val="009E075E"/>
    <w:rsid w:val="009E301F"/>
    <w:rsid w:val="009F4D1F"/>
    <w:rsid w:val="00A12F83"/>
    <w:rsid w:val="00A40259"/>
    <w:rsid w:val="00A65958"/>
    <w:rsid w:val="00A66E4B"/>
    <w:rsid w:val="00A83E04"/>
    <w:rsid w:val="00A9028A"/>
    <w:rsid w:val="00AA522B"/>
    <w:rsid w:val="00AA76B6"/>
    <w:rsid w:val="00AC2D7D"/>
    <w:rsid w:val="00AD44C4"/>
    <w:rsid w:val="00AE331D"/>
    <w:rsid w:val="00B03442"/>
    <w:rsid w:val="00B03C17"/>
    <w:rsid w:val="00B03E02"/>
    <w:rsid w:val="00B20A86"/>
    <w:rsid w:val="00B44596"/>
    <w:rsid w:val="00B51316"/>
    <w:rsid w:val="00B51822"/>
    <w:rsid w:val="00B5770F"/>
    <w:rsid w:val="00B71EB6"/>
    <w:rsid w:val="00B8014C"/>
    <w:rsid w:val="00B87820"/>
    <w:rsid w:val="00BA212E"/>
    <w:rsid w:val="00BC1DE4"/>
    <w:rsid w:val="00BD1057"/>
    <w:rsid w:val="00BE2CCE"/>
    <w:rsid w:val="00BE2CEB"/>
    <w:rsid w:val="00BE59D1"/>
    <w:rsid w:val="00BF13A0"/>
    <w:rsid w:val="00BF561C"/>
    <w:rsid w:val="00BF61B4"/>
    <w:rsid w:val="00C12782"/>
    <w:rsid w:val="00C250A1"/>
    <w:rsid w:val="00C25F0C"/>
    <w:rsid w:val="00C52456"/>
    <w:rsid w:val="00C52B9F"/>
    <w:rsid w:val="00C537AD"/>
    <w:rsid w:val="00C573A1"/>
    <w:rsid w:val="00C6091F"/>
    <w:rsid w:val="00C95AD4"/>
    <w:rsid w:val="00CC0784"/>
    <w:rsid w:val="00CC39A4"/>
    <w:rsid w:val="00CD3576"/>
    <w:rsid w:val="00CD3714"/>
    <w:rsid w:val="00CF5A66"/>
    <w:rsid w:val="00D1277D"/>
    <w:rsid w:val="00D23301"/>
    <w:rsid w:val="00D269CA"/>
    <w:rsid w:val="00D45E94"/>
    <w:rsid w:val="00D47FF2"/>
    <w:rsid w:val="00D53EEE"/>
    <w:rsid w:val="00D62FF2"/>
    <w:rsid w:val="00D739D1"/>
    <w:rsid w:val="00D86CEF"/>
    <w:rsid w:val="00DA7993"/>
    <w:rsid w:val="00DC5DF5"/>
    <w:rsid w:val="00DD0595"/>
    <w:rsid w:val="00DE057B"/>
    <w:rsid w:val="00E035DE"/>
    <w:rsid w:val="00E03709"/>
    <w:rsid w:val="00E03747"/>
    <w:rsid w:val="00E167DB"/>
    <w:rsid w:val="00E17447"/>
    <w:rsid w:val="00E25A6C"/>
    <w:rsid w:val="00E44FEC"/>
    <w:rsid w:val="00E52ED6"/>
    <w:rsid w:val="00E618BE"/>
    <w:rsid w:val="00E663DE"/>
    <w:rsid w:val="00E670DE"/>
    <w:rsid w:val="00E77750"/>
    <w:rsid w:val="00E805AB"/>
    <w:rsid w:val="00E80DB5"/>
    <w:rsid w:val="00E9073A"/>
    <w:rsid w:val="00EA00DB"/>
    <w:rsid w:val="00EA2500"/>
    <w:rsid w:val="00EA512A"/>
    <w:rsid w:val="00EC41FF"/>
    <w:rsid w:val="00EC6676"/>
    <w:rsid w:val="00ED5154"/>
    <w:rsid w:val="00ED684A"/>
    <w:rsid w:val="00EE2DFA"/>
    <w:rsid w:val="00F071F8"/>
    <w:rsid w:val="00F1672B"/>
    <w:rsid w:val="00F16808"/>
    <w:rsid w:val="00F21CE2"/>
    <w:rsid w:val="00F46E57"/>
    <w:rsid w:val="00F50B35"/>
    <w:rsid w:val="00F5332D"/>
    <w:rsid w:val="00F7140B"/>
    <w:rsid w:val="00F85C42"/>
    <w:rsid w:val="00F908A9"/>
    <w:rsid w:val="00F9250F"/>
    <w:rsid w:val="00F947BD"/>
    <w:rsid w:val="00FA2CF6"/>
    <w:rsid w:val="00FA54BB"/>
    <w:rsid w:val="00FC092B"/>
    <w:rsid w:val="00FD4952"/>
    <w:rsid w:val="00FE1B9E"/>
    <w:rsid w:val="00FF59C0"/>
    <w:rsid w:val="00FF66D1"/>
    <w:rsid w:val="00FF7930"/>
    <w:rsid w:val="03674A15"/>
    <w:rsid w:val="04121075"/>
    <w:rsid w:val="04EF131D"/>
    <w:rsid w:val="05645811"/>
    <w:rsid w:val="06622973"/>
    <w:rsid w:val="06654509"/>
    <w:rsid w:val="08A7178F"/>
    <w:rsid w:val="0A821835"/>
    <w:rsid w:val="0BAB719C"/>
    <w:rsid w:val="0BCA43A5"/>
    <w:rsid w:val="0F287139"/>
    <w:rsid w:val="115E1584"/>
    <w:rsid w:val="1307073D"/>
    <w:rsid w:val="14EE187D"/>
    <w:rsid w:val="157A3A5E"/>
    <w:rsid w:val="1A9252AB"/>
    <w:rsid w:val="1CE0619C"/>
    <w:rsid w:val="1E6F3A27"/>
    <w:rsid w:val="1F8B1CB9"/>
    <w:rsid w:val="26660B73"/>
    <w:rsid w:val="26EB3D25"/>
    <w:rsid w:val="2AC74991"/>
    <w:rsid w:val="2D724BB1"/>
    <w:rsid w:val="2ED51684"/>
    <w:rsid w:val="34FF086A"/>
    <w:rsid w:val="38FBAABD"/>
    <w:rsid w:val="39AB1596"/>
    <w:rsid w:val="3AB81CCB"/>
    <w:rsid w:val="49384544"/>
    <w:rsid w:val="4A0D5D1E"/>
    <w:rsid w:val="4DC25B1C"/>
    <w:rsid w:val="513E0438"/>
    <w:rsid w:val="53985D2A"/>
    <w:rsid w:val="55D818D6"/>
    <w:rsid w:val="5A31667A"/>
    <w:rsid w:val="5B860B9E"/>
    <w:rsid w:val="5DED03BC"/>
    <w:rsid w:val="5DF86D06"/>
    <w:rsid w:val="620D46B6"/>
    <w:rsid w:val="64933C79"/>
    <w:rsid w:val="66EF1886"/>
    <w:rsid w:val="670E0185"/>
    <w:rsid w:val="69F03E05"/>
    <w:rsid w:val="6A4C377E"/>
    <w:rsid w:val="6CFD6D97"/>
    <w:rsid w:val="6D1604D7"/>
    <w:rsid w:val="71E220A3"/>
    <w:rsid w:val="737F0E5B"/>
    <w:rsid w:val="742915A0"/>
    <w:rsid w:val="74414D7D"/>
    <w:rsid w:val="74FC624E"/>
    <w:rsid w:val="75F86B55"/>
    <w:rsid w:val="77E81EFF"/>
    <w:rsid w:val="791F1ED5"/>
    <w:rsid w:val="796A23F7"/>
    <w:rsid w:val="7CC2748C"/>
    <w:rsid w:val="7F5AED53"/>
    <w:rsid w:val="7FB774C9"/>
    <w:rsid w:val="FA3A8F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4"/>
    <w:qFormat/>
    <w:uiPriority w:val="99"/>
    <w:pPr>
      <w:jc w:val="left"/>
    </w:pPr>
    <w:rPr>
      <w:rFonts w:ascii="Times New Roman" w:eastAsia="宋体" w:cs="Times New Roman"/>
      <w:sz w:val="21"/>
      <w:szCs w:val="21"/>
    </w:rPr>
  </w:style>
  <w:style w:type="paragraph" w:styleId="3">
    <w:name w:val="Body Text"/>
    <w:basedOn w:val="1"/>
    <w:qFormat/>
    <w:uiPriority w:val="1"/>
    <w:rPr>
      <w:sz w:val="32"/>
      <w:szCs w:val="32"/>
    </w:rPr>
  </w:style>
  <w:style w:type="paragraph" w:styleId="4">
    <w:name w:val="Date"/>
    <w:basedOn w:val="1"/>
    <w:next w:val="1"/>
    <w:link w:val="15"/>
    <w:qFormat/>
    <w:uiPriority w:val="0"/>
    <w:pPr>
      <w:ind w:left="100" w:leftChars="2500"/>
    </w:pPr>
    <w:rPr>
      <w:rFonts w:cs="Times New Roman"/>
    </w:rPr>
  </w:style>
  <w:style w:type="paragraph" w:styleId="5">
    <w:name w:val="Balloon Text"/>
    <w:basedOn w:val="1"/>
    <w:link w:val="16"/>
    <w:qFormat/>
    <w:uiPriority w:val="0"/>
    <w:rPr>
      <w:rFonts w:cs="Times New Roman"/>
      <w:sz w:val="18"/>
      <w:szCs w:val="18"/>
    </w:rPr>
  </w:style>
  <w:style w:type="paragraph" w:styleId="6">
    <w:name w:val="footer"/>
    <w:basedOn w:val="1"/>
    <w:link w:val="17"/>
    <w:qFormat/>
    <w:uiPriority w:val="99"/>
    <w:pPr>
      <w:tabs>
        <w:tab w:val="center" w:pos="4153"/>
        <w:tab w:val="right" w:pos="8306"/>
      </w:tabs>
      <w:snapToGrid w:val="0"/>
      <w:jc w:val="left"/>
    </w:pPr>
    <w:rPr>
      <w:rFonts w:cs="Times New Roman"/>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8">
    <w:name w:val="List"/>
    <w:basedOn w:val="1"/>
    <w:qFormat/>
    <w:uiPriority w:val="99"/>
    <w:pPr>
      <w:ind w:left="200" w:hanging="200" w:hangingChars="200"/>
      <w:contextualSpacing/>
    </w:pPr>
    <w:rPr>
      <w:rFonts w:ascii="Calibri" w:hAnsi="Calibri" w:eastAsia="方正仿宋简体" w:cs="Calibri"/>
      <w:szCs w:val="22"/>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0"/>
    <w:rPr>
      <w:u w:val="single"/>
    </w:rPr>
  </w:style>
  <w:style w:type="character" w:styleId="13">
    <w:name w:val="annotation reference"/>
    <w:unhideWhenUsed/>
    <w:qFormat/>
    <w:uiPriority w:val="0"/>
    <w:rPr>
      <w:sz w:val="21"/>
      <w:szCs w:val="21"/>
    </w:rPr>
  </w:style>
  <w:style w:type="character" w:customStyle="1" w:styleId="14">
    <w:name w:val="批注文字 字符1"/>
    <w:link w:val="2"/>
    <w:qFormat/>
    <w:uiPriority w:val="99"/>
    <w:rPr>
      <w:rFonts w:cs="Calibri"/>
      <w:kern w:val="2"/>
      <w:sz w:val="21"/>
      <w:szCs w:val="21"/>
    </w:rPr>
  </w:style>
  <w:style w:type="character" w:customStyle="1" w:styleId="15">
    <w:name w:val="日期 字符"/>
    <w:link w:val="4"/>
    <w:qFormat/>
    <w:uiPriority w:val="0"/>
    <w:rPr>
      <w:rFonts w:ascii="仿宋_GB2312" w:eastAsia="仿宋_GB2312" w:cs="仿宋_GB2312"/>
      <w:kern w:val="2"/>
      <w:sz w:val="32"/>
      <w:szCs w:val="32"/>
    </w:rPr>
  </w:style>
  <w:style w:type="character" w:customStyle="1" w:styleId="16">
    <w:name w:val="批注框文本 字符"/>
    <w:link w:val="5"/>
    <w:qFormat/>
    <w:uiPriority w:val="0"/>
    <w:rPr>
      <w:rFonts w:ascii="仿宋_GB2312" w:eastAsia="仿宋_GB2312" w:cs="仿宋_GB2312"/>
      <w:kern w:val="2"/>
      <w:sz w:val="18"/>
      <w:szCs w:val="18"/>
    </w:rPr>
  </w:style>
  <w:style w:type="character" w:customStyle="1" w:styleId="17">
    <w:name w:val="页脚 字符"/>
    <w:link w:val="6"/>
    <w:qFormat/>
    <w:uiPriority w:val="99"/>
    <w:rPr>
      <w:rFonts w:ascii="仿宋_GB2312" w:eastAsia="仿宋_GB2312" w:cs="仿宋_GB2312"/>
      <w:kern w:val="2"/>
      <w:sz w:val="18"/>
      <w:szCs w:val="18"/>
    </w:rPr>
  </w:style>
  <w:style w:type="character" w:customStyle="1" w:styleId="18">
    <w:name w:val="页眉 字符"/>
    <w:link w:val="7"/>
    <w:qFormat/>
    <w:uiPriority w:val="99"/>
    <w:rPr>
      <w:rFonts w:ascii="仿宋_GB2312" w:eastAsia="仿宋_GB2312" w:cs="仿宋_GB2312"/>
      <w:kern w:val="2"/>
      <w:sz w:val="18"/>
      <w:szCs w:val="18"/>
    </w:rPr>
  </w:style>
  <w:style w:type="paragraph" w:customStyle="1" w:styleId="19">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0">
    <w:name w:val="List Paragraph"/>
    <w:basedOn w:val="1"/>
    <w:qFormat/>
    <w:uiPriority w:val="34"/>
    <w:pPr>
      <w:ind w:firstLine="420" w:firstLineChars="200"/>
    </w:pPr>
  </w:style>
  <w:style w:type="character" w:customStyle="1" w:styleId="21">
    <w:name w:val="批注文字 字符"/>
    <w:qFormat/>
    <w:uiPriority w:val="0"/>
    <w:rPr>
      <w:sz w:val="24"/>
      <w:szCs w:val="24"/>
    </w:rPr>
  </w:style>
  <w:style w:type="character" w:customStyle="1" w:styleId="22">
    <w:name w:val="font4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7111</Words>
  <Characters>7449</Characters>
  <Lines>47</Lines>
  <Paragraphs>13</Paragraphs>
  <TotalTime>48</TotalTime>
  <ScaleCrop>false</ScaleCrop>
  <LinksUpToDate>false</LinksUpToDate>
  <CharactersWithSpaces>7791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2021-04-27T17:47:00Z</dcterms:created>
  <dc:creator>admin</dc:creator>
  <cp:lastModifiedBy>匿名用户</cp:lastModifiedBy>
  <cp:lastPrinted>2026-04-02T09:09:00Z</cp:lastPrinted>
  <dcterms:modified xsi:type="dcterms:W3CDTF">2026-06-05T09:27:21Z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B6555B34BD6A17FBF28F226AB5E1FE07_43</vt:lpwstr>
  </property>
  <property fmtid="{D5CDD505-2E9C-101B-9397-08002B2CF9AE}" pid="4" name="KSOTemplateDocerSaveRecord">
    <vt:lpwstr>eyJoZGlkIjoiZTRmMmVkZThkZmZjNDk0ZWEzNzNkNWRmMDUzYmJiZDEiLCJ1c2VySWQiOiI3NjM2NDA2NTQifQ==</vt:lpwstr>
  </property>
</Properties>
</file>